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DA" w:rsidRDefault="009D33DA" w:rsidP="009D33DA">
      <w:pPr>
        <w:pStyle w:val="Zv-Titlereport"/>
      </w:pPr>
      <w:bookmarkStart w:id="0" w:name="OLE_LINK19"/>
      <w:bookmarkStart w:id="1" w:name="OLE_LINK20"/>
      <w:r>
        <w:t>Исследование пылевых частиц, образующихся при распылении сложного оксида в кислородном высокочастотном разряде</w:t>
      </w:r>
      <w:bookmarkEnd w:id="0"/>
      <w:bookmarkEnd w:id="1"/>
    </w:p>
    <w:p w:rsidR="009D33DA" w:rsidRDefault="009D33DA" w:rsidP="009D33DA">
      <w:pPr>
        <w:pStyle w:val="Zv-Author"/>
      </w:pPr>
      <w:r w:rsidRPr="00853670">
        <w:rPr>
          <w:bCs w:val="0"/>
          <w:iCs w:val="0"/>
          <w:u w:val="single"/>
        </w:rPr>
        <w:t>П.С. Пляка</w:t>
      </w:r>
      <w:r>
        <w:t xml:space="preserve">, </w:t>
      </w:r>
      <w:r w:rsidRPr="009D33DA">
        <w:rPr>
          <w:vertAlign w:val="superscript"/>
        </w:rPr>
        <w:t>*</w:t>
      </w:r>
      <w:r>
        <w:t>С.Х. Алихаджиев, Г.Н. Толмачев</w:t>
      </w:r>
    </w:p>
    <w:p w:rsidR="009D33DA" w:rsidRPr="0012068F" w:rsidRDefault="009D33DA" w:rsidP="009D33DA">
      <w:pPr>
        <w:pStyle w:val="Zv-Organization"/>
      </w:pPr>
      <w:r>
        <w:t>Южный научный центр Российской академии наук, г. Ростов-на-Дону, Россия,</w:t>
      </w:r>
      <w:r>
        <w:br/>
        <w:t xml:space="preserve">     </w:t>
      </w:r>
      <w:hyperlink r:id="rId7" w:history="1">
        <w:r w:rsidRPr="005420C1">
          <w:rPr>
            <w:rStyle w:val="a7"/>
          </w:rPr>
          <w:t>ssc-ras@ssc-ras.ru</w:t>
        </w:r>
      </w:hyperlink>
      <w:r>
        <w:br/>
      </w:r>
      <w:r w:rsidRPr="009D33DA">
        <w:rPr>
          <w:vertAlign w:val="superscript"/>
        </w:rPr>
        <w:t>*</w:t>
      </w:r>
      <w:r>
        <w:t xml:space="preserve">Чеченский государственный университет, г. Грозный, Россия, </w:t>
      </w:r>
      <w:r w:rsidRPr="00C57802">
        <w:t>mail@chesu.ru</w:t>
      </w:r>
    </w:p>
    <w:p w:rsidR="009D33DA" w:rsidRPr="009D33DA" w:rsidRDefault="009D33DA" w:rsidP="009D33DA">
      <w:pPr>
        <w:pStyle w:val="Zv-bodyreport"/>
      </w:pPr>
      <w:r w:rsidRPr="009D33DA">
        <w:t xml:space="preserve">В технологии напыления тонких сегнетоэлектрических пленок с применением емкостного высокочастотного разряда пылевая компонента плазмы занимает важное звено. Именно благодаря переносу материала распыляемой керамической мишени в виде крупных фрагментов удается получать пленки с сохраненной стехиометрией [1]. Распыление мишени, транспортировка вещества и кристаллизация пленок сосредоточены в существенно неоднородной области кислородного разряда, протяженностью порядка </w:t>
      </w:r>
      <w:smartTag w:uri="urn:schemas-microsoft-com:office:smarttags" w:element="metricconverter">
        <w:smartTagPr>
          <w:attr w:name="ProductID" w:val="15 мм"/>
        </w:smartTagPr>
        <w:r w:rsidRPr="009D33DA">
          <w:t>15 мм</w:t>
        </w:r>
      </w:smartTag>
      <w:r w:rsidRPr="009D33DA">
        <w:t>.</w:t>
      </w:r>
    </w:p>
    <w:p w:rsidR="009D33DA" w:rsidRPr="009D33DA" w:rsidRDefault="009D33DA" w:rsidP="009D33DA">
      <w:pPr>
        <w:pStyle w:val="Zv-bodyreport"/>
      </w:pPr>
      <w:r w:rsidRPr="009D33DA">
        <w:t xml:space="preserve">При отдалении подложечного блока от мишени вблизи границы слоя пространственного заряда образуется потенциальная ловушка. В ней происходит накопление пылевых частиц, вертикально ориентированный диск толщиной менее </w:t>
      </w:r>
      <w:smartTag w:uri="urn:schemas-microsoft-com:office:smarttags" w:element="metricconverter">
        <w:smartTagPr>
          <w:attr w:name="ProductID" w:val="1 мм"/>
        </w:smartTagPr>
        <w:r w:rsidRPr="009D33DA">
          <w:t>1 мм</w:t>
        </w:r>
      </w:smartTag>
      <w:r w:rsidRPr="009D33DA">
        <w:t xml:space="preserve"> хорошо рассеивает лазерное излучение [2]. Исследованы зависимости плотности пылевого диска и его положения в пространстве разряда от прикладываемой мощности, рабочего давления, положения и потенциала подложечного блока. При значении рабочего напряжения 600 В и давлении кислорода 0,5 Тор глубина потенциальной ловушки на расстоянии </w:t>
      </w:r>
      <w:smartTag w:uri="urn:schemas-microsoft-com:office:smarttags" w:element="metricconverter">
        <w:smartTagPr>
          <w:attr w:name="ProductID" w:val="3 мм"/>
        </w:smartTagPr>
        <w:r w:rsidRPr="009D33DA">
          <w:t>3 мм</w:t>
        </w:r>
      </w:smartTag>
      <w:r w:rsidRPr="009D33DA">
        <w:t xml:space="preserve"> от мишени составляет около 5 В.</w:t>
      </w:r>
    </w:p>
    <w:p w:rsidR="009D33DA" w:rsidRPr="009D33DA" w:rsidRDefault="009D33DA" w:rsidP="009D33DA">
      <w:pPr>
        <w:pStyle w:val="Zv-bodyreport"/>
      </w:pPr>
      <w:r w:rsidRPr="009D33DA">
        <w:t>При изменении геометрии разрядного промежутка удалось накопить и собрать пылевые частицы, образующиеся при распылении мишени титаната бария-стронция. С использованием трехмерной лазерной и электронной микроскопии установлено, что размеры частиц находятся в диапазоне от 10 до 800 нм. Методом Рамановской спектроскопии показано, что в состав пылевых частиц входит, как сложный оксид - титанат бария-стронция, так и простые оксиды металлов.</w:t>
      </w:r>
    </w:p>
    <w:p w:rsidR="009D33DA" w:rsidRPr="009D33DA" w:rsidRDefault="009D33DA" w:rsidP="009D33DA">
      <w:pPr>
        <w:pStyle w:val="Zv-bodyreport"/>
      </w:pPr>
      <w:r w:rsidRPr="009D33DA">
        <w:t>В рабочем положении подложечный блок нарушает условия существования потенциальной ловушки, и пылевые частицы свободно дрейфуют в пространстве камеры. Их малые размеры и низкая концентрация существенно затрудняют регистрацию на фоне яркого свечения приэлектродной области разряда, как по рассеянию лазерного излучения, так и по собственному излучению. После предварительных экспериментов [3] нами был применен метод лазерного накаливания. Под действием импульса сфокусированного луча лазера наночастицы в плазме быстро нагреваются, и появляется возможность зарегистрировать их тепловое излучение.</w:t>
      </w:r>
    </w:p>
    <w:p w:rsidR="009D33DA" w:rsidRPr="009D33DA" w:rsidRDefault="009D33DA" w:rsidP="009D33DA">
      <w:pPr>
        <w:pStyle w:val="Zv-bodyreport"/>
      </w:pPr>
      <w:r w:rsidRPr="009D33DA">
        <w:t>Разработка сложной аппаратно-программной методики обработки оптических сигналов позволили обнаружить наночастицы в пространстве разряда вблизи подложки. Полученные результаты способствуют дальнейшему совершенствованию технологии напыления тонких пленок.</w:t>
      </w:r>
    </w:p>
    <w:p w:rsidR="009D33DA" w:rsidRDefault="009D33DA" w:rsidP="009D33DA">
      <w:pPr>
        <w:pStyle w:val="Zv-TitleReferences-ru"/>
      </w:pPr>
      <w:r>
        <w:t>Литература</w:t>
      </w:r>
    </w:p>
    <w:p w:rsidR="009D33DA" w:rsidRPr="004D653F" w:rsidRDefault="009D33DA" w:rsidP="009D33DA">
      <w:pPr>
        <w:pStyle w:val="Zv-References-ru"/>
      </w:pPr>
      <w:r w:rsidRPr="00EF34B3">
        <w:t xml:space="preserve">Мухортов В.М., Юзюк Ю.И. Гетероструктуры на основе наноразмерных сегнетоэлектрических пленок: получение, свойства и применение. – Ростов на Дону: Изд-во ЮНЦ РАН. 2008. </w:t>
      </w:r>
      <w:r w:rsidRPr="004D653F">
        <w:t>224 с.</w:t>
      </w:r>
    </w:p>
    <w:p w:rsidR="009D33DA" w:rsidRPr="004D653F" w:rsidRDefault="009D33DA" w:rsidP="009D33DA">
      <w:pPr>
        <w:pStyle w:val="Zv-References-ru"/>
      </w:pPr>
      <w:r w:rsidRPr="00EF34B3">
        <w:t xml:space="preserve">Зинченко С. П., Толмачёв Г. Н. Прикладная физика. </w:t>
      </w:r>
      <w:r w:rsidRPr="004D653F">
        <w:t>2012. №. 5. С. 53-56.</w:t>
      </w:r>
    </w:p>
    <w:p w:rsidR="009D33DA" w:rsidRPr="0088004B" w:rsidRDefault="009D33DA" w:rsidP="009D33DA">
      <w:pPr>
        <w:pStyle w:val="Zv-References-ru"/>
      </w:pPr>
      <w:r w:rsidRPr="00EF34B3">
        <w:t xml:space="preserve">Казарян М.А., Морозова Е.А., Пляка П.С. Известия Томского политехнического университета. </w:t>
      </w:r>
      <w:r w:rsidRPr="004D653F">
        <w:t>2012. Т.321. № 2. С. 58-61.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20" w:rsidRDefault="00321920">
      <w:r>
        <w:separator/>
      </w:r>
    </w:p>
  </w:endnote>
  <w:endnote w:type="continuationSeparator" w:id="0">
    <w:p w:rsidR="00321920" w:rsidRDefault="0032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3D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20" w:rsidRDefault="00321920">
      <w:r>
        <w:separator/>
      </w:r>
    </w:p>
  </w:footnote>
  <w:footnote w:type="continuationSeparator" w:id="0">
    <w:p w:rsidR="00321920" w:rsidRDefault="00321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1920"/>
    <w:rsid w:val="00017CD8"/>
    <w:rsid w:val="00043701"/>
    <w:rsid w:val="000D76E9"/>
    <w:rsid w:val="000E495B"/>
    <w:rsid w:val="001C0CCB"/>
    <w:rsid w:val="00220629"/>
    <w:rsid w:val="00247225"/>
    <w:rsid w:val="00321920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D33DA"/>
    <w:rsid w:val="00A54B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D3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c-ras@ssc-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пылевых частиц, образующихся при распылении сложного оксида в кислородном высокочастотном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2014-01-11T12:17:00Z</dcterms:created>
  <dcterms:modified xsi:type="dcterms:W3CDTF">2014-01-11T12:23:00Z</dcterms:modified>
</cp:coreProperties>
</file>