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B8" w:rsidRPr="003017C2" w:rsidRDefault="00C567B8" w:rsidP="00C567B8">
      <w:pPr>
        <w:pStyle w:val="Zv-Titlereport"/>
      </w:pPr>
      <w:bookmarkStart w:id="0" w:name="OLE_LINK33"/>
      <w:bookmarkStart w:id="1" w:name="OLE_LINK34"/>
      <w:r>
        <w:t>Получение спектров СВЧ-излучения плазменного релятивистского СВЧ-генератора с высоким разрешением</w:t>
      </w:r>
      <w:bookmarkEnd w:id="0"/>
      <w:bookmarkEnd w:id="1"/>
    </w:p>
    <w:p w:rsidR="00C567B8" w:rsidRPr="003017C2" w:rsidRDefault="00C567B8" w:rsidP="00C567B8">
      <w:pPr>
        <w:pStyle w:val="Zv-Author"/>
      </w:pPr>
      <w:r w:rsidRPr="003017C2">
        <w:t>Д.К.</w:t>
      </w:r>
      <w:r w:rsidRPr="00EC70FB">
        <w:t xml:space="preserve"> </w:t>
      </w:r>
      <w:r w:rsidRPr="003017C2">
        <w:t xml:space="preserve">Ульянов, </w:t>
      </w:r>
      <w:r w:rsidRPr="003017C2">
        <w:rPr>
          <w:u w:val="single"/>
        </w:rPr>
        <w:t>С.</w:t>
      </w:r>
      <w:r>
        <w:rPr>
          <w:u w:val="single"/>
        </w:rPr>
        <w:t>Е.</w:t>
      </w:r>
      <w:r w:rsidRPr="00EC70FB">
        <w:rPr>
          <w:u w:val="single"/>
        </w:rPr>
        <w:t xml:space="preserve"> </w:t>
      </w:r>
      <w:r w:rsidRPr="003017C2">
        <w:rPr>
          <w:u w:val="single"/>
        </w:rPr>
        <w:t>Андреев</w:t>
      </w:r>
      <w:r w:rsidRPr="00C567B8">
        <w:rPr>
          <w:vertAlign w:val="superscript"/>
        </w:rPr>
        <w:t>*</w:t>
      </w:r>
    </w:p>
    <w:p w:rsidR="00C567B8" w:rsidRPr="00CD5507" w:rsidRDefault="00C567B8" w:rsidP="00C567B8">
      <w:pPr>
        <w:pStyle w:val="Zv-Organization"/>
      </w:pPr>
      <w:r>
        <w:t>Учреждение Российской Академии наук Институт Общей Физики им. А.М. Прохорова,</w:t>
      </w:r>
      <w:r w:rsidRPr="00C567B8">
        <w:br/>
        <w:t xml:space="preserve">    </w:t>
      </w:r>
      <w:r>
        <w:t xml:space="preserve"> Москва, Россия, </w:t>
      </w:r>
      <w:hyperlink r:id="rId7" w:history="1">
        <w:r w:rsidRPr="00EC05AE">
          <w:rPr>
            <w:rStyle w:val="a7"/>
          </w:rPr>
          <w:t>ulyanov@fpl.gpi.ru</w:t>
        </w:r>
      </w:hyperlink>
      <w:r w:rsidRPr="00166F61">
        <w:br/>
      </w:r>
      <w:r w:rsidRPr="00C567B8">
        <w:rPr>
          <w:i w:val="0"/>
          <w:vertAlign w:val="superscript"/>
        </w:rPr>
        <w:t>*</w:t>
      </w:r>
      <w:r w:rsidRPr="004E78CD">
        <w:t>Московский государственный технический университет радиотехники, электроники</w:t>
      </w:r>
      <w:r w:rsidRPr="00C567B8">
        <w:br/>
        <w:t xml:space="preserve">    </w:t>
      </w:r>
      <w:r w:rsidRPr="004E78CD">
        <w:t xml:space="preserve"> и автоматики, Москва, Россия</w:t>
      </w:r>
    </w:p>
    <w:p w:rsidR="00C567B8" w:rsidRDefault="00C567B8" w:rsidP="00C567B8">
      <w:pPr>
        <w:pStyle w:val="Zv-bodyreport"/>
      </w:pPr>
      <w:r>
        <w:t>При проведении исследований по генерации серий мощных СВЧ-импульсов в плазменных релятивистских СВЧ-генераторах в частотно-периодическом режиме (энергия электронов 500 кэВ, частота следования импульсов 50 Гц, длительность пачки 1 сек, мощность СВЧ-излучения 50 МВт) [1] необходимо обработать последовательность из 50 временных рядов. Временной ряд это сигнал СВЧ-излучения, полученный с антенны типа несимметричный вибратор с помощью осциллографа (полоса пропускания 4 ГГц). Основной задачей эксперимента является возможность управления спектром в каждом из 50-ти импульсов пачки. Для анализа физических процессов в ПРГ (например оценка плотности плазмы по излучению), необходима более тщательная обработка временных рядов с использованием методик, позволяющих получить информацию об изменении спектра СВЧ-излучения с хорошим разрешением по времени и частоте.</w:t>
      </w:r>
    </w:p>
    <w:p w:rsidR="00C567B8" w:rsidRDefault="00C567B8" w:rsidP="00C567B8">
      <w:pPr>
        <w:pStyle w:val="Zv-bodyreport"/>
      </w:pPr>
      <w:r>
        <w:t xml:space="preserve">Для решения этой задачи был разработана методика обработки подобных временных рядов. Был создан набор программ </w:t>
      </w:r>
    </w:p>
    <w:p w:rsidR="00C567B8" w:rsidRDefault="00C567B8" w:rsidP="00C567B8">
      <w:pPr>
        <w:pStyle w:val="Zv-bodyreport"/>
        <w:numPr>
          <w:ilvl w:val="0"/>
          <w:numId w:val="8"/>
        </w:numPr>
      </w:pPr>
      <w:r>
        <w:t>для оперативной обрабо</w:t>
      </w:r>
      <w:bookmarkStart w:id="2" w:name="_GoBack"/>
      <w:bookmarkEnd w:id="2"/>
      <w:r>
        <w:t xml:space="preserve">тки данных эксперимента (за время между пачками выстрелов), с использованием быстрого преобразования Фурье </w:t>
      </w:r>
      <w:r w:rsidRPr="004620AA">
        <w:t>[</w:t>
      </w:r>
      <w:r>
        <w:t>2</w:t>
      </w:r>
      <w:r w:rsidRPr="004620AA">
        <w:t>]</w:t>
      </w:r>
    </w:p>
    <w:p w:rsidR="00C567B8" w:rsidRDefault="00C567B8" w:rsidP="00C567B8">
      <w:pPr>
        <w:pStyle w:val="Zv-bodyreport"/>
        <w:numPr>
          <w:ilvl w:val="0"/>
          <w:numId w:val="8"/>
        </w:numPr>
      </w:pPr>
      <w:r>
        <w:t>для тщательной обработки серий экспериментов</w:t>
      </w:r>
    </w:p>
    <w:p w:rsidR="00C567B8" w:rsidRDefault="00C567B8" w:rsidP="00C567B8">
      <w:pPr>
        <w:pStyle w:val="Zv-bodyreport"/>
      </w:pPr>
      <w:r>
        <w:t>Программа полной обработки включает в себя комплекс преобразований, включающий в себя как вейвлет преобразование так и фильтрацию сигнала (на рисунке). Разрешение по частоте 40 МГц. Как базисная функция вейвлет преобразования используется вейвлет Морле. Импульсная характеристика фильтра представляет из себя синусоиду с огибающей в виде функции sinc. Подобный комплекс позволяет получить информацию о гармониках присутствующих в спектре СВЧ-импульса.</w:t>
      </w:r>
    </w:p>
    <w:p w:rsidR="00C567B8" w:rsidRDefault="00C567B8" w:rsidP="00C567B8">
      <w:pPr>
        <w:pStyle w:val="Zv-bodyreport"/>
      </w:pPr>
      <w:r w:rsidRPr="00313259">
        <w:rPr>
          <w:noProof/>
        </w:rPr>
        <w:drawing>
          <wp:anchor distT="0" distB="0" distL="114300" distR="114300" simplePos="0" relativeHeight="251659264" behindDoc="0" locked="1" layoutInCell="1" allowOverlap="0">
            <wp:simplePos x="0" y="0"/>
            <wp:positionH relativeFrom="column">
              <wp:posOffset>232410</wp:posOffset>
            </wp:positionH>
            <wp:positionV relativeFrom="paragraph">
              <wp:posOffset>177165</wp:posOffset>
            </wp:positionV>
            <wp:extent cx="5939790" cy="1986915"/>
            <wp:effectExtent l="0" t="0" r="3810" b="0"/>
            <wp:wrapTopAndBottom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98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7B8" w:rsidRDefault="00C567B8" w:rsidP="00C567B8">
      <w:pPr>
        <w:pStyle w:val="Zv-bodyreport"/>
      </w:pPr>
      <w:r>
        <w:t>Исследование выполнено при поддержке Министерства образования и науки Российской Федерации, соглашение 8392 от 24 августа 2012 г. «Образование структур и стохастизация в плазме».</w:t>
      </w:r>
    </w:p>
    <w:p w:rsidR="00C567B8" w:rsidRPr="00E55C43" w:rsidRDefault="00C567B8" w:rsidP="00C567B8">
      <w:pPr>
        <w:pStyle w:val="Zv-TitleReferences"/>
      </w:pPr>
      <w:r>
        <w:t>Литература</w:t>
      </w:r>
    </w:p>
    <w:p w:rsidR="00C567B8" w:rsidRDefault="00C567B8" w:rsidP="00C567B8">
      <w:pPr>
        <w:pStyle w:val="Zv-References"/>
        <w:numPr>
          <w:ilvl w:val="0"/>
          <w:numId w:val="1"/>
        </w:numPr>
      </w:pPr>
      <w:r w:rsidRPr="00E51DEA">
        <w:t xml:space="preserve">И.Л. Богданкевич, Д.М. Гришин, А.В. Гунин </w:t>
      </w:r>
      <w:r>
        <w:t>и др. //ФП, 2008, т.34, №10, с.926-930</w:t>
      </w:r>
    </w:p>
    <w:p w:rsidR="00C567B8" w:rsidRDefault="00C567B8" w:rsidP="00C567B8">
      <w:pPr>
        <w:pStyle w:val="Zv-References"/>
        <w:numPr>
          <w:ilvl w:val="0"/>
          <w:numId w:val="1"/>
        </w:numPr>
      </w:pPr>
      <w:r>
        <w:t>Д.К.</w:t>
      </w:r>
      <w:r w:rsidRPr="00C567B8">
        <w:t xml:space="preserve"> </w:t>
      </w:r>
      <w:r>
        <w:t>Ульянов, С.Е.</w:t>
      </w:r>
      <w:r w:rsidRPr="00C567B8">
        <w:t xml:space="preserve"> </w:t>
      </w:r>
      <w:r>
        <w:t>Андреев</w:t>
      </w:r>
      <w:r w:rsidRPr="00DB729F">
        <w:t xml:space="preserve">// </w:t>
      </w:r>
      <w:r w:rsidRPr="004B47EB">
        <w:rPr>
          <w:lang w:val="en-US"/>
        </w:rPr>
        <w:t>XL</w:t>
      </w:r>
      <w:r w:rsidRPr="00DB729F">
        <w:t xml:space="preserve"> </w:t>
      </w:r>
      <w:r>
        <w:t>Звенигродская конференция, 2013, с. 270</w:t>
      </w:r>
    </w:p>
    <w:sectPr w:rsidR="00C567B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9E6" w:rsidRDefault="00F049E6">
      <w:r>
        <w:separator/>
      </w:r>
    </w:p>
  </w:endnote>
  <w:endnote w:type="continuationSeparator" w:id="0">
    <w:p w:rsidR="00F049E6" w:rsidRDefault="00F049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67B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9E6" w:rsidRDefault="00F049E6">
      <w:r>
        <w:separator/>
      </w:r>
    </w:p>
  </w:footnote>
  <w:footnote w:type="continuationSeparator" w:id="0">
    <w:p w:rsidR="00F049E6" w:rsidRDefault="00F049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A54B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60A87"/>
    <w:multiLevelType w:val="hybridMultilevel"/>
    <w:tmpl w:val="3EC0CB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049E6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A54BD7"/>
    <w:rsid w:val="00B622ED"/>
    <w:rsid w:val="00C103CD"/>
    <w:rsid w:val="00C232A0"/>
    <w:rsid w:val="00C567B8"/>
    <w:rsid w:val="00D47F19"/>
    <w:rsid w:val="00E7021A"/>
    <w:rsid w:val="00E87733"/>
    <w:rsid w:val="00F049E6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C567B8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C567B8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rsid w:val="00C567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lyanov@fpl.gp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Получение спектров СВЧ-излучения плазменного релятивистского СВЧ-генератора с высоким разрешением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2014-01-11T18:20:00Z</dcterms:created>
  <dcterms:modified xsi:type="dcterms:W3CDTF">2014-01-11T18:23:00Z</dcterms:modified>
</cp:coreProperties>
</file>