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DA3" w:rsidRDefault="00395DA3" w:rsidP="00395DA3">
      <w:pPr>
        <w:pStyle w:val="Zv-Titlereport"/>
        <w:ind w:left="1276" w:right="1416" w:firstLine="0"/>
      </w:pPr>
      <w:bookmarkStart w:id="0" w:name="OLE_LINK7"/>
      <w:bookmarkStart w:id="1" w:name="OLE_LINK8"/>
      <w:r>
        <w:t>ИССЛЕДОВАНИЯ ПОПЕРЕЧНОГО ТЛЕЮЩЕГО РАЗРЯДА В сверхзвуковом потоке газа</w:t>
      </w:r>
      <w:bookmarkEnd w:id="0"/>
      <w:bookmarkEnd w:id="1"/>
    </w:p>
    <w:p w:rsidR="00395DA3" w:rsidRDefault="00395DA3" w:rsidP="00395DA3">
      <w:pPr>
        <w:pStyle w:val="Zv-Author"/>
      </w:pPr>
      <w:r>
        <w:t>Н.А. Попов</w:t>
      </w:r>
    </w:p>
    <w:p w:rsidR="00395DA3" w:rsidRDefault="00395DA3" w:rsidP="00395DA3">
      <w:pPr>
        <w:pStyle w:val="Zv-Organization"/>
      </w:pPr>
      <w:r>
        <w:t xml:space="preserve">НИИ </w:t>
      </w:r>
      <w:r w:rsidRPr="00395DA3">
        <w:t>Ядерной</w:t>
      </w:r>
      <w:r>
        <w:t xml:space="preserve"> физики им. Д.В. Скобельцына, МГУ им. М.В. Ломоносова, Москва</w:t>
      </w:r>
    </w:p>
    <w:p w:rsidR="00395DA3" w:rsidRDefault="00395DA3" w:rsidP="00395DA3">
      <w:pPr>
        <w:pStyle w:val="Zv-bodyreport"/>
      </w:pPr>
      <w:r>
        <w:t xml:space="preserve">Исследования </w:t>
      </w:r>
      <w:r w:rsidRPr="00CB1550">
        <w:t xml:space="preserve">электрических разрядов в сверхзвуковых потоках газа </w:t>
      </w:r>
      <w:r>
        <w:t xml:space="preserve">представляют интерес в связи с </w:t>
      </w:r>
      <w:r w:rsidRPr="00CB1550">
        <w:t>применением этих разрядов для воспламенения горючих сме</w:t>
      </w:r>
      <w:r>
        <w:t>сей</w:t>
      </w:r>
      <w:r w:rsidRPr="00CB1550">
        <w:t xml:space="preserve">, стабилизации процессов горения и др. В </w:t>
      </w:r>
      <w:r>
        <w:t>ряде работ</w:t>
      </w:r>
      <w:r w:rsidRPr="00CB1550">
        <w:t xml:space="preserve"> было показано, что для приложений бол</w:t>
      </w:r>
      <w:r w:rsidRPr="00CB1550">
        <w:t>ь</w:t>
      </w:r>
      <w:r w:rsidRPr="00CB1550">
        <w:t>шое значение имеет «тонкая» структура разрядного канала, в частности радиальное распредел</w:t>
      </w:r>
      <w:r w:rsidRPr="00CB1550">
        <w:t>е</w:t>
      </w:r>
      <w:r w:rsidRPr="00CB1550">
        <w:t>ние температуры газа</w:t>
      </w:r>
      <w:r>
        <w:t xml:space="preserve"> и концентрации химически активных частиц</w:t>
      </w:r>
      <w:r w:rsidRPr="00CB1550">
        <w:t>, которое в контрагир</w:t>
      </w:r>
      <w:r w:rsidRPr="00CB1550">
        <w:t>о</w:t>
      </w:r>
      <w:r w:rsidRPr="00CB1550">
        <w:t xml:space="preserve">ванном разряде может быть существенно неоднородно. </w:t>
      </w:r>
    </w:p>
    <w:p w:rsidR="00395DA3" w:rsidRPr="00B724BA" w:rsidRDefault="00395DA3" w:rsidP="00395DA3">
      <w:pPr>
        <w:pStyle w:val="Zv-bodyreport"/>
      </w:pPr>
      <w:r>
        <w:t>По</w:t>
      </w:r>
      <w:r w:rsidRPr="00CB1550">
        <w:t>перечный тлеющий разряд в сверхзвуковом потоке газа представляет собой два отно</w:t>
      </w:r>
      <w:r w:rsidRPr="009836FF">
        <w:t>-</w:t>
      </w:r>
      <w:r w:rsidRPr="00CB1550">
        <w:t>сительно тонких плазменных канала, распространяющихся от электродов вдоль напра</w:t>
      </w:r>
      <w:r w:rsidRPr="00CB1550">
        <w:t>в</w:t>
      </w:r>
      <w:r w:rsidRPr="00CB1550">
        <w:t>ления газового потока. В работах [</w:t>
      </w:r>
      <w:r>
        <w:t>1</w:t>
      </w:r>
      <w:r w:rsidRPr="00CB1550">
        <w:t>,</w:t>
      </w:r>
      <w:r>
        <w:t>2</w:t>
      </w:r>
      <w:r w:rsidRPr="00CB1550">
        <w:t xml:space="preserve">] приведены результаты исследования параметров </w:t>
      </w:r>
      <w:r>
        <w:t>эт</w:t>
      </w:r>
      <w:r>
        <w:t>о</w:t>
      </w:r>
      <w:r>
        <w:t>го</w:t>
      </w:r>
      <w:r w:rsidRPr="00CB1550">
        <w:t xml:space="preserve"> разряда в потоке воздуха при числе Маха М </w:t>
      </w:r>
      <w:r w:rsidRPr="00CB1550">
        <w:sym w:font="Symbol" w:char="F0A3"/>
      </w:r>
      <w:r w:rsidRPr="00CB1550">
        <w:t xml:space="preserve"> 2 в диапазоне давлений 10 - 100 Тор</w:t>
      </w:r>
      <w:r>
        <w:t>. В</w:t>
      </w:r>
      <w:r w:rsidRPr="00CB1550">
        <w:t>еличина тока варьировалась от 0.1 до 5 А.</w:t>
      </w:r>
      <w:r>
        <w:t xml:space="preserve"> </w:t>
      </w:r>
      <w:r w:rsidRPr="00CB1550">
        <w:t>Измерялись распределения электрического поля и температуры газа вдоль оси анодного и катодного разрядных кан</w:t>
      </w:r>
      <w:r w:rsidRPr="00CB1550">
        <w:t>а</w:t>
      </w:r>
      <w:r w:rsidRPr="00CB1550">
        <w:t>лов. Кроме того, были определены средние по сечению канала значения концентрации электронов для различных значений тока разр</w:t>
      </w:r>
      <w:r w:rsidRPr="00CB1550">
        <w:t>я</w:t>
      </w:r>
      <w:r w:rsidRPr="00CB1550">
        <w:t xml:space="preserve">да. </w:t>
      </w:r>
    </w:p>
    <w:p w:rsidR="00395DA3" w:rsidRDefault="00395DA3" w:rsidP="00395DA3">
      <w:pPr>
        <w:pStyle w:val="Zv-bodyrepor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4.2pt;margin-top:1.8pt;width:231.5pt;height:162pt;z-index:251660288">
            <v:imagedata r:id="rId7" o:title=""/>
            <w10:wrap type="square"/>
          </v:shape>
          <o:OLEObject Type="Embed" ProgID="Origin50.Graph" ShapeID="_x0000_s1026" DrawAspect="Content" ObjectID="_1450528225" r:id="rId8"/>
        </w:pict>
      </w:r>
      <w:r>
        <w:t>В</w:t>
      </w:r>
      <w:r w:rsidRPr="002F10D3">
        <w:t xml:space="preserve"> данной работе представлены результаты исследования кинетических процессов, иници</w:t>
      </w:r>
      <w:r>
        <w:t>-</w:t>
      </w:r>
      <w:r w:rsidRPr="002F10D3">
        <w:t xml:space="preserve">ируемых </w:t>
      </w:r>
      <w:r>
        <w:t>п</w:t>
      </w:r>
      <w:r w:rsidRPr="00CB1550">
        <w:t>оперечны</w:t>
      </w:r>
      <w:r>
        <w:t>м</w:t>
      </w:r>
      <w:r w:rsidRPr="00CB1550">
        <w:t xml:space="preserve"> тлеющи</w:t>
      </w:r>
      <w:r>
        <w:t>м</w:t>
      </w:r>
      <w:r w:rsidRPr="00CB1550">
        <w:t xml:space="preserve"> разряд</w:t>
      </w:r>
      <w:r>
        <w:t>ом в воздухе. Расчеты проводили с использ</w:t>
      </w:r>
      <w:r>
        <w:t>о</w:t>
      </w:r>
      <w:r>
        <w:t>ванием модели,</w:t>
      </w:r>
      <w:r w:rsidRPr="00850606">
        <w:t xml:space="preserve"> </w:t>
      </w:r>
      <w:r>
        <w:t>описанной в [</w:t>
      </w:r>
      <w:r w:rsidRPr="00850606">
        <w:t>3</w:t>
      </w:r>
      <w:r>
        <w:t>]</w:t>
      </w:r>
      <w:r w:rsidRPr="00850606">
        <w:t xml:space="preserve"> </w:t>
      </w:r>
      <w:r w:rsidRPr="002F10D3">
        <w:t xml:space="preserve">для условий </w:t>
      </w:r>
      <w:r w:rsidRPr="00850606">
        <w:t>экспе</w:t>
      </w:r>
      <w:r>
        <w:t>-</w:t>
      </w:r>
      <w:r w:rsidRPr="00850606">
        <w:t xml:space="preserve">риментов </w:t>
      </w:r>
      <w:r w:rsidRPr="002F10D3">
        <w:t>[</w:t>
      </w:r>
      <w:r>
        <w:t>1</w:t>
      </w:r>
      <w:r w:rsidRPr="002F10D3">
        <w:t>,</w:t>
      </w:r>
      <w:r>
        <w:t>2</w:t>
      </w:r>
      <w:r w:rsidRPr="002F10D3">
        <w:t xml:space="preserve">]. </w:t>
      </w:r>
      <w:r>
        <w:t>Основное внимание уделялось анализу плазмохимических процессов в воздухе при высоких степенях диссоци</w:t>
      </w:r>
      <w:r>
        <w:t>а</w:t>
      </w:r>
      <w:r>
        <w:t>ции молекул кислорода и адекватному описанию</w:t>
      </w:r>
      <w:r w:rsidRPr="002F10D3">
        <w:t xml:space="preserve"> </w:t>
      </w:r>
      <w:r>
        <w:t xml:space="preserve">реакций ассоциативной ионизации </w:t>
      </w:r>
      <w:r w:rsidRPr="009B1F2B">
        <w:t xml:space="preserve">[4] </w:t>
      </w:r>
      <w:r>
        <w:t>в т</w:t>
      </w:r>
      <w:r>
        <w:t>а</w:t>
      </w:r>
      <w:r>
        <w:t xml:space="preserve">кой плазме. </w:t>
      </w:r>
      <w:r w:rsidRPr="002F10D3">
        <w:t>Расчеты проводились при заданном токе разряда и следующем распределении да</w:t>
      </w:r>
      <w:r w:rsidRPr="002F10D3">
        <w:t>в</w:t>
      </w:r>
      <w:r w:rsidRPr="002F10D3">
        <w:t xml:space="preserve">ления газа </w:t>
      </w:r>
      <w:r w:rsidRPr="002F10D3">
        <w:rPr>
          <w:lang w:val="en-US"/>
        </w:rPr>
        <w:t>P</w:t>
      </w:r>
      <w:r w:rsidRPr="002F10D3">
        <w:t>(</w:t>
      </w:r>
      <w:r w:rsidRPr="002F10D3">
        <w:rPr>
          <w:i/>
          <w:lang w:val="en-US"/>
        </w:rPr>
        <w:t>z</w:t>
      </w:r>
      <w:r w:rsidRPr="002F10D3">
        <w:t>) = 100 - 15</w:t>
      </w:r>
      <w:r w:rsidRPr="002F10D3">
        <w:rPr>
          <w:lang w:val="en-US"/>
        </w:rPr>
        <w:sym w:font="Symbol" w:char="F0D7"/>
      </w:r>
      <w:r w:rsidRPr="002F10D3">
        <w:rPr>
          <w:i/>
          <w:lang w:val="en-US"/>
        </w:rPr>
        <w:t>z</w:t>
      </w:r>
      <w:r w:rsidRPr="002F10D3">
        <w:t xml:space="preserve"> (Тор), которое соответствует </w:t>
      </w:r>
      <w:r>
        <w:t xml:space="preserve">условиям </w:t>
      </w:r>
      <w:r w:rsidRPr="002F10D3">
        <w:t>[</w:t>
      </w:r>
      <w:r>
        <w:t>1</w:t>
      </w:r>
      <w:r w:rsidRPr="00CB67D3">
        <w:t>,2</w:t>
      </w:r>
      <w:r w:rsidRPr="002F10D3">
        <w:t>]. Скорость потока полагалась ра</w:t>
      </w:r>
      <w:r w:rsidRPr="002F10D3">
        <w:t>в</w:t>
      </w:r>
      <w:r w:rsidRPr="002F10D3">
        <w:t xml:space="preserve">ной </w:t>
      </w:r>
      <w:r w:rsidRPr="002F10D3">
        <w:rPr>
          <w:i/>
          <w:lang w:val="en-US"/>
        </w:rPr>
        <w:t>dz</w:t>
      </w:r>
      <w:r w:rsidRPr="002F10D3">
        <w:rPr>
          <w:i/>
        </w:rPr>
        <w:t>/</w:t>
      </w:r>
      <w:r w:rsidRPr="002F10D3">
        <w:rPr>
          <w:i/>
          <w:lang w:val="en-US"/>
        </w:rPr>
        <w:t>dt</w:t>
      </w:r>
      <w:r w:rsidRPr="002F10D3">
        <w:t xml:space="preserve"> = </w:t>
      </w:r>
      <w:r w:rsidRPr="002F10D3">
        <w:rPr>
          <w:lang w:val="en-US"/>
        </w:rPr>
        <w:t>V</w:t>
      </w:r>
      <w:r w:rsidRPr="002F10D3">
        <w:rPr>
          <w:vertAlign w:val="subscript"/>
          <w:lang w:val="en-US"/>
        </w:rPr>
        <w:t>g</w:t>
      </w:r>
      <w:r w:rsidRPr="002F10D3">
        <w:t xml:space="preserve"> </w:t>
      </w:r>
      <w:r>
        <w:t>=</w:t>
      </w:r>
      <w:r w:rsidRPr="002F10D3">
        <w:t xml:space="preserve"> 550 м/с [</w:t>
      </w:r>
      <w:r>
        <w:t>1</w:t>
      </w:r>
      <w:r w:rsidRPr="002F10D3">
        <w:t xml:space="preserve">]. </w:t>
      </w:r>
    </w:p>
    <w:p w:rsidR="00395DA3" w:rsidRDefault="00395DA3" w:rsidP="00395DA3">
      <w:pPr>
        <w:pStyle w:val="Zv-bodyreport"/>
      </w:pPr>
      <w:r>
        <w:t>На</w:t>
      </w:r>
      <w:r w:rsidRPr="002F10D3">
        <w:t xml:space="preserve"> Рис</w:t>
      </w:r>
      <w:r>
        <w:t>унке</w:t>
      </w:r>
      <w:r w:rsidRPr="002F10D3">
        <w:t xml:space="preserve"> приведены экспериментальные данные [</w:t>
      </w:r>
      <w:r>
        <w:t>1</w:t>
      </w:r>
      <w:r w:rsidRPr="002F10D3">
        <w:t>] и результаты расчета динам</w:t>
      </w:r>
      <w:r w:rsidRPr="002F10D3">
        <w:t>и</w:t>
      </w:r>
      <w:r w:rsidRPr="002F10D3">
        <w:t xml:space="preserve">ки </w:t>
      </w:r>
      <w:r>
        <w:t xml:space="preserve">температуры газа и </w:t>
      </w:r>
      <w:r w:rsidRPr="002F10D3">
        <w:t>напряженности электрического поля в фиксированном сечении разря</w:t>
      </w:r>
      <w:r w:rsidRPr="002F10D3">
        <w:t>д</w:t>
      </w:r>
      <w:r w:rsidRPr="002F10D3">
        <w:t xml:space="preserve">ного канала при </w:t>
      </w:r>
      <w:r w:rsidRPr="002F10D3">
        <w:rPr>
          <w:lang w:val="en-US"/>
        </w:rPr>
        <w:t>I</w:t>
      </w:r>
      <w:r w:rsidRPr="002F10D3">
        <w:t xml:space="preserve"> = 1 А и Р = 40 Тор. Снижение величины поля со временем при постоя</w:t>
      </w:r>
      <w:r w:rsidRPr="002F10D3">
        <w:t>н</w:t>
      </w:r>
      <w:r w:rsidRPr="002F10D3">
        <w:t>ном значении тока происходит за счет увеличения проводимости плазменного шнура. П</w:t>
      </w:r>
      <w:r w:rsidRPr="002F10D3">
        <w:t>о</w:t>
      </w:r>
      <w:r w:rsidRPr="002F10D3">
        <w:t>следнее связано как с ростом радиуса ка</w:t>
      </w:r>
      <w:r>
        <w:t>нала</w:t>
      </w:r>
      <w:r w:rsidRPr="002F10D3">
        <w:t>, так и с увеличением максимальной конце</w:t>
      </w:r>
      <w:r w:rsidRPr="002F10D3">
        <w:t>н</w:t>
      </w:r>
      <w:r w:rsidRPr="002F10D3">
        <w:t xml:space="preserve">трации электронов. Следует отметить важную роль реакций ассоциативной ионизации </w:t>
      </w:r>
      <w:r>
        <w:rPr>
          <w:lang w:val="en-US"/>
        </w:rPr>
        <w:t>N</w:t>
      </w:r>
      <w:r w:rsidRPr="00850606">
        <w:t>(</w:t>
      </w:r>
      <w:r w:rsidRPr="00850606">
        <w:rPr>
          <w:vertAlign w:val="superscript"/>
        </w:rPr>
        <w:t>2</w:t>
      </w:r>
      <w:r>
        <w:rPr>
          <w:lang w:val="en-US"/>
        </w:rPr>
        <w:t>P</w:t>
      </w:r>
      <w:r w:rsidRPr="00850606">
        <w:t xml:space="preserve">) + </w:t>
      </w:r>
      <w:r>
        <w:rPr>
          <w:lang w:val="en-US"/>
        </w:rPr>
        <w:t>O</w:t>
      </w:r>
      <w:r w:rsidRPr="00850606">
        <w:t>(</w:t>
      </w:r>
      <w:r w:rsidRPr="00850606">
        <w:rPr>
          <w:vertAlign w:val="superscript"/>
        </w:rPr>
        <w:t>3</w:t>
      </w:r>
      <w:r>
        <w:rPr>
          <w:lang w:val="en-US"/>
        </w:rPr>
        <w:t>P</w:t>
      </w:r>
      <w:r w:rsidRPr="00850606">
        <w:t xml:space="preserve">) </w:t>
      </w:r>
      <w:r>
        <w:rPr>
          <w:lang w:val="en-US"/>
        </w:rPr>
        <w:sym w:font="Symbol" w:char="F0AE"/>
      </w:r>
      <w:r w:rsidRPr="00850606">
        <w:t xml:space="preserve"> </w:t>
      </w:r>
      <w:r>
        <w:rPr>
          <w:lang w:val="en-US"/>
        </w:rPr>
        <w:t>e</w:t>
      </w:r>
      <w:r w:rsidRPr="00850606">
        <w:t xml:space="preserve"> + </w:t>
      </w:r>
      <w:r>
        <w:rPr>
          <w:lang w:val="en-US"/>
        </w:rPr>
        <w:t>NO</w:t>
      </w:r>
      <w:r w:rsidRPr="00850606">
        <w:rPr>
          <w:vertAlign w:val="superscript"/>
        </w:rPr>
        <w:t>+</w:t>
      </w:r>
      <w:r w:rsidRPr="00850606">
        <w:t xml:space="preserve"> [4],</w:t>
      </w:r>
      <w:r>
        <w:t xml:space="preserve"> </w:t>
      </w:r>
      <w:r w:rsidRPr="002F10D3">
        <w:t xml:space="preserve">которые вносят </w:t>
      </w:r>
      <w:r>
        <w:t>основной</w:t>
      </w:r>
      <w:r w:rsidRPr="002F10D3">
        <w:t xml:space="preserve"> вклад в наработку заряженных ча</w:t>
      </w:r>
      <w:r w:rsidRPr="002F10D3">
        <w:t>с</w:t>
      </w:r>
      <w:r w:rsidRPr="002F10D3">
        <w:t>тиц</w:t>
      </w:r>
      <w:r>
        <w:t xml:space="preserve"> при относительно низких значениях E/N</w:t>
      </w:r>
      <w:r w:rsidRPr="002F10D3">
        <w:t xml:space="preserve">. </w:t>
      </w:r>
    </w:p>
    <w:p w:rsidR="00395DA3" w:rsidRPr="00B724BA" w:rsidRDefault="00395DA3" w:rsidP="00395DA3">
      <w:pPr>
        <w:pStyle w:val="Zv-bodyreport"/>
        <w:rPr>
          <w:sz w:val="28"/>
          <w:szCs w:val="28"/>
        </w:rPr>
      </w:pPr>
      <w:r w:rsidRPr="00150100">
        <w:t xml:space="preserve">Работа </w:t>
      </w:r>
      <w:r w:rsidRPr="00395DA3">
        <w:t>выполнена</w:t>
      </w:r>
      <w:r w:rsidRPr="00150100">
        <w:t xml:space="preserve"> при частичной поддержке РФФИ </w:t>
      </w:r>
      <w:r w:rsidRPr="00AB13E0">
        <w:t>№</w:t>
      </w:r>
      <w:r>
        <w:rPr>
          <w:sz w:val="28"/>
          <w:szCs w:val="28"/>
        </w:rPr>
        <w:t xml:space="preserve"> </w:t>
      </w:r>
      <w:r w:rsidRPr="00AB13E0">
        <w:t>11-02-91063 - НЦНИ-а.</w:t>
      </w:r>
      <w:r>
        <w:rPr>
          <w:sz w:val="28"/>
          <w:szCs w:val="28"/>
        </w:rPr>
        <w:t xml:space="preserve"> </w:t>
      </w:r>
    </w:p>
    <w:p w:rsidR="00395DA3" w:rsidRPr="00150100" w:rsidRDefault="00395DA3" w:rsidP="00395DA3">
      <w:pPr>
        <w:pStyle w:val="Zv-TitleReferences"/>
      </w:pPr>
      <w:r w:rsidRPr="00150100">
        <w:t>Литература</w:t>
      </w:r>
    </w:p>
    <w:p w:rsidR="00395DA3" w:rsidRPr="00B724BA" w:rsidRDefault="00395DA3" w:rsidP="00395DA3">
      <w:pPr>
        <w:pStyle w:val="Zv-References"/>
        <w:numPr>
          <w:ilvl w:val="0"/>
          <w:numId w:val="1"/>
        </w:numPr>
      </w:pPr>
      <w:r w:rsidRPr="004309A4">
        <w:rPr>
          <w:i/>
        </w:rPr>
        <w:t>Ершов А.</w:t>
      </w:r>
      <w:r>
        <w:rPr>
          <w:i/>
        </w:rPr>
        <w:t>П</w:t>
      </w:r>
      <w:r w:rsidRPr="004309A4">
        <w:rPr>
          <w:i/>
        </w:rPr>
        <w:t>, Тимофеев И., Черников В., Шибков В.</w:t>
      </w:r>
      <w:r>
        <w:rPr>
          <w:i/>
        </w:rPr>
        <w:t>М.</w:t>
      </w:r>
      <w:r w:rsidRPr="00850606">
        <w:t xml:space="preserve"> // Прикладная физика. 1999. С. 12.</w:t>
      </w:r>
    </w:p>
    <w:p w:rsidR="00395DA3" w:rsidRPr="00B724BA" w:rsidRDefault="00395DA3" w:rsidP="00395DA3">
      <w:pPr>
        <w:pStyle w:val="Zv-References"/>
        <w:numPr>
          <w:ilvl w:val="0"/>
          <w:numId w:val="1"/>
        </w:numPr>
      </w:pPr>
      <w:r w:rsidRPr="004309A4">
        <w:rPr>
          <w:i/>
        </w:rPr>
        <w:t>Ершов А.</w:t>
      </w:r>
      <w:r>
        <w:rPr>
          <w:i/>
        </w:rPr>
        <w:t>П.</w:t>
      </w:r>
      <w:r w:rsidRPr="004309A4">
        <w:rPr>
          <w:i/>
        </w:rPr>
        <w:t xml:space="preserve">, </w:t>
      </w:r>
      <w:r>
        <w:rPr>
          <w:i/>
        </w:rPr>
        <w:t xml:space="preserve">Калинин А.В., Сурконт О.С., </w:t>
      </w:r>
      <w:r w:rsidRPr="004309A4">
        <w:rPr>
          <w:i/>
        </w:rPr>
        <w:t>Тимофеев И.</w:t>
      </w:r>
      <w:r>
        <w:rPr>
          <w:i/>
        </w:rPr>
        <w:t>Б.</w:t>
      </w:r>
      <w:r w:rsidRPr="004309A4">
        <w:rPr>
          <w:i/>
        </w:rPr>
        <w:t>, Шибков В.</w:t>
      </w:r>
      <w:r>
        <w:rPr>
          <w:i/>
        </w:rPr>
        <w:t>М.,</w:t>
      </w:r>
      <w:r w:rsidRPr="00850606">
        <w:t xml:space="preserve"> </w:t>
      </w:r>
      <w:r w:rsidRPr="004309A4">
        <w:rPr>
          <w:i/>
        </w:rPr>
        <w:t>Черников В.</w:t>
      </w:r>
      <w:r>
        <w:rPr>
          <w:i/>
        </w:rPr>
        <w:t>А.</w:t>
      </w:r>
      <w:r w:rsidRPr="004309A4">
        <w:rPr>
          <w:i/>
        </w:rPr>
        <w:t xml:space="preserve"> </w:t>
      </w:r>
      <w:r w:rsidRPr="00850606">
        <w:t xml:space="preserve">// </w:t>
      </w:r>
      <w:r>
        <w:t>ТВТ</w:t>
      </w:r>
      <w:r w:rsidRPr="00850606">
        <w:t xml:space="preserve">. </w:t>
      </w:r>
      <w:r>
        <w:t>2004</w:t>
      </w:r>
      <w:r w:rsidRPr="00850606">
        <w:t xml:space="preserve">. </w:t>
      </w:r>
      <w:r>
        <w:t xml:space="preserve">Т. 42. № 5. </w:t>
      </w:r>
      <w:r w:rsidRPr="00850606">
        <w:t xml:space="preserve">С. </w:t>
      </w:r>
      <w:r>
        <w:t>669-675, № 6. 856-864.</w:t>
      </w:r>
    </w:p>
    <w:p w:rsidR="00395DA3" w:rsidRPr="009836FF" w:rsidRDefault="00395DA3" w:rsidP="00395DA3">
      <w:pPr>
        <w:pStyle w:val="Zv-References"/>
        <w:numPr>
          <w:ilvl w:val="0"/>
          <w:numId w:val="1"/>
        </w:numPr>
        <w:rPr>
          <w:szCs w:val="24"/>
        </w:rPr>
      </w:pPr>
      <w:r w:rsidRPr="004309A4">
        <w:rPr>
          <w:i/>
          <w:szCs w:val="24"/>
        </w:rPr>
        <w:lastRenderedPageBreak/>
        <w:t>Попов Н.А</w:t>
      </w:r>
      <w:r w:rsidRPr="004309A4">
        <w:rPr>
          <w:szCs w:val="24"/>
        </w:rPr>
        <w:t xml:space="preserve">. // Физика плазмы. </w:t>
      </w:r>
      <w:r w:rsidRPr="009836FF">
        <w:rPr>
          <w:szCs w:val="24"/>
        </w:rPr>
        <w:t xml:space="preserve">2003. </w:t>
      </w:r>
      <w:r w:rsidRPr="004309A4">
        <w:rPr>
          <w:szCs w:val="24"/>
        </w:rPr>
        <w:t>Т</w:t>
      </w:r>
      <w:r w:rsidRPr="009836FF">
        <w:rPr>
          <w:szCs w:val="24"/>
        </w:rPr>
        <w:t xml:space="preserve">. 29. № 8. </w:t>
      </w:r>
      <w:r w:rsidRPr="004309A4">
        <w:rPr>
          <w:szCs w:val="24"/>
        </w:rPr>
        <w:t>С</w:t>
      </w:r>
      <w:r w:rsidRPr="009836FF">
        <w:rPr>
          <w:szCs w:val="24"/>
        </w:rPr>
        <w:t>. 754.</w:t>
      </w:r>
    </w:p>
    <w:p w:rsidR="00395DA3" w:rsidRPr="004309A4" w:rsidRDefault="00395DA3" w:rsidP="00395DA3">
      <w:pPr>
        <w:pStyle w:val="Zv-References"/>
        <w:numPr>
          <w:ilvl w:val="0"/>
          <w:numId w:val="1"/>
        </w:numPr>
        <w:rPr>
          <w:szCs w:val="24"/>
        </w:rPr>
      </w:pPr>
      <w:r w:rsidRPr="004309A4">
        <w:rPr>
          <w:i/>
        </w:rPr>
        <w:t>Попов Н.А</w:t>
      </w:r>
      <w:r>
        <w:t>. // Физика плазмы. 2009. Т. 35. № 5. С. 482.</w:t>
      </w:r>
    </w:p>
    <w:sectPr w:rsidR="00395DA3" w:rsidRPr="004309A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53C" w:rsidRDefault="0091553C">
      <w:r>
        <w:separator/>
      </w:r>
    </w:p>
  </w:endnote>
  <w:endnote w:type="continuationSeparator" w:id="0">
    <w:p w:rsidR="0091553C" w:rsidRDefault="00915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DA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53C" w:rsidRDefault="0091553C">
      <w:r>
        <w:separator/>
      </w:r>
    </w:p>
  </w:footnote>
  <w:footnote w:type="continuationSeparator" w:id="0">
    <w:p w:rsidR="0091553C" w:rsidRDefault="00915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553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95DA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91553C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/>
        <w:ind w:firstLine="284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5DA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395DA3"/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395DA3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ИССЛЕДОВАНИЯ ПОПЕРЕЧНОГО ТЛЕЮЩЕГО РАЗРЯДА В сверхзвуковом потоке газа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2014-01-06T11:40:00Z</dcterms:created>
  <dcterms:modified xsi:type="dcterms:W3CDTF">2014-01-06T11:44:00Z</dcterms:modified>
</cp:coreProperties>
</file>