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DB" w:rsidRDefault="00BC05DB" w:rsidP="00BC05DB">
      <w:pPr>
        <w:pStyle w:val="Zv-Titlereport"/>
      </w:pPr>
      <w:bookmarkStart w:id="0" w:name="OLE_LINK1"/>
      <w:bookmarkStart w:id="1" w:name="OLE_LINK2"/>
      <w:r>
        <w:t>Антикоррозионная обработка сварных швов импульсными плазменными потоками</w:t>
      </w:r>
      <w:bookmarkEnd w:id="0"/>
      <w:bookmarkEnd w:id="1"/>
    </w:p>
    <w:p w:rsidR="00BC05DB" w:rsidRDefault="00BC05DB" w:rsidP="00BC05DB">
      <w:pPr>
        <w:pStyle w:val="Zv-Author"/>
      </w:pPr>
      <w:r w:rsidRPr="006D16E4">
        <w:rPr>
          <w:u w:val="single"/>
        </w:rPr>
        <w:t>Камруков А.С.</w:t>
      </w:r>
      <w:r w:rsidRPr="006D16E4">
        <w:t>, Лушников Е.И., Полюхович И.А.</w:t>
      </w:r>
    </w:p>
    <w:p w:rsidR="00BC05DB" w:rsidRPr="00BC05DB" w:rsidRDefault="00BC05DB" w:rsidP="00BC05DB">
      <w:pPr>
        <w:pStyle w:val="Zv-Organization"/>
        <w:jc w:val="center"/>
        <w:rPr>
          <w:u w:val="single"/>
        </w:rPr>
      </w:pPr>
      <w:r>
        <w:t>МГТУ им. Н.Э. Баумана, г. Москва, Россия,</w:t>
      </w:r>
      <w:r w:rsidRPr="00BC05DB">
        <w:t xml:space="preserve"> </w:t>
      </w:r>
      <w:hyperlink r:id="rId7" w:history="1">
        <w:r w:rsidRPr="00E0434E">
          <w:rPr>
            <w:rStyle w:val="a7"/>
            <w:lang w:val="en-US"/>
          </w:rPr>
          <w:t>kamrukov</w:t>
        </w:r>
        <w:r w:rsidRPr="00E0434E">
          <w:rPr>
            <w:rStyle w:val="a7"/>
          </w:rPr>
          <w:t>@</w:t>
        </w:r>
        <w:r w:rsidRPr="00E0434E">
          <w:rPr>
            <w:rStyle w:val="a7"/>
            <w:lang w:val="en-US"/>
          </w:rPr>
          <w:t>mail</w:t>
        </w:r>
        <w:r w:rsidRPr="00E0434E">
          <w:rPr>
            <w:rStyle w:val="a7"/>
          </w:rPr>
          <w:t>.</w:t>
        </w:r>
        <w:r w:rsidRPr="00E0434E">
          <w:rPr>
            <w:rStyle w:val="a7"/>
            <w:lang w:val="en-US"/>
          </w:rPr>
          <w:t>ru</w:t>
        </w:r>
      </w:hyperlink>
    </w:p>
    <w:p w:rsidR="00BC05DB" w:rsidRPr="00EE52C7" w:rsidRDefault="00BC05DB" w:rsidP="00BC05DB">
      <w:pPr>
        <w:pStyle w:val="Zv-bodyreport"/>
      </w:pPr>
      <w:r w:rsidRPr="00EE52C7">
        <w:t xml:space="preserve">Коррозия сварных соединений </w:t>
      </w:r>
      <w:r w:rsidRPr="00FD4760">
        <w:t>значительно</w:t>
      </w:r>
      <w:r>
        <w:t xml:space="preserve"> </w:t>
      </w:r>
      <w:r w:rsidRPr="00EE52C7">
        <w:t xml:space="preserve">снижает прочность шва и его долговечность. Наиболее распространенная система </w:t>
      </w:r>
      <w:r>
        <w:t xml:space="preserve">антикоррозионной защиты </w:t>
      </w:r>
      <w:r w:rsidRPr="00EE52C7">
        <w:t xml:space="preserve">- постановка цинковых или магниевых протекторов и </w:t>
      </w:r>
      <w:r>
        <w:t xml:space="preserve">нанесение стойких красок с </w:t>
      </w:r>
      <w:r w:rsidRPr="00EE52C7">
        <w:t>введение</w:t>
      </w:r>
      <w:r>
        <w:t>м в них</w:t>
      </w:r>
      <w:r w:rsidRPr="00EE52C7">
        <w:t xml:space="preserve"> ингибитор</w:t>
      </w:r>
      <w:r>
        <w:t>ов</w:t>
      </w:r>
      <w:r w:rsidRPr="00EE52C7">
        <w:t xml:space="preserve"> коррозии.</w:t>
      </w:r>
    </w:p>
    <w:p w:rsidR="00BC05DB" w:rsidRDefault="00BC05DB" w:rsidP="00BC05DB">
      <w:pPr>
        <w:pStyle w:val="Zv-bodyreport"/>
      </w:pPr>
      <w:r>
        <w:t xml:space="preserve">Новым подходом к проблеме коррозионной стойкости сварных швов может оказаться применение плазменных методов обработки поверхности. К числу таких методов относится технология </w:t>
      </w:r>
      <w:r w:rsidRPr="00536375">
        <w:t>плазменно-оптическ</w:t>
      </w:r>
      <w:r>
        <w:t>ой</w:t>
      </w:r>
      <w:r w:rsidRPr="00536375">
        <w:t xml:space="preserve"> модификаци</w:t>
      </w:r>
      <w:r>
        <w:t>и поверхности материалов, реализуемая при их облучении высокоэнтальпийными импульсными плазменными потоками. Технология относится к разряду атмосферных и может осуществляться в атмосферном воздухе или в среде защитных газов при атмосферном давлении.</w:t>
      </w:r>
    </w:p>
    <w:p w:rsidR="00BC05DB" w:rsidRDefault="00BC05DB" w:rsidP="00BC05DB">
      <w:pPr>
        <w:pStyle w:val="Zv-formula"/>
      </w:pPr>
      <w:r>
        <w:t>И</w:t>
      </w:r>
      <w:r w:rsidRPr="00A650F2">
        <w:t xml:space="preserve">сследование возможностей применения </w:t>
      </w:r>
      <w:r>
        <w:t xml:space="preserve">данной </w:t>
      </w:r>
      <w:r w:rsidRPr="00A650F2">
        <w:t xml:space="preserve">технологии для повышения коррозионной стойкости сварных швов </w:t>
      </w:r>
      <w:r>
        <w:t xml:space="preserve">проведено на примере обработки пластин из стали Ст3, </w:t>
      </w:r>
      <w:r w:rsidRPr="00536375">
        <w:t>соединенны</w:t>
      </w:r>
      <w:r>
        <w:t>х</w:t>
      </w:r>
      <w:r w:rsidRPr="00536375">
        <w:t xml:space="preserve"> ручной дуговой сваркой.</w:t>
      </w:r>
      <w:r>
        <w:t xml:space="preserve"> В опытах использовался импульсный плазмотрон на основе коаксиального электромагнитного ускорителя плазмы (магнитоплазменного компрессора) с электрической энергий разряда </w:t>
      </w:r>
      <w:r w:rsidRPr="005A1C3A">
        <w:t>W</w:t>
      </w:r>
      <w:r w:rsidRPr="00556DDD">
        <w:rPr>
          <w:vertAlign w:val="subscript"/>
        </w:rPr>
        <w:t>0</w:t>
      </w:r>
      <w:r>
        <w:rPr>
          <w:vertAlign w:val="subscript"/>
        </w:rPr>
        <w:t> </w:t>
      </w:r>
      <w:r w:rsidRPr="00536375">
        <w:t>=</w:t>
      </w:r>
      <w:r>
        <w:t> </w:t>
      </w:r>
      <w:r w:rsidRPr="00536375">
        <w:t>13</w:t>
      </w:r>
      <w:r>
        <w:t>,</w:t>
      </w:r>
      <w:r w:rsidRPr="00536375">
        <w:t>5</w:t>
      </w:r>
      <w:r>
        <w:t xml:space="preserve"> к</w:t>
      </w:r>
      <w:r w:rsidRPr="00536375">
        <w:t>Дж,</w:t>
      </w:r>
      <w:r>
        <w:t xml:space="preserve"> который обеспечивал в зоне обработки плотность радиационных потоков из плазмы до 0,3 МВт/см</w:t>
      </w:r>
      <w:r w:rsidRPr="00006F07">
        <w:rPr>
          <w:vertAlign w:val="superscript"/>
        </w:rPr>
        <w:t>2</w:t>
      </w:r>
      <w:r>
        <w:t xml:space="preserve"> при эффективной длительности импульса энергетического воздействия 120±10 мкс. </w:t>
      </w:r>
    </w:p>
    <w:p w:rsidR="00BC05DB" w:rsidRDefault="00BC05DB" w:rsidP="00BC05DB">
      <w:pPr>
        <w:pStyle w:val="Zv-bodyreport"/>
      </w:pPr>
      <w:r w:rsidRPr="00536375">
        <w:t xml:space="preserve">Рассматривались </w:t>
      </w:r>
      <w:r>
        <w:t>два</w:t>
      </w:r>
      <w:r w:rsidRPr="00536375">
        <w:t xml:space="preserve"> варианта обработки сварных швов</w:t>
      </w:r>
      <w:r>
        <w:t xml:space="preserve">. В первом варианте проводилось последовательное </w:t>
      </w:r>
      <w:r w:rsidRPr="00536375">
        <w:t xml:space="preserve">вдоль всего сварного шва </w:t>
      </w:r>
      <w:r>
        <w:t>однократное облучение плазменным потоком с примерно 40</w:t>
      </w:r>
      <w:r w:rsidRPr="00536375">
        <w:t>%</w:t>
      </w:r>
      <w:r>
        <w:t xml:space="preserve">-м </w:t>
      </w:r>
      <w:r w:rsidRPr="00536375">
        <w:t>перекрытие</w:t>
      </w:r>
      <w:r>
        <w:t>м</w:t>
      </w:r>
      <w:r w:rsidRPr="00536375">
        <w:t xml:space="preserve"> обрабатываемых областей</w:t>
      </w:r>
      <w:r>
        <w:t xml:space="preserve"> от импульса к импульсу.</w:t>
      </w:r>
      <w:r w:rsidRPr="00FE7BFA">
        <w:t xml:space="preserve"> </w:t>
      </w:r>
      <w:r>
        <w:t>Во втором варианте проводилась локальная (т.е., без перемещения образца) обработка участка сварного шва пятью импульсами облучения плазмой.</w:t>
      </w:r>
      <w:r w:rsidRPr="00E0695D">
        <w:t xml:space="preserve"> </w:t>
      </w:r>
      <w:r>
        <w:t>Р</w:t>
      </w:r>
      <w:r w:rsidRPr="00536375">
        <w:t xml:space="preserve">асстояние от </w:t>
      </w:r>
      <w:r>
        <w:t xml:space="preserve">обрабатываемого образца до </w:t>
      </w:r>
      <w:r w:rsidRPr="00536375">
        <w:t xml:space="preserve">среза </w:t>
      </w:r>
      <w:r>
        <w:t>плазмотрона</w:t>
      </w:r>
      <w:r w:rsidRPr="00536375">
        <w:t xml:space="preserve"> 5 мм.</w:t>
      </w:r>
      <w:r>
        <w:t xml:space="preserve"> </w:t>
      </w:r>
    </w:p>
    <w:p w:rsidR="00BC05DB" w:rsidRDefault="00BC05DB" w:rsidP="00BC05DB">
      <w:pPr>
        <w:pStyle w:val="Zv-bodyreport"/>
      </w:pPr>
      <w:r>
        <w:t>П</w:t>
      </w:r>
      <w:r w:rsidRPr="00536375">
        <w:t>осле воздействия плазмы на область сварного шва наблюдалось четко выраженное пятно округлой формы размером</w:t>
      </w:r>
      <w:r>
        <w:t>,</w:t>
      </w:r>
      <w:r w:rsidRPr="00536375">
        <w:t xml:space="preserve"> близким </w:t>
      </w:r>
      <w:r>
        <w:t xml:space="preserve">к </w:t>
      </w:r>
      <w:r w:rsidRPr="00536375">
        <w:t xml:space="preserve">диаметру </w:t>
      </w:r>
      <w:r>
        <w:t>наружного электрода плазмотрона (42 ±5 мм).</w:t>
      </w:r>
      <w:r w:rsidRPr="00536375">
        <w:t xml:space="preserve"> Оттенок пятна сменился с металлического блестящего на матово-серый. </w:t>
      </w:r>
    </w:p>
    <w:p w:rsidR="00BC05DB" w:rsidRDefault="00BC05DB" w:rsidP="00BC05DB">
      <w:pPr>
        <w:pStyle w:val="Zv-bodyreport"/>
      </w:pPr>
      <w:r>
        <w:rPr>
          <w:bCs/>
        </w:rPr>
        <w:t xml:space="preserve">Коррозионные свойства оценивались карусельным методом ускоренных коррозионных испытаний. Образцы выдерживались в </w:t>
      </w:r>
      <w:r>
        <w:t>водном</w:t>
      </w:r>
      <w:r w:rsidRPr="00536375">
        <w:t xml:space="preserve"> 5%</w:t>
      </w:r>
      <w:r>
        <w:t xml:space="preserve">-м </w:t>
      </w:r>
      <w:r w:rsidRPr="00536375">
        <w:t>раствор</w:t>
      </w:r>
      <w:r>
        <w:t>е</w:t>
      </w:r>
      <w:r w:rsidRPr="00536375">
        <w:t xml:space="preserve"> </w:t>
      </w:r>
      <w:r w:rsidRPr="00536375">
        <w:rPr>
          <w:i/>
          <w:lang w:val="en-US"/>
        </w:rPr>
        <w:t>NaCl</w:t>
      </w:r>
      <w:r>
        <w:t xml:space="preserve"> с периодическим выниманием и высушиванием </w:t>
      </w:r>
      <w:r w:rsidRPr="00536375">
        <w:t>на воздухе в течение 1 часа</w:t>
      </w:r>
      <w:r>
        <w:t>.</w:t>
      </w:r>
      <w:r w:rsidRPr="002921F8">
        <w:t xml:space="preserve"> </w:t>
      </w:r>
      <w:r w:rsidRPr="00536375">
        <w:t>Испытания продолжались на протяжении 5 суток</w:t>
      </w:r>
      <w:r>
        <w:t xml:space="preserve">. </w:t>
      </w:r>
    </w:p>
    <w:p w:rsidR="00BC05DB" w:rsidRDefault="00BC05DB" w:rsidP="00BC05DB">
      <w:pPr>
        <w:pStyle w:val="Zv-bodyreport"/>
      </w:pPr>
      <w:r>
        <w:t xml:space="preserve">Заметные очаги коррозии у необработанного сварного шва проявились уже на 2-е сутки испытаний, к концу испытаний на всей необработанной поверхности образцов, включая сварной шов, имели место </w:t>
      </w:r>
      <w:r w:rsidRPr="00536375">
        <w:t>сильн</w:t>
      </w:r>
      <w:r>
        <w:t>ые коррозионные</w:t>
      </w:r>
      <w:r w:rsidRPr="00054CC6">
        <w:t xml:space="preserve"> </w:t>
      </w:r>
      <w:r>
        <w:t xml:space="preserve">повреждения. </w:t>
      </w:r>
    </w:p>
    <w:p w:rsidR="00BC05DB" w:rsidRDefault="00BC05DB" w:rsidP="00BC05DB">
      <w:pPr>
        <w:pStyle w:val="Zv-bodyreport"/>
      </w:pPr>
      <w:r w:rsidRPr="00536375">
        <w:t xml:space="preserve">После 5 суток </w:t>
      </w:r>
      <w:r>
        <w:t xml:space="preserve">испытаний образца, обработанного в режиме однократного последовательного облучения, </w:t>
      </w:r>
      <w:r w:rsidRPr="00536375">
        <w:t>в местах неоднородности сварного шва, капель металла</w:t>
      </w:r>
      <w:r>
        <w:t xml:space="preserve"> </w:t>
      </w:r>
      <w:r w:rsidRPr="00536375">
        <w:t>наблюда</w:t>
      </w:r>
      <w:r>
        <w:t>лись</w:t>
      </w:r>
      <w:r w:rsidRPr="00536375">
        <w:t xml:space="preserve"> </w:t>
      </w:r>
      <w:r>
        <w:t>отдельные</w:t>
      </w:r>
      <w:r w:rsidRPr="00536375">
        <w:t xml:space="preserve"> незначительн</w:t>
      </w:r>
      <w:r>
        <w:t>ые</w:t>
      </w:r>
      <w:r w:rsidRPr="00536375">
        <w:t xml:space="preserve"> коррозионн</w:t>
      </w:r>
      <w:r>
        <w:t>ы</w:t>
      </w:r>
      <w:r w:rsidRPr="00536375">
        <w:t>е повреждени</w:t>
      </w:r>
      <w:r>
        <w:t>я.</w:t>
      </w:r>
      <w:r w:rsidRPr="00536375">
        <w:t xml:space="preserve"> </w:t>
      </w:r>
      <w:r>
        <w:t xml:space="preserve">У образца, обработанного в режиме пятикратного локального облучения участка </w:t>
      </w:r>
      <w:r w:rsidRPr="00536375">
        <w:t>сварн</w:t>
      </w:r>
      <w:r>
        <w:t>ого</w:t>
      </w:r>
      <w:r w:rsidRPr="00536375">
        <w:t xml:space="preserve"> </w:t>
      </w:r>
      <w:r>
        <w:t xml:space="preserve">шва, </w:t>
      </w:r>
      <w:r w:rsidRPr="00536375">
        <w:t xml:space="preserve">коррозионных повреждений </w:t>
      </w:r>
      <w:r>
        <w:t xml:space="preserve">в зоне обработки </w:t>
      </w:r>
      <w:r w:rsidRPr="00536375">
        <w:t xml:space="preserve">спустя 5 суток испытаний </w:t>
      </w:r>
      <w:r>
        <w:t>от</w:t>
      </w:r>
      <w:r w:rsidRPr="00536375">
        <w:t xml:space="preserve">мечено не было. </w:t>
      </w:r>
    </w:p>
    <w:p w:rsidR="00BC05DB" w:rsidRDefault="00BC05DB" w:rsidP="00BC05DB">
      <w:pPr>
        <w:pStyle w:val="Zv-bodyreport"/>
      </w:pPr>
      <w:r>
        <w:t xml:space="preserve">Таким образом, проведенные исследования показали принципиальную возможность повышения коррозионной стойкости сварных швов при их импульсной плазменно-оптической обработке в атмосферном воздухе. Дальнейшие исследования в этом актуальном направлении могут привести к разработке новой плазменной технологии антикоррозионной обработки сварных соединений, работающих в условиях </w:t>
      </w:r>
      <w:r w:rsidRPr="00125650">
        <w:rPr>
          <w:szCs w:val="28"/>
        </w:rPr>
        <w:t>повышенной влажности и воздействия химически-агрессивных сред</w:t>
      </w:r>
      <w:r>
        <w:rPr>
          <w:szCs w:val="28"/>
        </w:rPr>
        <w:t>.</w:t>
      </w:r>
    </w:p>
    <w:sectPr w:rsidR="00BC05D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B01" w:rsidRDefault="00244B01">
      <w:r>
        <w:separator/>
      </w:r>
    </w:p>
  </w:endnote>
  <w:endnote w:type="continuationSeparator" w:id="0">
    <w:p w:rsidR="00244B01" w:rsidRDefault="00244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5C5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5C5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5D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B01" w:rsidRDefault="00244B01">
      <w:r>
        <w:separator/>
      </w:r>
    </w:p>
  </w:footnote>
  <w:footnote w:type="continuationSeparator" w:id="0">
    <w:p w:rsidR="00244B01" w:rsidRDefault="00244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455C5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4B01"/>
    <w:rsid w:val="00017CD8"/>
    <w:rsid w:val="00043701"/>
    <w:rsid w:val="000D76E9"/>
    <w:rsid w:val="000E495B"/>
    <w:rsid w:val="001C0CCB"/>
    <w:rsid w:val="00220629"/>
    <w:rsid w:val="00244B01"/>
    <w:rsid w:val="00247225"/>
    <w:rsid w:val="003800F3"/>
    <w:rsid w:val="00387333"/>
    <w:rsid w:val="003B5B93"/>
    <w:rsid w:val="00401388"/>
    <w:rsid w:val="00446025"/>
    <w:rsid w:val="00455C5A"/>
    <w:rsid w:val="004A77D1"/>
    <w:rsid w:val="004B72AA"/>
    <w:rsid w:val="0058676C"/>
    <w:rsid w:val="00654A7B"/>
    <w:rsid w:val="00732A2E"/>
    <w:rsid w:val="007B6378"/>
    <w:rsid w:val="00B622ED"/>
    <w:rsid w:val="00BC05DB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C0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ruko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Антикоррозионная обработка сварных швов импульсными плазменными потоками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2014-01-08T20:13:00Z</dcterms:created>
  <dcterms:modified xsi:type="dcterms:W3CDTF">2014-01-08T20:16:00Z</dcterms:modified>
</cp:coreProperties>
</file>