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FB9" w:rsidRPr="00041FB9" w:rsidRDefault="00041FB9" w:rsidP="00041FB9">
      <w:pPr>
        <w:pStyle w:val="Zv-Titlereport"/>
        <w:ind w:left="851" w:right="707"/>
        <w:rPr>
          <w:lang w:val="en-US"/>
        </w:rPr>
      </w:pPr>
      <w:bookmarkStart w:id="0" w:name="OLE_LINK39"/>
      <w:bookmarkStart w:id="1" w:name="OLE_LINK40"/>
      <w:r w:rsidRPr="00041FB9">
        <w:rPr>
          <w:lang w:val="en-US"/>
        </w:rPr>
        <w:t>FORMATION OF A STRONG ELECTRIC FIELD AND EXCITATION OF MICROPLASMA DISCHARGES AT THE EDGE OF A DIELECTRIC FILM ON A METAL SURFACE IN A PLASMA FLOW</w:t>
      </w:r>
      <w:bookmarkEnd w:id="0"/>
      <w:bookmarkEnd w:id="1"/>
    </w:p>
    <w:p w:rsidR="00041FB9" w:rsidRPr="00041FB9" w:rsidRDefault="00041FB9" w:rsidP="00041FB9">
      <w:pPr>
        <w:pStyle w:val="Zv-Author"/>
        <w:rPr>
          <w:lang w:val="en-US"/>
        </w:rPr>
      </w:pPr>
      <w:r w:rsidRPr="00041FB9">
        <w:rPr>
          <w:u w:val="single"/>
          <w:lang w:val="en-US"/>
        </w:rPr>
        <w:t>A.S. Sakharov</w:t>
      </w:r>
      <w:r w:rsidRPr="00041FB9">
        <w:rPr>
          <w:lang w:val="en-US"/>
        </w:rPr>
        <w:t>, V.A. Ivanov, M.E. Konyzhev</w:t>
      </w:r>
    </w:p>
    <w:p w:rsidR="00041FB9" w:rsidRDefault="00041FB9" w:rsidP="00041FB9">
      <w:pPr>
        <w:pStyle w:val="Zv-Organization"/>
        <w:rPr>
          <w:lang w:val="en-US"/>
        </w:rPr>
      </w:pPr>
      <w:r w:rsidRPr="00711CEE">
        <w:rPr>
          <w:lang w:val="en-US"/>
        </w:rPr>
        <w:t>GPI RAS, Moscow, Russia</w:t>
      </w:r>
      <w:r>
        <w:rPr>
          <w:lang w:val="en-US"/>
        </w:rPr>
        <w:t xml:space="preserve">, </w:t>
      </w:r>
      <w:hyperlink r:id="rId7" w:history="1">
        <w:r w:rsidRPr="00404D65">
          <w:rPr>
            <w:rStyle w:val="a7"/>
            <w:lang w:val="en-US"/>
          </w:rPr>
          <w:t>sakh@fpl.gpi.ru</w:t>
        </w:r>
      </w:hyperlink>
    </w:p>
    <w:p w:rsidR="00041FB9" w:rsidRPr="00041FB9" w:rsidRDefault="00041FB9" w:rsidP="00041FB9">
      <w:pPr>
        <w:pStyle w:val="Zv-bodyreport"/>
      </w:pPr>
      <w:r w:rsidRPr="00041FB9">
        <w:t xml:space="preserve">Results are presented from experimental and analytical studies of the processes resulting in the excitation of microplasma discharges on a metal surface partially covered with a thin dielectric film in an external plasma flow [1]. It is shown experimentally that microplasma discharges are excited at the interface between the open area of the metal surface and the region covered by the dielectric film. The process of microplasma discharge excitation is investigated depending on the thickness of the dielectric film deposited on the metal. It is found that, for a film thickness of 1 </w:t>
      </w:r>
      <w:r w:rsidRPr="00041FB9">
        <w:sym w:font="Symbol" w:char="F06D"/>
      </w:r>
      <w:r w:rsidRPr="00041FB9">
        <w:t xml:space="preserve">m, the probability of microplasma discharge excitation is close to unity. As the film thickness decreases below ~10 nm or increases above ~10 </w:t>
      </w:r>
      <w:r w:rsidRPr="00041FB9">
        <w:sym w:font="Symbol" w:char="F06D"/>
      </w:r>
      <w:r w:rsidRPr="00041FB9">
        <w:t xml:space="preserve">m, the probability of microplasma discharge excitation is reduced by more than two orders of magnitude. A two-dimensional kinetic numerical code is developed that allows one to model the processes of the Debye sheath formation and generation of a strong electric field near the edge of a finite-thickness dielectric film on a metal surface in a plasma flow for different configurations of the film edge (Fig, 1). It is shown that the maximum value of the electric field is reached at the film edge and amounts to </w:t>
      </w:r>
      <w:r w:rsidRPr="00C94E95">
        <w:rPr>
          <w:bCs/>
          <w:i/>
          <w:color w:val="000000"/>
          <w:szCs w:val="32"/>
          <w:lang w:val="en-US"/>
        </w:rPr>
        <w:t>E</w:t>
      </w:r>
      <w:r w:rsidRPr="00C94E95">
        <w:rPr>
          <w:bCs/>
          <w:color w:val="000000"/>
          <w:szCs w:val="32"/>
          <w:vertAlign w:val="subscript"/>
          <w:lang w:val="en-US"/>
        </w:rPr>
        <w:t>max</w:t>
      </w:r>
      <w:r w:rsidRPr="00041FB9">
        <w:t xml:space="preserve"> </w:t>
      </w:r>
      <w:r w:rsidRPr="00041FB9">
        <w:sym w:font="Symbol" w:char="F0BB"/>
      </w:r>
      <w:r w:rsidRPr="00041FB9">
        <w:t xml:space="preserve"> |</w:t>
      </w:r>
      <w:r w:rsidRPr="00D9600F">
        <w:rPr>
          <w:bCs/>
          <w:i/>
          <w:color w:val="000000"/>
          <w:szCs w:val="32"/>
        </w:rPr>
        <w:sym w:font="Symbol" w:char="F066"/>
      </w:r>
      <w:r w:rsidRPr="00C94E95">
        <w:rPr>
          <w:bCs/>
          <w:color w:val="000000"/>
          <w:szCs w:val="32"/>
          <w:vertAlign w:val="subscript"/>
          <w:lang w:val="en-US"/>
        </w:rPr>
        <w:t>0</w:t>
      </w:r>
      <w:r w:rsidRPr="00041FB9">
        <w:t>|/2</w:t>
      </w:r>
      <w:r w:rsidRPr="00C94E95">
        <w:rPr>
          <w:bCs/>
          <w:i/>
          <w:color w:val="000000"/>
          <w:szCs w:val="32"/>
          <w:lang w:val="en-US"/>
        </w:rPr>
        <w:t>d</w:t>
      </w:r>
      <w:r w:rsidRPr="00041FB9">
        <w:t xml:space="preserve"> (where </w:t>
      </w:r>
      <w:r w:rsidRPr="00D9600F">
        <w:rPr>
          <w:bCs/>
          <w:i/>
          <w:color w:val="000000"/>
          <w:szCs w:val="32"/>
        </w:rPr>
        <w:sym w:font="Symbol" w:char="0066"/>
      </w:r>
      <w:r w:rsidRPr="00C94E95">
        <w:rPr>
          <w:bCs/>
          <w:color w:val="000000"/>
          <w:szCs w:val="32"/>
          <w:vertAlign w:val="subscript"/>
          <w:lang w:val="en-US"/>
        </w:rPr>
        <w:t>0</w:t>
      </w:r>
      <w:r w:rsidRPr="00041FB9">
        <w:t xml:space="preserve"> &lt; 0 is the electric potential applied to the metal and </w:t>
      </w:r>
      <w:r w:rsidRPr="00C94E95">
        <w:rPr>
          <w:i/>
          <w:color w:val="000000"/>
          <w:lang w:val="en-US"/>
        </w:rPr>
        <w:t>d</w:t>
      </w:r>
      <w:r w:rsidRPr="00041FB9">
        <w:t xml:space="preserve"> is the film thickness), which for typical conditions of experiments on the excitation of microplasma discharges on metal surfaces (</w:t>
      </w:r>
      <w:r w:rsidRPr="00D9600F">
        <w:rPr>
          <w:bCs/>
          <w:i/>
          <w:color w:val="000000"/>
          <w:szCs w:val="32"/>
        </w:rPr>
        <w:sym w:font="Symbol" w:char="0066"/>
      </w:r>
      <w:r w:rsidRPr="00C94E95">
        <w:rPr>
          <w:bCs/>
          <w:color w:val="000000"/>
          <w:szCs w:val="32"/>
          <w:vertAlign w:val="subscript"/>
          <w:lang w:val="en-US"/>
        </w:rPr>
        <w:t>0</w:t>
      </w:r>
      <w:r w:rsidRPr="00041FB9">
        <w:t xml:space="preserve"> </w:t>
      </w:r>
      <w:r w:rsidRPr="00041FB9">
        <w:sym w:font="Symbol" w:char="F0BB"/>
      </w:r>
      <w:r w:rsidRPr="00041FB9">
        <w:t xml:space="preserve"> </w:t>
      </w:r>
      <w:r w:rsidRPr="00041FB9">
        <w:sym w:font="Symbol" w:char="F02D"/>
      </w:r>
      <w:r w:rsidRPr="00041FB9">
        <w:t xml:space="preserve">400 V, </w:t>
      </w:r>
      <w:r w:rsidRPr="00C94E95">
        <w:rPr>
          <w:bCs/>
          <w:i/>
          <w:color w:val="000000"/>
          <w:szCs w:val="32"/>
          <w:lang w:val="en-US"/>
        </w:rPr>
        <w:t>d</w:t>
      </w:r>
      <w:r w:rsidRPr="00041FB9">
        <w:t xml:space="preserve"> </w:t>
      </w:r>
      <w:r w:rsidRPr="00041FB9">
        <w:sym w:font="Symbol" w:char="F0BB"/>
      </w:r>
      <w:r w:rsidRPr="00041FB9">
        <w:t xml:space="preserve"> 1 </w:t>
      </w:r>
      <w:r w:rsidRPr="00041FB9">
        <w:sym w:font="Symbol" w:char="F06D"/>
      </w:r>
      <w:r w:rsidRPr="00041FB9">
        <w:t xml:space="preserve">m) yields </w:t>
      </w:r>
      <w:r w:rsidRPr="00C94E95">
        <w:rPr>
          <w:bCs/>
          <w:i/>
          <w:color w:val="000000"/>
          <w:szCs w:val="32"/>
          <w:lang w:val="en-US"/>
        </w:rPr>
        <w:t>E</w:t>
      </w:r>
      <w:r w:rsidRPr="00C94E95">
        <w:rPr>
          <w:bCs/>
          <w:color w:val="000000"/>
          <w:szCs w:val="32"/>
          <w:vertAlign w:val="subscript"/>
          <w:lang w:val="en-US"/>
        </w:rPr>
        <w:t>max</w:t>
      </w:r>
      <w:r w:rsidRPr="00041FB9">
        <w:t xml:space="preserve"> </w:t>
      </w:r>
      <w:r w:rsidRPr="00041FB9">
        <w:sym w:font="Symbol" w:char="F0BB"/>
      </w:r>
      <w:r w:rsidRPr="00041FB9">
        <w:t xml:space="preserve"> 2 MV/cm. The experiments and kinetic simulations confirm the qualitative idea about the mechanism for excitation of microplasma discharges on a metal surface covered with a dielectric film as a result of the formation of a strong electric field at the film edge due to the charging of the film surface in the plasma flow.</w:t>
      </w:r>
    </w:p>
    <w:p w:rsidR="00041FB9" w:rsidRPr="00041FB9" w:rsidRDefault="00041FB9" w:rsidP="00041FB9">
      <w:pPr>
        <w:pStyle w:val="Zv-bodyreport"/>
      </w:pPr>
      <w:r w:rsidRPr="00041FB9">
        <w:t>This work was supported by the RFBR, project no. 13-08-01174-a.</w:t>
      </w:r>
    </w:p>
    <w:p w:rsidR="00041FB9" w:rsidRDefault="00041FB9" w:rsidP="00041FB9">
      <w:pPr>
        <w:pStyle w:val="Zv-bodyreport"/>
        <w:rPr>
          <w:lang w:val="en-US"/>
        </w:rPr>
      </w:pPr>
      <w:r>
        <w:rPr>
          <w:noProof/>
        </w:rPr>
        <w:drawing>
          <wp:inline distT="0" distB="0" distL="0" distR="0">
            <wp:extent cx="5800725" cy="2743200"/>
            <wp:effectExtent l="19050" t="0" r="9525" b="0"/>
            <wp:docPr id="1" name="Рисунок 1" descr="Fig1-e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eng1"/>
                    <pic:cNvPicPr>
                      <a:picLocks noChangeAspect="1" noChangeArrowheads="1"/>
                    </pic:cNvPicPr>
                  </pic:nvPicPr>
                  <pic:blipFill>
                    <a:blip r:embed="rId8" cstate="print"/>
                    <a:srcRect/>
                    <a:stretch>
                      <a:fillRect/>
                    </a:stretch>
                  </pic:blipFill>
                  <pic:spPr bwMode="auto">
                    <a:xfrm>
                      <a:off x="0" y="0"/>
                      <a:ext cx="5800725" cy="2743200"/>
                    </a:xfrm>
                    <a:prstGeom prst="rect">
                      <a:avLst/>
                    </a:prstGeom>
                    <a:noFill/>
                    <a:ln w="9525">
                      <a:noFill/>
                      <a:miter lim="800000"/>
                      <a:headEnd/>
                      <a:tailEnd/>
                    </a:ln>
                  </pic:spPr>
                </pic:pic>
              </a:graphicData>
            </a:graphic>
          </wp:inline>
        </w:drawing>
      </w:r>
    </w:p>
    <w:p w:rsidR="00041FB9" w:rsidRPr="00041FB9" w:rsidRDefault="00041FB9" w:rsidP="00041FB9">
      <w:pPr>
        <w:pStyle w:val="Zv-bodyreportcont"/>
      </w:pPr>
      <w:r>
        <w:rPr>
          <w:lang w:val="en-US"/>
        </w:rPr>
        <w:t>Fig.</w:t>
      </w:r>
      <w:r w:rsidRPr="00041FB9">
        <w:rPr>
          <w:lang w:val="en-US"/>
        </w:rPr>
        <w:t xml:space="preserve"> 1. </w:t>
      </w:r>
      <w:r>
        <w:rPr>
          <w:lang w:val="en-US"/>
        </w:rPr>
        <w:t>Distribution</w:t>
      </w:r>
      <w:r w:rsidRPr="00A10E99">
        <w:rPr>
          <w:lang w:val="en-US"/>
        </w:rPr>
        <w:t xml:space="preserve"> </w:t>
      </w:r>
      <w:r>
        <w:rPr>
          <w:lang w:val="en-US"/>
        </w:rPr>
        <w:t>of</w:t>
      </w:r>
      <w:r w:rsidRPr="00A10E99">
        <w:rPr>
          <w:lang w:val="en-US"/>
        </w:rPr>
        <w:t xml:space="preserve"> </w:t>
      </w:r>
      <w:r>
        <w:rPr>
          <w:lang w:val="en-US"/>
        </w:rPr>
        <w:t>the</w:t>
      </w:r>
      <w:r w:rsidRPr="00A10E99">
        <w:rPr>
          <w:lang w:val="en-US"/>
        </w:rPr>
        <w:t xml:space="preserve"> </w:t>
      </w:r>
      <w:r>
        <w:rPr>
          <w:lang w:val="en-US"/>
        </w:rPr>
        <w:t>electric potential</w:t>
      </w:r>
      <w:r w:rsidRPr="00A10E99">
        <w:rPr>
          <w:lang w:val="en-US"/>
        </w:rPr>
        <w:t xml:space="preserve"> </w:t>
      </w:r>
      <w:r>
        <w:rPr>
          <w:lang w:val="en-US"/>
        </w:rPr>
        <w:t>near</w:t>
      </w:r>
      <w:r w:rsidRPr="00A10E99">
        <w:rPr>
          <w:lang w:val="en-US"/>
        </w:rPr>
        <w:t xml:space="preserve"> </w:t>
      </w:r>
      <w:r>
        <w:rPr>
          <w:lang w:val="en-US"/>
        </w:rPr>
        <w:t>the</w:t>
      </w:r>
      <w:r w:rsidRPr="00A10E99">
        <w:rPr>
          <w:lang w:val="en-US"/>
        </w:rPr>
        <w:t xml:space="preserve"> </w:t>
      </w:r>
      <w:r>
        <w:rPr>
          <w:lang w:val="en-US"/>
        </w:rPr>
        <w:t>film</w:t>
      </w:r>
      <w:r w:rsidRPr="00A10E99">
        <w:rPr>
          <w:lang w:val="en-US"/>
        </w:rPr>
        <w:t xml:space="preserve"> </w:t>
      </w:r>
      <w:r>
        <w:rPr>
          <w:lang w:val="en-US"/>
        </w:rPr>
        <w:t>edge</w:t>
      </w:r>
      <w:r w:rsidRPr="00A10E99">
        <w:rPr>
          <w:lang w:val="en-US"/>
        </w:rPr>
        <w:t xml:space="preserve"> </w:t>
      </w:r>
      <w:r>
        <w:rPr>
          <w:lang w:val="en-US"/>
        </w:rPr>
        <w:t>and</w:t>
      </w:r>
      <w:r w:rsidRPr="00A10E99">
        <w:rPr>
          <w:lang w:val="en-US"/>
        </w:rPr>
        <w:t xml:space="preserve"> </w:t>
      </w:r>
      <w:r>
        <w:rPr>
          <w:lang w:val="en-US"/>
        </w:rPr>
        <w:t>profile</w:t>
      </w:r>
      <w:r w:rsidRPr="00A10E99">
        <w:rPr>
          <w:lang w:val="en-US"/>
        </w:rPr>
        <w:t xml:space="preserve"> </w:t>
      </w:r>
      <w:r>
        <w:rPr>
          <w:lang w:val="en-US"/>
        </w:rPr>
        <w:t>of</w:t>
      </w:r>
      <w:r w:rsidRPr="00A10E99">
        <w:rPr>
          <w:lang w:val="en-US"/>
        </w:rPr>
        <w:t xml:space="preserve"> </w:t>
      </w:r>
      <w:r>
        <w:rPr>
          <w:lang w:val="en-US"/>
        </w:rPr>
        <w:t>the</w:t>
      </w:r>
      <w:r w:rsidRPr="00A10E99">
        <w:rPr>
          <w:lang w:val="en-US"/>
        </w:rPr>
        <w:t xml:space="preserve"> </w:t>
      </w:r>
      <w:r>
        <w:rPr>
          <w:lang w:val="en-US"/>
        </w:rPr>
        <w:t>potential</w:t>
      </w:r>
      <w:r w:rsidRPr="00A10E99">
        <w:rPr>
          <w:lang w:val="en-US"/>
        </w:rPr>
        <w:t xml:space="preserve"> </w:t>
      </w:r>
      <w:r>
        <w:rPr>
          <w:lang w:val="en-US"/>
        </w:rPr>
        <w:t>of</w:t>
      </w:r>
      <w:r w:rsidRPr="00A10E99">
        <w:rPr>
          <w:lang w:val="en-US"/>
        </w:rPr>
        <w:t xml:space="preserve"> </w:t>
      </w:r>
      <w:r>
        <w:rPr>
          <w:lang w:val="en-US"/>
        </w:rPr>
        <w:t>the</w:t>
      </w:r>
      <w:r w:rsidRPr="00A10E99">
        <w:rPr>
          <w:lang w:val="en-US"/>
        </w:rPr>
        <w:t xml:space="preserve"> </w:t>
      </w:r>
      <w:r>
        <w:rPr>
          <w:lang w:val="en-US"/>
        </w:rPr>
        <w:t>film</w:t>
      </w:r>
      <w:r w:rsidRPr="00A10E99">
        <w:rPr>
          <w:lang w:val="en-US"/>
        </w:rPr>
        <w:t xml:space="preserve"> </w:t>
      </w:r>
      <w:r>
        <w:rPr>
          <w:lang w:val="en-US"/>
        </w:rPr>
        <w:t>surface</w:t>
      </w:r>
      <w:r w:rsidRPr="00A10E99">
        <w:rPr>
          <w:lang w:val="en-US"/>
        </w:rPr>
        <w:t xml:space="preserve"> </w:t>
      </w:r>
      <w:r>
        <w:rPr>
          <w:lang w:val="en-US"/>
        </w:rPr>
        <w:t>relative</w:t>
      </w:r>
      <w:r w:rsidRPr="00A10E99">
        <w:rPr>
          <w:lang w:val="en-US"/>
        </w:rPr>
        <w:t xml:space="preserve"> </w:t>
      </w:r>
      <w:r>
        <w:rPr>
          <w:lang w:val="en-US"/>
        </w:rPr>
        <w:t>to</w:t>
      </w:r>
      <w:r w:rsidRPr="00A10E99">
        <w:rPr>
          <w:lang w:val="en-US"/>
        </w:rPr>
        <w:t xml:space="preserve"> </w:t>
      </w:r>
      <w:r>
        <w:rPr>
          <w:lang w:val="en-US"/>
        </w:rPr>
        <w:t>the</w:t>
      </w:r>
      <w:r w:rsidRPr="00A10E99">
        <w:rPr>
          <w:lang w:val="en-US"/>
        </w:rPr>
        <w:t xml:space="preserve"> </w:t>
      </w:r>
      <w:r>
        <w:rPr>
          <w:lang w:val="en-US"/>
        </w:rPr>
        <w:t>cathode</w:t>
      </w:r>
      <w:r w:rsidRPr="00A10E99">
        <w:rPr>
          <w:lang w:val="en-US"/>
        </w:rPr>
        <w:t xml:space="preserve"> </w:t>
      </w:r>
      <w:r w:rsidRPr="00D70DB5">
        <w:rPr>
          <w:i/>
        </w:rPr>
        <w:sym w:font="Symbol" w:char="F064"/>
      </w:r>
      <w:r w:rsidRPr="00D70DB5">
        <w:rPr>
          <w:i/>
        </w:rPr>
        <w:sym w:font="Symbol" w:char="F066"/>
      </w:r>
      <w:r w:rsidRPr="00A10E99">
        <w:rPr>
          <w:lang w:val="en-US"/>
        </w:rPr>
        <w:t xml:space="preserve"> </w:t>
      </w:r>
      <w:r>
        <w:rPr>
          <w:lang w:val="en-US"/>
        </w:rPr>
        <w:t>in a steady state at</w:t>
      </w:r>
      <w:r w:rsidRPr="00A10E99">
        <w:rPr>
          <w:lang w:val="en-US"/>
        </w:rPr>
        <w:t xml:space="preserve"> </w:t>
      </w:r>
      <w:r w:rsidRPr="00D70DB5">
        <w:rPr>
          <w:i/>
        </w:rPr>
        <w:sym w:font="Symbol" w:char="F066"/>
      </w:r>
      <w:r w:rsidRPr="00A10E99">
        <w:rPr>
          <w:vertAlign w:val="subscript"/>
          <w:lang w:val="en-US"/>
        </w:rPr>
        <w:t>0</w:t>
      </w:r>
      <w:r w:rsidRPr="00A10E99">
        <w:rPr>
          <w:lang w:val="en-US"/>
        </w:rPr>
        <w:t xml:space="preserve"> = </w:t>
      </w:r>
      <w:r w:rsidRPr="00D70DB5">
        <w:sym w:font="Symbol" w:char="F02D"/>
      </w:r>
      <w:r w:rsidRPr="00A10E99">
        <w:rPr>
          <w:lang w:val="en-US"/>
        </w:rPr>
        <w:t>40</w:t>
      </w:r>
      <w:r w:rsidRPr="00A10E99">
        <w:rPr>
          <w:i/>
          <w:lang w:val="en-US"/>
        </w:rPr>
        <w:t>T</w:t>
      </w:r>
      <w:r w:rsidRPr="00A10E99">
        <w:rPr>
          <w:i/>
          <w:vertAlign w:val="subscript"/>
          <w:lang w:val="en-US"/>
        </w:rPr>
        <w:t>e</w:t>
      </w:r>
      <w:r w:rsidRPr="00A10E99">
        <w:rPr>
          <w:lang w:val="en-US"/>
        </w:rPr>
        <w:t>/</w:t>
      </w:r>
      <w:r w:rsidRPr="00A10E99">
        <w:rPr>
          <w:i/>
          <w:lang w:val="en-US"/>
        </w:rPr>
        <w:t>e</w:t>
      </w:r>
      <w:r w:rsidRPr="00A10E99">
        <w:rPr>
          <w:lang w:val="en-US"/>
        </w:rPr>
        <w:t xml:space="preserve">, </w:t>
      </w:r>
      <w:r w:rsidRPr="00A10E99">
        <w:rPr>
          <w:i/>
          <w:lang w:val="en-US"/>
        </w:rPr>
        <w:t>d</w:t>
      </w:r>
      <w:r w:rsidRPr="00A10E99">
        <w:rPr>
          <w:lang w:val="en-US"/>
        </w:rPr>
        <w:t xml:space="preserve"> = </w:t>
      </w:r>
      <w:r w:rsidRPr="00A10E99">
        <w:rPr>
          <w:i/>
          <w:lang w:val="en-US"/>
        </w:rPr>
        <w:t>r</w:t>
      </w:r>
      <w:r w:rsidRPr="00A10E99">
        <w:rPr>
          <w:i/>
          <w:vertAlign w:val="subscript"/>
          <w:lang w:val="en-US"/>
        </w:rPr>
        <w:t>D</w:t>
      </w:r>
      <w:r w:rsidRPr="00A10E99">
        <w:rPr>
          <w:lang w:val="en-US"/>
        </w:rPr>
        <w:t xml:space="preserve">/25, </w:t>
      </w:r>
      <w:r>
        <w:rPr>
          <w:lang w:val="en-US"/>
        </w:rPr>
        <w:t xml:space="preserve">and </w:t>
      </w:r>
      <w:r w:rsidRPr="00D70DB5">
        <w:rPr>
          <w:i/>
        </w:rPr>
        <w:sym w:font="Symbol" w:char="F065"/>
      </w:r>
      <w:r w:rsidRPr="00A10E99">
        <w:rPr>
          <w:lang w:val="en-US"/>
        </w:rPr>
        <w:t xml:space="preserve"> = 2 </w:t>
      </w:r>
      <w:r>
        <w:rPr>
          <w:lang w:val="en-US"/>
        </w:rPr>
        <w:t>for the inclination angles of the film edge</w:t>
      </w:r>
      <w:r w:rsidRPr="00A10E99">
        <w:rPr>
          <w:lang w:val="en-US"/>
        </w:rPr>
        <w:t xml:space="preserve"> (</w:t>
      </w:r>
      <w:r>
        <w:rPr>
          <w:lang w:val="en-US"/>
        </w:rPr>
        <w:t>a</w:t>
      </w:r>
      <w:r w:rsidRPr="00A10E99">
        <w:rPr>
          <w:lang w:val="en-US"/>
        </w:rPr>
        <w:t>) 90</w:t>
      </w:r>
      <w:r w:rsidRPr="00D70DB5">
        <w:sym w:font="Symbol" w:char="F0B0"/>
      </w:r>
      <w:r>
        <w:rPr>
          <w:lang w:val="en-US"/>
        </w:rPr>
        <w:t xml:space="preserve"> and</w:t>
      </w:r>
      <w:r w:rsidRPr="00A10E99">
        <w:rPr>
          <w:lang w:val="en-US"/>
        </w:rPr>
        <w:t xml:space="preserve"> (</w:t>
      </w:r>
      <w:r>
        <w:rPr>
          <w:lang w:val="en-US"/>
        </w:rPr>
        <w:t>b</w:t>
      </w:r>
      <w:r w:rsidRPr="00A10E99">
        <w:rPr>
          <w:lang w:val="en-US"/>
        </w:rPr>
        <w:t>) 45</w:t>
      </w:r>
      <w:r w:rsidRPr="00D70DB5">
        <w:sym w:font="Symbol" w:char="F0B0"/>
      </w:r>
      <w:r w:rsidRPr="00A10E99">
        <w:rPr>
          <w:lang w:val="en-US"/>
        </w:rPr>
        <w:t xml:space="preserve">. </w:t>
      </w:r>
      <w:r>
        <w:rPr>
          <w:lang w:val="en-US"/>
        </w:rPr>
        <w:t>The potential difference</w:t>
      </w:r>
      <w:r w:rsidRPr="00A10E99">
        <w:rPr>
          <w:lang w:val="en-US"/>
        </w:rPr>
        <w:t xml:space="preserve"> </w:t>
      </w:r>
      <w:r>
        <w:rPr>
          <w:lang w:val="en-US"/>
        </w:rPr>
        <w:t>between neighboring equipotential lines</w:t>
      </w:r>
      <w:r w:rsidRPr="00A10E99">
        <w:rPr>
          <w:lang w:val="en-US"/>
        </w:rPr>
        <w:t xml:space="preserve"> </w:t>
      </w:r>
      <w:r>
        <w:rPr>
          <w:lang w:val="en-US"/>
        </w:rPr>
        <w:t xml:space="preserve">is </w:t>
      </w:r>
      <w:r w:rsidRPr="00D70DB5">
        <w:sym w:font="Symbol" w:char="F044"/>
      </w:r>
      <w:r w:rsidRPr="00D70DB5">
        <w:rPr>
          <w:i/>
        </w:rPr>
        <w:sym w:font="Symbol" w:char="F066"/>
      </w:r>
      <w:r w:rsidRPr="00A10E99">
        <w:rPr>
          <w:lang w:val="en-US"/>
        </w:rPr>
        <w:t xml:space="preserve"> = 2</w:t>
      </w:r>
      <w:r w:rsidRPr="00A10E99">
        <w:rPr>
          <w:i/>
          <w:lang w:val="en-US"/>
        </w:rPr>
        <w:t>T</w:t>
      </w:r>
      <w:r w:rsidRPr="00A10E99">
        <w:rPr>
          <w:i/>
          <w:vertAlign w:val="subscript"/>
          <w:lang w:val="en-US"/>
        </w:rPr>
        <w:t>e</w:t>
      </w:r>
      <w:r w:rsidRPr="00A10E99">
        <w:rPr>
          <w:lang w:val="en-US"/>
        </w:rPr>
        <w:t>/</w:t>
      </w:r>
      <w:r w:rsidRPr="00A10E99">
        <w:rPr>
          <w:i/>
          <w:lang w:val="en-US"/>
        </w:rPr>
        <w:t>e</w:t>
      </w:r>
      <w:r w:rsidRPr="00A10E99">
        <w:rPr>
          <w:lang w:val="en-US"/>
        </w:rPr>
        <w:t>.</w:t>
      </w:r>
    </w:p>
    <w:p w:rsidR="00041FB9" w:rsidRPr="00A10E99" w:rsidRDefault="00041FB9" w:rsidP="00041FB9">
      <w:pPr>
        <w:pStyle w:val="Zv-TitleReferences-en"/>
      </w:pPr>
      <w:r>
        <w:rPr>
          <w:lang w:val="en-US"/>
        </w:rPr>
        <w:t>References</w:t>
      </w:r>
    </w:p>
    <w:p w:rsidR="00041FB9" w:rsidRPr="00041FB9" w:rsidRDefault="00041FB9" w:rsidP="00041FB9">
      <w:pPr>
        <w:pStyle w:val="Zv-References-en"/>
        <w:rPr>
          <w:lang w:val="ru-RU"/>
        </w:rPr>
      </w:pPr>
      <w:r w:rsidRPr="00711CEE">
        <w:t>Ivanov</w:t>
      </w:r>
      <w:r w:rsidRPr="00041FB9">
        <w:rPr>
          <w:lang w:val="ru-RU"/>
        </w:rPr>
        <w:t xml:space="preserve"> </w:t>
      </w:r>
      <w:r>
        <w:t>V</w:t>
      </w:r>
      <w:r w:rsidRPr="00041FB9">
        <w:rPr>
          <w:lang w:val="ru-RU"/>
        </w:rPr>
        <w:t>.</w:t>
      </w:r>
      <w:r w:rsidRPr="00711CEE">
        <w:t>A</w:t>
      </w:r>
      <w:r w:rsidRPr="00041FB9">
        <w:rPr>
          <w:lang w:val="ru-RU"/>
        </w:rPr>
        <w:t xml:space="preserve">., </w:t>
      </w:r>
      <w:r w:rsidRPr="00C94E95">
        <w:t>Sakharov</w:t>
      </w:r>
      <w:r w:rsidRPr="00041FB9">
        <w:rPr>
          <w:lang w:val="ru-RU"/>
        </w:rPr>
        <w:t xml:space="preserve"> </w:t>
      </w:r>
      <w:r w:rsidRPr="00C94E95">
        <w:t>A</w:t>
      </w:r>
      <w:r w:rsidRPr="00041FB9">
        <w:rPr>
          <w:lang w:val="ru-RU"/>
        </w:rPr>
        <w:t>.</w:t>
      </w:r>
      <w:r w:rsidRPr="00C94E95">
        <w:t>S</w:t>
      </w:r>
      <w:r w:rsidRPr="00041FB9">
        <w:rPr>
          <w:lang w:val="ru-RU"/>
        </w:rPr>
        <w:t xml:space="preserve">., </w:t>
      </w:r>
      <w:r w:rsidRPr="00711CEE">
        <w:t>Konyzhev</w:t>
      </w:r>
      <w:r w:rsidRPr="00041FB9">
        <w:rPr>
          <w:lang w:val="ru-RU"/>
        </w:rPr>
        <w:t xml:space="preserve"> </w:t>
      </w:r>
      <w:r>
        <w:t>M</w:t>
      </w:r>
      <w:r w:rsidRPr="00041FB9">
        <w:rPr>
          <w:lang w:val="ru-RU"/>
        </w:rPr>
        <w:t>.</w:t>
      </w:r>
      <w:r w:rsidRPr="00711CEE">
        <w:t>E</w:t>
      </w:r>
      <w:r w:rsidRPr="00041FB9">
        <w:rPr>
          <w:lang w:val="ru-RU"/>
        </w:rPr>
        <w:t xml:space="preserve">., </w:t>
      </w:r>
      <w:r>
        <w:t>Usp</w:t>
      </w:r>
      <w:r w:rsidRPr="00041FB9">
        <w:rPr>
          <w:lang w:val="ru-RU"/>
        </w:rPr>
        <w:t xml:space="preserve">. </w:t>
      </w:r>
      <w:r>
        <w:t>Prikl</w:t>
      </w:r>
      <w:r w:rsidRPr="00041FB9">
        <w:rPr>
          <w:lang w:val="ru-RU"/>
        </w:rPr>
        <w:t xml:space="preserve">. </w:t>
      </w:r>
      <w:r>
        <w:t>Fiz</w:t>
      </w:r>
      <w:r w:rsidRPr="00041FB9">
        <w:rPr>
          <w:lang w:val="ru-RU"/>
        </w:rPr>
        <w:t xml:space="preserve">., 2013, </w:t>
      </w:r>
      <w:r>
        <w:t>No</w:t>
      </w:r>
      <w:r w:rsidRPr="00041FB9">
        <w:rPr>
          <w:lang w:val="ru-RU"/>
        </w:rPr>
        <w:t>. 6.</w:t>
      </w:r>
    </w:p>
    <w:sectPr w:rsidR="00041FB9" w:rsidRPr="00041FB9"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A89" w:rsidRDefault="00583A89">
      <w:r>
        <w:separator/>
      </w:r>
    </w:p>
  </w:endnote>
  <w:endnote w:type="continuationSeparator" w:id="0">
    <w:p w:rsidR="00583A89" w:rsidRDefault="00583A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7344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7344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41FB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A89" w:rsidRDefault="00583A89">
      <w:r>
        <w:separator/>
      </w:r>
    </w:p>
  </w:footnote>
  <w:footnote w:type="continuationSeparator" w:id="0">
    <w:p w:rsidR="00583A89" w:rsidRDefault="00583A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C95F27" w:rsidRDefault="00654A7B">
    <w:pPr>
      <w:pStyle w:val="a3"/>
      <w:jc w:val="center"/>
      <w:rPr>
        <w:sz w:val="20"/>
        <w:lang w:val="en-US"/>
      </w:rPr>
    </w:pPr>
    <w:r w:rsidRPr="00C95F27">
      <w:rPr>
        <w:sz w:val="20"/>
        <w:lang w:val="en-US"/>
      </w:rPr>
      <w:t xml:space="preserve"> </w:t>
    </w:r>
    <w:r w:rsidR="00C95F27">
      <w:rPr>
        <w:sz w:val="20"/>
        <w:lang w:val="en-US"/>
      </w:rPr>
      <w:t>41</w:t>
    </w:r>
    <w:r w:rsidR="00C95F27">
      <w:rPr>
        <w:sz w:val="20"/>
        <w:vertAlign w:val="superscript"/>
        <w:lang w:val="en-US"/>
      </w:rPr>
      <w:t>th</w:t>
    </w:r>
    <w:r w:rsidR="00C95F27">
      <w:rPr>
        <w:sz w:val="20"/>
        <w:lang w:val="en-US"/>
      </w:rPr>
      <w:t xml:space="preserve"> international conference on plasma physics and CF, February  10 – 14, 2014, Zvenigorod</w:t>
    </w:r>
  </w:p>
  <w:p w:rsidR="00654A7B" w:rsidRDefault="00873447">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583A89"/>
    <w:rsid w:val="00017CD8"/>
    <w:rsid w:val="00041FB9"/>
    <w:rsid w:val="00043701"/>
    <w:rsid w:val="000D76E9"/>
    <w:rsid w:val="000E495B"/>
    <w:rsid w:val="001C0CCB"/>
    <w:rsid w:val="00220629"/>
    <w:rsid w:val="00247225"/>
    <w:rsid w:val="003800F3"/>
    <w:rsid w:val="00387333"/>
    <w:rsid w:val="003B5B93"/>
    <w:rsid w:val="00401388"/>
    <w:rsid w:val="00446025"/>
    <w:rsid w:val="004A77D1"/>
    <w:rsid w:val="004B72AA"/>
    <w:rsid w:val="00583A89"/>
    <w:rsid w:val="0058676C"/>
    <w:rsid w:val="00654A7B"/>
    <w:rsid w:val="00732A2E"/>
    <w:rsid w:val="007B6378"/>
    <w:rsid w:val="00873447"/>
    <w:rsid w:val="00B622ED"/>
    <w:rsid w:val="00C103CD"/>
    <w:rsid w:val="00C232A0"/>
    <w:rsid w:val="00C95F27"/>
    <w:rsid w:val="00D47F19"/>
    <w:rsid w:val="00DB1BBE"/>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041FB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kh@fpl.gp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Zven_2014e</Template>
  <TotalTime>6</TotalTime>
  <Pages>1</Pages>
  <Words>384</Words>
  <Characters>2195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FORMATION OF A STRONG ELECTRIC FIELD AND EXCITATION OF MICROPLASMA DISCHARGES AT THE EDGE OF A DIELECTRIC FILM ON A METAL SURFACE IN A PLASMA FLOW</dc:title>
  <dc:subject/>
  <dc:creator/>
  <cp:keywords/>
  <dc:description/>
  <cp:lastModifiedBy>Сергей Сатунин</cp:lastModifiedBy>
  <cp:revision>1</cp:revision>
  <cp:lastPrinted>1601-01-01T00:00:00Z</cp:lastPrinted>
  <dcterms:created xsi:type="dcterms:W3CDTF">2014-01-16T13:05:00Z</dcterms:created>
  <dcterms:modified xsi:type="dcterms:W3CDTF">2014-01-16T13:11:00Z</dcterms:modified>
</cp:coreProperties>
</file>