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1E" w:rsidRPr="00EA4498" w:rsidRDefault="0088011E" w:rsidP="0088011E">
      <w:pPr>
        <w:pStyle w:val="Zv-Titlereport"/>
      </w:pPr>
      <w:bookmarkStart w:id="0" w:name="OLE_LINK41"/>
      <w:bookmarkStart w:id="1" w:name="OLE_LINK42"/>
      <w:r>
        <w:t xml:space="preserve">Проект диагностического атомарного инжектора 60 кВ, </w:t>
      </w:r>
      <w:r w:rsidRPr="00A003CD">
        <w:t>2</w:t>
      </w:r>
      <w:r>
        <w:t xml:space="preserve"> А, 1 сек</w:t>
      </w:r>
      <w:r w:rsidRPr="00623A04">
        <w:t>.</w:t>
      </w:r>
      <w:r>
        <w:t xml:space="preserve"> для модернизированного токамака Т-15</w:t>
      </w:r>
      <w:bookmarkEnd w:id="0"/>
      <w:bookmarkEnd w:id="1"/>
    </w:p>
    <w:p w:rsidR="0088011E" w:rsidRPr="00574180" w:rsidRDefault="0088011E" w:rsidP="0088011E">
      <w:pPr>
        <w:pStyle w:val="Zv-Author"/>
      </w:pPr>
      <w:r w:rsidRPr="000015DD">
        <w:rPr>
          <w:u w:val="single"/>
        </w:rPr>
        <w:t>Н.В. Ступишин</w:t>
      </w:r>
      <w:r w:rsidRPr="009D755D">
        <w:t>,</w:t>
      </w:r>
      <w:r w:rsidRPr="000015DD">
        <w:t xml:space="preserve"> В.П. Белов, </w:t>
      </w:r>
      <w:r>
        <w:t>В.И. Давыденко, П.П. Дейчули, А.Н. Драничников, А.А.</w:t>
      </w:r>
      <w:r>
        <w:rPr>
          <w:lang w:val="en-US"/>
        </w:rPr>
        <w:t> </w:t>
      </w:r>
      <w:r>
        <w:t>Иванов, В.В. Мишагин</w:t>
      </w:r>
      <w:r w:rsidRPr="00574180">
        <w:t xml:space="preserve">, </w:t>
      </w:r>
      <w:r>
        <w:t>А.В. Сорокин</w:t>
      </w:r>
      <w:r w:rsidRPr="00574180">
        <w:t xml:space="preserve">, </w:t>
      </w:r>
      <w:r>
        <w:t>А.А. Такчев</w:t>
      </w:r>
    </w:p>
    <w:p w:rsidR="0088011E" w:rsidRPr="001806CC" w:rsidRDefault="0088011E" w:rsidP="0088011E">
      <w:pPr>
        <w:pStyle w:val="Zv-Organization"/>
      </w:pPr>
      <w:r w:rsidRPr="00D1230E">
        <w:t xml:space="preserve">Институт ядерной физики, Новосибирск, Россия, </w:t>
      </w:r>
      <w:hyperlink r:id="rId7" w:history="1">
        <w:r w:rsidRPr="00CD3114">
          <w:rPr>
            <w:rStyle w:val="a7"/>
            <w:lang w:val="en-US"/>
          </w:rPr>
          <w:t>stupishin</w:t>
        </w:r>
        <w:r w:rsidRPr="00CD3114">
          <w:rPr>
            <w:rStyle w:val="a7"/>
          </w:rPr>
          <w:t>@</w:t>
        </w:r>
        <w:r w:rsidRPr="00CD3114">
          <w:rPr>
            <w:rStyle w:val="a7"/>
            <w:lang w:val="en-US"/>
          </w:rPr>
          <w:t>mail</w:t>
        </w:r>
        <w:r w:rsidRPr="00CD3114">
          <w:rPr>
            <w:rStyle w:val="a7"/>
          </w:rPr>
          <w:t>.</w:t>
        </w:r>
        <w:r w:rsidRPr="00CD3114">
          <w:rPr>
            <w:rStyle w:val="a7"/>
            <w:lang w:val="en-US"/>
          </w:rPr>
          <w:t>r</w:t>
        </w:r>
        <w:r w:rsidRPr="00CD3114">
          <w:rPr>
            <w:rStyle w:val="a7"/>
          </w:rPr>
          <w:t>u</w:t>
        </w:r>
      </w:hyperlink>
    </w:p>
    <w:p w:rsidR="0088011E" w:rsidRPr="0088011E" w:rsidRDefault="0088011E" w:rsidP="0088011E">
      <w:pPr>
        <w:pStyle w:val="Zv-bodyreport"/>
      </w:pPr>
      <w:r>
        <w:t xml:space="preserve">В рамках программы перевооружения токамака Т-15 в Институте ядерной физики </w:t>
      </w:r>
      <w:r w:rsidRPr="002F79EB">
        <w:t xml:space="preserve">им. Г. И. Будкера </w:t>
      </w:r>
      <w:r>
        <w:t>СО РАН разрабатывается проект инжектора секундного диапазона для спектроскопической диагностики профиля ионной температуры в Т-15.</w:t>
      </w:r>
    </w:p>
    <w:p w:rsidR="0088011E" w:rsidRDefault="0088011E" w:rsidP="0088011E">
      <w:pPr>
        <w:pStyle w:val="Zv-bodyreport"/>
        <w:rPr>
          <w:lang w:val="en-US"/>
        </w:rPr>
      </w:pPr>
      <w:r w:rsidRPr="00D27536">
        <w:t xml:space="preserve">Ионный источник проектируется на базе дугового генератора с холодным катодом [1] с улучшенной системой охлаждения. Щелевая </w:t>
      </w:r>
      <w:r>
        <w:t xml:space="preserve">четырехэлектродная </w:t>
      </w:r>
      <w:r w:rsidRPr="00D27536">
        <w:t>ионно-оптическая система инжектора</w:t>
      </w:r>
      <w:r>
        <w:t xml:space="preserve"> с геометрической фокусировкой </w:t>
      </w:r>
      <w:r w:rsidRPr="00D27536">
        <w:t xml:space="preserve">рассчитана на работу в многосекундном </w:t>
      </w:r>
      <w:r>
        <w:t>режиме</w:t>
      </w:r>
      <w:r w:rsidRPr="00D27536">
        <w:t xml:space="preserve"> и охлаждается потоком воды в каналах расположенных в теле высоковольтных электродов. Основные параметры инжектора следующие</w:t>
      </w:r>
      <w:r>
        <w:t>:</w:t>
      </w:r>
    </w:p>
    <w:p w:rsidR="0088011E" w:rsidRPr="00625A27" w:rsidRDefault="0088011E" w:rsidP="0088011E">
      <w:pPr>
        <w:numPr>
          <w:ilvl w:val="0"/>
          <w:numId w:val="8"/>
        </w:numPr>
        <w:ind w:left="709" w:hanging="349"/>
      </w:pPr>
      <w:r w:rsidRPr="00625A27">
        <w:t>Рабочий газ – водород,</w:t>
      </w:r>
    </w:p>
    <w:p w:rsidR="0088011E" w:rsidRPr="00625A27" w:rsidRDefault="0088011E" w:rsidP="0088011E">
      <w:pPr>
        <w:numPr>
          <w:ilvl w:val="0"/>
          <w:numId w:val="8"/>
        </w:numPr>
      </w:pPr>
      <w:r w:rsidRPr="00625A27">
        <w:t>Энергия быстрых атомов – 60 кэВ,</w:t>
      </w:r>
    </w:p>
    <w:p w:rsidR="0088011E" w:rsidRPr="00625A27" w:rsidRDefault="0088011E" w:rsidP="0088011E">
      <w:pPr>
        <w:numPr>
          <w:ilvl w:val="0"/>
          <w:numId w:val="8"/>
        </w:numPr>
      </w:pPr>
      <w:r w:rsidRPr="00625A27">
        <w:t>Ионный ток из источника – 6,1 А,</w:t>
      </w:r>
    </w:p>
    <w:p w:rsidR="0088011E" w:rsidRPr="00625A27" w:rsidRDefault="0088011E" w:rsidP="0088011E">
      <w:pPr>
        <w:numPr>
          <w:ilvl w:val="0"/>
          <w:numId w:val="8"/>
        </w:numPr>
      </w:pPr>
      <w:r w:rsidRPr="00625A27">
        <w:t>Поток атомов в основной энергетической компоненте – 2 экв.А,</w:t>
      </w:r>
    </w:p>
    <w:p w:rsidR="0088011E" w:rsidRPr="00625A27" w:rsidRDefault="0088011E" w:rsidP="0088011E">
      <w:pPr>
        <w:numPr>
          <w:ilvl w:val="0"/>
          <w:numId w:val="8"/>
        </w:numPr>
      </w:pPr>
      <w:r w:rsidRPr="00625A27">
        <w:t xml:space="preserve">Фокусное расстояние – </w:t>
      </w:r>
      <w:smartTag w:uri="urn:schemas-microsoft-com:office:smarttags" w:element="metricconverter">
        <w:smartTagPr>
          <w:attr w:name="ProductID" w:val="4 м"/>
        </w:smartTagPr>
        <w:r w:rsidRPr="00625A27">
          <w:t>4 м</w:t>
        </w:r>
      </w:smartTag>
      <w:r w:rsidRPr="00625A27">
        <w:t>,</w:t>
      </w:r>
    </w:p>
    <w:p w:rsidR="0088011E" w:rsidRPr="00625A27" w:rsidRDefault="0088011E" w:rsidP="0088011E">
      <w:pPr>
        <w:numPr>
          <w:ilvl w:val="0"/>
          <w:numId w:val="8"/>
        </w:numPr>
      </w:pPr>
      <w:r w:rsidRPr="00625A27">
        <w:t>Угол расходимости пучка – 0,6°,</w:t>
      </w:r>
    </w:p>
    <w:p w:rsidR="0088011E" w:rsidRPr="00625A27" w:rsidRDefault="0088011E" w:rsidP="0088011E">
      <w:pPr>
        <w:numPr>
          <w:ilvl w:val="0"/>
          <w:numId w:val="8"/>
        </w:numPr>
      </w:pPr>
      <w:r w:rsidRPr="00625A27">
        <w:t xml:space="preserve">Радиус пучка на уровне </w:t>
      </w:r>
      <w:r w:rsidRPr="00625A27">
        <w:rPr>
          <w:i/>
        </w:rPr>
        <w:t xml:space="preserve">1/e </w:t>
      </w:r>
      <w:r w:rsidRPr="00625A27">
        <w:t>в фокусе (при отсутствии выходной диафрагмы) – 4 см,</w:t>
      </w:r>
    </w:p>
    <w:p w:rsidR="0088011E" w:rsidRPr="00625A27" w:rsidRDefault="0088011E" w:rsidP="0088011E">
      <w:pPr>
        <w:numPr>
          <w:ilvl w:val="0"/>
          <w:numId w:val="8"/>
        </w:numPr>
      </w:pPr>
      <w:r w:rsidRPr="00625A27">
        <w:t xml:space="preserve">Суммарная длительность импульса инжекции – до 1 с, </w:t>
      </w:r>
    </w:p>
    <w:p w:rsidR="0088011E" w:rsidRPr="00625A27" w:rsidRDefault="0088011E" w:rsidP="0088011E">
      <w:pPr>
        <w:numPr>
          <w:ilvl w:val="0"/>
          <w:numId w:val="8"/>
        </w:numPr>
      </w:pPr>
      <w:r w:rsidRPr="00625A27">
        <w:t>Минимальная длительность импульса – 5 мс при скважности 1:1 – 1:10</w:t>
      </w:r>
      <w:r>
        <w:t>.</w:t>
      </w:r>
    </w:p>
    <w:p w:rsidR="0088011E" w:rsidRPr="00EA4498" w:rsidRDefault="0088011E" w:rsidP="0088011E">
      <w:pPr>
        <w:pStyle w:val="Zv-bodyreport"/>
      </w:pPr>
    </w:p>
    <w:p w:rsidR="0088011E" w:rsidRPr="00B713E5" w:rsidRDefault="0088011E" w:rsidP="0088011E">
      <w:pPr>
        <w:pStyle w:val="Zv-TitleReferences-ru"/>
      </w:pPr>
      <w:r w:rsidRPr="00B713E5">
        <w:t>Литература</w:t>
      </w:r>
    </w:p>
    <w:p w:rsidR="0088011E" w:rsidRPr="00144DD5" w:rsidRDefault="0088011E" w:rsidP="0088011E">
      <w:pPr>
        <w:pStyle w:val="Zv-References-ru"/>
        <w:numPr>
          <w:ilvl w:val="0"/>
          <w:numId w:val="1"/>
        </w:numPr>
      </w:pPr>
      <w:r w:rsidRPr="0099733F">
        <w:rPr>
          <w:color w:val="000000"/>
          <w:lang w:val="en-US"/>
        </w:rPr>
        <w:t>P. P. Deichuli, A. A. Ivanov, and N. V. Stupishin.</w:t>
      </w:r>
      <w:r w:rsidRPr="0099733F">
        <w:rPr>
          <w:b/>
          <w:bCs/>
          <w:lang w:val="en-US"/>
        </w:rPr>
        <w:t xml:space="preserve"> </w:t>
      </w:r>
      <w:r w:rsidRPr="0099733F">
        <w:rPr>
          <w:bCs/>
          <w:lang w:val="en-US"/>
        </w:rPr>
        <w:t xml:space="preserve">Long-pulse arc-discharge plasma source with cold cathode for diagnostic neutral beam injector. </w:t>
      </w:r>
      <w:r w:rsidRPr="00144DD5">
        <w:t xml:space="preserve">Review of scientific instruments </w:t>
      </w:r>
      <w:r w:rsidRPr="009A6B63">
        <w:rPr>
          <w:b/>
          <w:bCs/>
        </w:rPr>
        <w:t>79</w:t>
      </w:r>
      <w:r w:rsidRPr="00144DD5">
        <w:t xml:space="preserve">, 02C106, </w:t>
      </w:r>
      <w:r w:rsidRPr="00144DD5">
        <w:rPr>
          <w:b/>
        </w:rPr>
        <w:t>2008</w:t>
      </w:r>
      <w:r w:rsidRPr="00144DD5">
        <w:t>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58C" w:rsidRDefault="00FC458C">
      <w:r>
        <w:separator/>
      </w:r>
    </w:p>
  </w:endnote>
  <w:endnote w:type="continuationSeparator" w:id="0">
    <w:p w:rsidR="00FC458C" w:rsidRDefault="00FC4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219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219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755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58C" w:rsidRDefault="00FC458C">
      <w:r>
        <w:separator/>
      </w:r>
    </w:p>
  </w:footnote>
  <w:footnote w:type="continuationSeparator" w:id="0">
    <w:p w:rsidR="00FC458C" w:rsidRDefault="00FC45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21219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5575C"/>
    <w:multiLevelType w:val="hybridMultilevel"/>
    <w:tmpl w:val="3F946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D755D"/>
    <w:rsid w:val="00017CD8"/>
    <w:rsid w:val="00043701"/>
    <w:rsid w:val="000D76E9"/>
    <w:rsid w:val="000E495B"/>
    <w:rsid w:val="001C0CCB"/>
    <w:rsid w:val="00212199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8011E"/>
    <w:rsid w:val="009D755D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  <w:rsid w:val="00FC4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11E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Organization0">
    <w:name w:val="Zv-Organization Знак"/>
    <w:basedOn w:val="a0"/>
    <w:link w:val="Zv-Organization"/>
    <w:rsid w:val="0088011E"/>
    <w:rPr>
      <w:i/>
      <w:sz w:val="24"/>
    </w:rPr>
  </w:style>
  <w:style w:type="character" w:styleId="a7">
    <w:name w:val="Hyperlink"/>
    <w:basedOn w:val="a0"/>
    <w:rsid w:val="008801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upishin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диагностического атомарного инжектора 60 кВ, 2 А, 1 сек. для модернизированного токамака Т-15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2014-01-07T19:41:00Z</dcterms:created>
  <dcterms:modified xsi:type="dcterms:W3CDTF">2014-01-07T19:49:00Z</dcterms:modified>
</cp:coreProperties>
</file>