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D7A" w:rsidRPr="00DB3A7A" w:rsidRDefault="00A57D7A" w:rsidP="00A57D7A">
      <w:pPr>
        <w:pStyle w:val="Zv-Titlereport"/>
      </w:pPr>
      <w:bookmarkStart w:id="0" w:name="OLE_LINK5"/>
      <w:bookmarkStart w:id="1" w:name="OLE_LINK6"/>
      <w:r w:rsidRPr="00DB3A7A">
        <w:t>Применение методики томсоновского рассеяния для изучения взаимодействия плазмы с электронным пучком в экспериментах по генерации СВЧ излучения</w:t>
      </w:r>
      <w:bookmarkEnd w:id="0"/>
      <w:bookmarkEnd w:id="1"/>
    </w:p>
    <w:p w:rsidR="00A57D7A" w:rsidRPr="00DB3A7A" w:rsidRDefault="00A57D7A" w:rsidP="00A57D7A">
      <w:pPr>
        <w:pStyle w:val="Zv-Author"/>
      </w:pPr>
      <w:r w:rsidRPr="00DB3A7A">
        <w:t>Л.Н. Вячеславов</w:t>
      </w:r>
      <w:r w:rsidRPr="00DB3A7A">
        <w:rPr>
          <w:vertAlign w:val="superscript"/>
        </w:rPr>
        <w:t>1,2</w:t>
      </w:r>
      <w:r w:rsidRPr="00DB3A7A">
        <w:t>, М.В. Иванцивский</w:t>
      </w:r>
      <w:r w:rsidRPr="00DB3A7A">
        <w:rPr>
          <w:vertAlign w:val="superscript"/>
        </w:rPr>
        <w:t>1,2,3</w:t>
      </w:r>
      <w:r w:rsidRPr="00DB3A7A">
        <w:t>, А.А. Касатов</w:t>
      </w:r>
      <w:r w:rsidRPr="00DB3A7A">
        <w:rPr>
          <w:vertAlign w:val="superscript"/>
        </w:rPr>
        <w:t>1,2</w:t>
      </w:r>
      <w:r w:rsidRPr="00DB3A7A">
        <w:t>, С.С. Попов</w:t>
      </w:r>
      <w:r w:rsidRPr="00DB3A7A">
        <w:rPr>
          <w:vertAlign w:val="superscript"/>
        </w:rPr>
        <w:t>1</w:t>
      </w:r>
      <w:r w:rsidRPr="00DB3A7A">
        <w:t>, Е.А. Пурыга</w:t>
      </w:r>
      <w:r w:rsidRPr="00DB3A7A">
        <w:rPr>
          <w:vertAlign w:val="superscript"/>
        </w:rPr>
        <w:t>1</w:t>
      </w:r>
      <w:r w:rsidRPr="00DB3A7A">
        <w:t>, А.Ф. Ровенских</w:t>
      </w:r>
      <w:r w:rsidRPr="00DB3A7A">
        <w:rPr>
          <w:vertAlign w:val="superscript"/>
        </w:rPr>
        <w:t>1</w:t>
      </w:r>
      <w:r w:rsidRPr="00DB3A7A">
        <w:t>, А.Д. Хильченко</w:t>
      </w:r>
      <w:r w:rsidRPr="00DB3A7A">
        <w:rPr>
          <w:vertAlign w:val="superscript"/>
        </w:rPr>
        <w:t>1,3</w:t>
      </w:r>
    </w:p>
    <w:p w:rsidR="00A57D7A" w:rsidRPr="00A57D7A" w:rsidRDefault="00A57D7A" w:rsidP="00A57D7A">
      <w:pPr>
        <w:pStyle w:val="Zv-Organization"/>
      </w:pPr>
      <w:r w:rsidRPr="00DB3A7A">
        <w:rPr>
          <w:vertAlign w:val="superscript"/>
        </w:rPr>
        <w:t>1</w:t>
      </w:r>
      <w:r w:rsidRPr="00DB3A7A">
        <w:t>Институт ядерной физики им. Г.И.Будкера СО РАН, Новосибирск, РФ</w:t>
      </w:r>
      <w:r w:rsidRPr="00DB3A7A">
        <w:br/>
      </w:r>
      <w:r w:rsidRPr="00DB3A7A">
        <w:rPr>
          <w:vertAlign w:val="superscript"/>
        </w:rPr>
        <w:t>2</w:t>
      </w:r>
      <w:r w:rsidRPr="00DB3A7A">
        <w:t>Новосибирский государственный университет, Новосибирск, РФ</w:t>
      </w:r>
      <w:r w:rsidRPr="00DB3A7A">
        <w:br/>
      </w:r>
      <w:r w:rsidRPr="00DB3A7A">
        <w:rPr>
          <w:vertAlign w:val="superscript"/>
        </w:rPr>
        <w:t>3</w:t>
      </w:r>
      <w:r w:rsidRPr="00DB3A7A">
        <w:t>Новосибирский государственный технический университет, Новосибирск, РФ</w:t>
      </w:r>
      <w:r w:rsidRPr="00DB3A7A">
        <w:br/>
      </w:r>
      <w:r w:rsidRPr="00A57D7A">
        <w:t xml:space="preserve">     </w:t>
      </w:r>
      <w:hyperlink r:id="rId7" w:history="1">
        <w:r w:rsidRPr="007D4AFA">
          <w:rPr>
            <w:rStyle w:val="a7"/>
          </w:rPr>
          <w:t>a.a.kasatov@gmail.com</w:t>
        </w:r>
      </w:hyperlink>
    </w:p>
    <w:p w:rsidR="00A57D7A" w:rsidRPr="00EA1F66" w:rsidRDefault="00A57D7A" w:rsidP="00A57D7A">
      <w:pPr>
        <w:pStyle w:val="Zv-bodyreport"/>
      </w:pPr>
      <w:r w:rsidRPr="00EA1F66">
        <w:t xml:space="preserve">На установке ГОЛ-3 в ИЯФ СО РАН проводятся эксперименты по генерации миллиметрового и субмиллиметрового излучения при взаимодействии  мощного электронного пучка с плазмой. Целью этих экспериментов является исследование возможности создания в этой спектральной области мощного источника излучения, использующего коллективные механизмы генерации электромагнитного излучения в плазме.  В экспериментах используются электронные пучки двух типов: релятивистский (U = 0.8МэВ, I = 25кА, τ = 10мкс) и субрелятивистский  длинноимпульсный (U = 100кэВ, I = 20÷100А, τ = 30-100мкс). Спектральная диагностика электромагнитного излучения из плазмы, ориентированная на диапазон частот в районе 2й гармоники плазменной частоты, показывает сложную динамику излучения в течение времени взаимодействия электронного пучка с плазмой. В этих условиях важным является контроль поведения во времени поперечного профиля плотности плазмы максимально близко к месту измерения спектра электромагнитного излучения. </w:t>
      </w:r>
    </w:p>
    <w:p w:rsidR="00A57D7A" w:rsidRPr="00EA1F66" w:rsidRDefault="00A57D7A" w:rsidP="00A57D7A">
      <w:pPr>
        <w:pStyle w:val="Zv-bodyreport"/>
      </w:pPr>
      <w:r w:rsidRPr="00EA1F66">
        <w:t>В данной работе представлены различные модификации системы томсоновского рассеяния для регистрации температуры и профиля плотности плазмы. Система диагностики позволяет проводить измерения в нескольких точках вдоль каустики лазерного пучка в два момента времени в различных сечениях плазмы. Два импульса неодимового лазера (λ = 1054нм) длительностью τ = 20нс  с временным интервалом между ними t = 0,1–100мкс, мощностью P = 1ГВт рассеиваются в плазме. Рассеянное на 90° излучение собирается с помощью объектива на торцы 1мм световодов и передается на каналы измерительной системы, состоящие из высокочувствительных лавинных фотодиодов [1]. Для контроля мощности лазера часть лазерного излучения подается через волоконную линию задержки на каналы регистрации.</w:t>
      </w:r>
    </w:p>
    <w:p w:rsidR="00A57D7A" w:rsidRPr="00EA1F66" w:rsidRDefault="00A57D7A" w:rsidP="00A57D7A">
      <w:pPr>
        <w:pStyle w:val="Zv-bodyreport"/>
      </w:pPr>
      <w:r w:rsidRPr="00EA1F66">
        <w:t>В ходе экспериментов был измерен временной ход профиля плотности в нескольких сечениях плазменного столба в различных режимах работы установки. Экспериментальные результаты сопоставлены с временным ходом СВЧ генерации.</w:t>
      </w:r>
    </w:p>
    <w:p w:rsidR="00A57D7A" w:rsidRPr="00EA1F66" w:rsidRDefault="00A57D7A" w:rsidP="00A57D7A">
      <w:pPr>
        <w:pStyle w:val="Zv-bodyreport"/>
      </w:pPr>
      <w:r w:rsidRPr="00EA1F66">
        <w:t>Работа проведена при финансовой поддержке Министерства образования и науки РФ, гранты № 14.В37.21.0750 и № 14.В37.21.0784.</w:t>
      </w:r>
    </w:p>
    <w:p w:rsidR="00A57D7A" w:rsidRPr="00DB3A7A" w:rsidRDefault="00A57D7A" w:rsidP="00A57D7A">
      <w:pPr>
        <w:pStyle w:val="Zv-TitleReferences-ru"/>
      </w:pPr>
      <w:r w:rsidRPr="00DB3A7A">
        <w:t>Литература</w:t>
      </w:r>
    </w:p>
    <w:p w:rsidR="00A57D7A" w:rsidRPr="002C1A2F" w:rsidRDefault="00A57D7A" w:rsidP="00A57D7A">
      <w:pPr>
        <w:pStyle w:val="Zv-References-ru"/>
        <w:numPr>
          <w:ilvl w:val="0"/>
          <w:numId w:val="1"/>
        </w:numPr>
        <w:rPr>
          <w:b/>
          <w:bCs/>
        </w:rPr>
      </w:pPr>
      <w:r w:rsidRPr="00DB3A7A">
        <w:t>Пурыга Е.А., Хильченко А.Д., Квашнин А.Н. и др. Многофункциональный быстродействующий регистратор ADC12500 // Приборы и техника эксперимента. – 2012. – № 3. – С. 75-83.</w:t>
      </w:r>
    </w:p>
    <w:p w:rsidR="00654A7B" w:rsidRPr="00A57D7A" w:rsidRDefault="00654A7B" w:rsidP="00387333">
      <w:pPr>
        <w:pStyle w:val="a6"/>
      </w:pPr>
    </w:p>
    <w:sectPr w:rsidR="00654A7B" w:rsidRPr="00A57D7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C2A" w:rsidRDefault="00852C2A">
      <w:r>
        <w:separator/>
      </w:r>
    </w:p>
  </w:endnote>
  <w:endnote w:type="continuationSeparator" w:id="0">
    <w:p w:rsidR="00852C2A" w:rsidRDefault="00852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33D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D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C2A" w:rsidRDefault="00852C2A">
      <w:r>
        <w:separator/>
      </w:r>
    </w:p>
  </w:footnote>
  <w:footnote w:type="continuationSeparator" w:id="0">
    <w:p w:rsidR="00852C2A" w:rsidRDefault="00852C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6133D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2C2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133DA"/>
    <w:rsid w:val="00654A7B"/>
    <w:rsid w:val="00732A2E"/>
    <w:rsid w:val="007B6378"/>
    <w:rsid w:val="00852C2A"/>
    <w:rsid w:val="00A57D7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A57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a.kasat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методики томсоновского рассеяния для изучения взаимодействия плазмы с электронным пучком в экспериментах по генерации СВЧ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2014-01-12T11:08:00Z</dcterms:created>
  <dcterms:modified xsi:type="dcterms:W3CDTF">2014-01-12T11:11:00Z</dcterms:modified>
</cp:coreProperties>
</file>