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2E" w:rsidRPr="0039251E" w:rsidRDefault="00D21F2E" w:rsidP="00D21F2E">
      <w:pPr>
        <w:pStyle w:val="Zv-Titlereport"/>
        <w:rPr>
          <w:lang w:val="en-US"/>
        </w:rPr>
      </w:pPr>
      <w:bookmarkStart w:id="0" w:name="OLE_LINK3"/>
      <w:bookmarkStart w:id="1" w:name="OLE_LINK4"/>
      <w:r>
        <w:rPr>
          <w:lang w:val="en-US"/>
        </w:rPr>
        <w:t>The ECH region displacement in the L-2M stellarator and the change in short wavelength turbulence parameters</w:t>
      </w:r>
      <w:bookmarkEnd w:id="0"/>
      <w:bookmarkEnd w:id="1"/>
      <w:r>
        <w:rPr>
          <w:lang w:val="en-US"/>
        </w:rPr>
        <w:t xml:space="preserve"> </w:t>
      </w:r>
    </w:p>
    <w:p w:rsidR="00D21F2E" w:rsidRPr="00295070" w:rsidRDefault="00D21F2E" w:rsidP="00D21F2E">
      <w:pPr>
        <w:pStyle w:val="Zv-Author"/>
        <w:rPr>
          <w:lang w:val="en-US"/>
        </w:rPr>
      </w:pPr>
      <w:r>
        <w:rPr>
          <w:lang w:val="en-US"/>
        </w:rPr>
        <w:t xml:space="preserve">G.M. </w:t>
      </w:r>
      <w:proofErr w:type="spellStart"/>
      <w:r>
        <w:rPr>
          <w:lang w:val="en-US"/>
        </w:rPr>
        <w:t>Batanov</w:t>
      </w:r>
      <w:proofErr w:type="spellEnd"/>
      <w:r>
        <w:rPr>
          <w:lang w:val="en-US"/>
        </w:rPr>
        <w:t xml:space="preserve">, V.D. </w:t>
      </w:r>
      <w:proofErr w:type="spellStart"/>
      <w:r>
        <w:rPr>
          <w:lang w:val="en-US"/>
        </w:rPr>
        <w:t>Borzosekov</w:t>
      </w:r>
      <w:proofErr w:type="spellEnd"/>
      <w:r>
        <w:rPr>
          <w:lang w:val="en-US"/>
        </w:rPr>
        <w:t xml:space="preserve">, L.V. </w:t>
      </w:r>
      <w:proofErr w:type="spellStart"/>
      <w:r>
        <w:rPr>
          <w:lang w:val="en-US"/>
        </w:rPr>
        <w:t>Kolik</w:t>
      </w:r>
      <w:proofErr w:type="spellEnd"/>
      <w:r>
        <w:rPr>
          <w:lang w:val="en-US"/>
        </w:rPr>
        <w:t xml:space="preserve">, E.M. </w:t>
      </w:r>
      <w:proofErr w:type="spellStart"/>
      <w:r>
        <w:rPr>
          <w:lang w:val="en-US"/>
        </w:rPr>
        <w:t>Konchekov</w:t>
      </w:r>
      <w:proofErr w:type="spellEnd"/>
      <w:r>
        <w:rPr>
          <w:lang w:val="en-US"/>
        </w:rPr>
        <w:t xml:space="preserve">, D.V. </w:t>
      </w:r>
      <w:proofErr w:type="spellStart"/>
      <w:r>
        <w:rPr>
          <w:lang w:val="en-US"/>
        </w:rPr>
        <w:t>Malakhov</w:t>
      </w:r>
      <w:proofErr w:type="spellEnd"/>
      <w:r>
        <w:rPr>
          <w:lang w:val="en-US"/>
        </w:rPr>
        <w:t xml:space="preserve">, </w:t>
      </w:r>
      <w:r>
        <w:rPr>
          <w:lang w:val="en-US"/>
        </w:rPr>
        <w:br/>
        <w:t xml:space="preserve">A.E. </w:t>
      </w:r>
      <w:proofErr w:type="spellStart"/>
      <w:r>
        <w:rPr>
          <w:lang w:val="en-US"/>
        </w:rPr>
        <w:t>Petrov</w:t>
      </w:r>
      <w:proofErr w:type="spellEnd"/>
      <w:r>
        <w:rPr>
          <w:lang w:val="en-US"/>
        </w:rPr>
        <w:t xml:space="preserve">, K.A. </w:t>
      </w:r>
      <w:proofErr w:type="spellStart"/>
      <w:r>
        <w:rPr>
          <w:lang w:val="en-US"/>
        </w:rPr>
        <w:t>Sarksyan</w:t>
      </w:r>
      <w:proofErr w:type="spellEnd"/>
      <w:r>
        <w:rPr>
          <w:lang w:val="en-US"/>
        </w:rPr>
        <w:t xml:space="preserve">, A.S. Sakharov, N.N. </w:t>
      </w:r>
      <w:proofErr w:type="spellStart"/>
      <w:r>
        <w:rPr>
          <w:lang w:val="en-US"/>
        </w:rPr>
        <w:t>Skvortsova</w:t>
      </w:r>
      <w:proofErr w:type="spellEnd"/>
      <w:r>
        <w:rPr>
          <w:lang w:val="en-US"/>
        </w:rPr>
        <w:t xml:space="preserve">, V.D. </w:t>
      </w:r>
      <w:proofErr w:type="spellStart"/>
      <w:r>
        <w:rPr>
          <w:lang w:val="en-US"/>
        </w:rPr>
        <w:t>Stepakhin</w:t>
      </w:r>
      <w:proofErr w:type="spellEnd"/>
      <w:r>
        <w:rPr>
          <w:lang w:val="en-US"/>
        </w:rPr>
        <w:t xml:space="preserve">, </w:t>
      </w:r>
      <w:r>
        <w:rPr>
          <w:lang w:val="en-US"/>
        </w:rPr>
        <w:br/>
        <w:t xml:space="preserve">M.A. </w:t>
      </w:r>
      <w:proofErr w:type="spellStart"/>
      <w:r>
        <w:rPr>
          <w:lang w:val="en-US"/>
        </w:rPr>
        <w:t>Tereshchenko</w:t>
      </w:r>
      <w:proofErr w:type="spellEnd"/>
      <w:r>
        <w:rPr>
          <w:lang w:val="en-US"/>
        </w:rPr>
        <w:t xml:space="preserve">, N.K. </w:t>
      </w:r>
      <w:proofErr w:type="spellStart"/>
      <w:r>
        <w:rPr>
          <w:lang w:val="en-US"/>
        </w:rPr>
        <w:t>Kharchev</w:t>
      </w:r>
      <w:proofErr w:type="spellEnd"/>
    </w:p>
    <w:p w:rsidR="00D21F2E" w:rsidRDefault="00D21F2E" w:rsidP="00D21F2E">
      <w:pPr>
        <w:pStyle w:val="Zv-Organization"/>
        <w:jc w:val="center"/>
        <w:rPr>
          <w:lang w:val="en-US"/>
        </w:rPr>
      </w:pPr>
      <w:r>
        <w:rPr>
          <w:lang w:val="en-US"/>
        </w:rPr>
        <w:t>A.M. Prokhorov General Physics Institute RAS</w:t>
      </w:r>
      <w:r w:rsidRPr="00B60892">
        <w:rPr>
          <w:lang w:val="en-US"/>
        </w:rPr>
        <w:t xml:space="preserve">, </w:t>
      </w:r>
      <w:hyperlink r:id="rId7" w:history="1">
        <w:r w:rsidRPr="007057C0">
          <w:rPr>
            <w:rStyle w:val="a7"/>
            <w:lang w:val="en-US"/>
          </w:rPr>
          <w:t>batanov@fpl.gpi.ru</w:t>
        </w:r>
      </w:hyperlink>
    </w:p>
    <w:p w:rsidR="00D21F2E" w:rsidRPr="00FC4AA6" w:rsidRDefault="00D21F2E" w:rsidP="00D21F2E">
      <w:pPr>
        <w:pStyle w:val="Zv-bodyreport"/>
        <w:rPr>
          <w:lang w:val="en-US"/>
        </w:rPr>
      </w:pPr>
      <w:r>
        <w:rPr>
          <w:lang w:val="en-US"/>
        </w:rPr>
        <w:t xml:space="preserve">In the case of electron cyclotron heating (ECH) of plasma with high density values which are close to a microwave beam cut-off the refraction of the beam is enhanced. This leads to change in radial profiles of heat sources. </w:t>
      </w:r>
      <w:proofErr w:type="gramStart"/>
      <w:r>
        <w:rPr>
          <w:lang w:val="en-US"/>
        </w:rPr>
        <w:t xml:space="preserve">As consequences of such heat sources redistribution one can expect a change in the electron temperature profile, in the electron density profile and in the </w:t>
      </w:r>
      <w:proofErr w:type="spellStart"/>
      <w:r>
        <w:rPr>
          <w:lang w:val="en-US"/>
        </w:rPr>
        <w:t>ambipolar</w:t>
      </w:r>
      <w:proofErr w:type="spellEnd"/>
      <w:r>
        <w:rPr>
          <w:lang w:val="en-US"/>
        </w:rPr>
        <w:t xml:space="preserve"> field, and a corresponding change in the transport processes and in the energy balance in a plasma column.</w:t>
      </w:r>
      <w:proofErr w:type="gramEnd"/>
      <w:r>
        <w:rPr>
          <w:lang w:val="en-US"/>
        </w:rPr>
        <w:t xml:space="preserve"> In the report we present the results of observation of the ECH region displacement in L2-M </w:t>
      </w:r>
      <w:proofErr w:type="spellStart"/>
      <w:r>
        <w:rPr>
          <w:lang w:val="en-US"/>
        </w:rPr>
        <w:t>stellarator</w:t>
      </w:r>
      <w:proofErr w:type="spellEnd"/>
      <w:r>
        <w:rPr>
          <w:lang w:val="en-US"/>
        </w:rPr>
        <w:t xml:space="preserve"> plasmas as well as the change in short wavelength (</w:t>
      </w:r>
      <w:proofErr w:type="spellStart"/>
      <w:r w:rsidRPr="001A194C">
        <w:rPr>
          <w:i/>
          <w:lang w:val="en-US"/>
        </w:rPr>
        <w:t>k</w:t>
      </w:r>
      <w:r w:rsidRPr="001A194C">
        <w:rPr>
          <w:vertAlign w:val="subscript"/>
          <w:lang w:val="en-US"/>
        </w:rPr>
        <w:t>s</w:t>
      </w:r>
      <w:proofErr w:type="spellEnd"/>
      <w:r w:rsidRPr="001A194C">
        <w:rPr>
          <w:lang w:val="en-US"/>
        </w:rPr>
        <w:t xml:space="preserve"> ≈ 30 </w:t>
      </w:r>
      <w:r>
        <w:rPr>
          <w:lang w:val="en-US"/>
        </w:rPr>
        <w:t>cm</w:t>
      </w:r>
      <w:r w:rsidRPr="001A194C">
        <w:rPr>
          <w:vertAlign w:val="superscript"/>
          <w:lang w:val="en-US"/>
        </w:rPr>
        <w:t>-1</w:t>
      </w:r>
      <w:r>
        <w:rPr>
          <w:lang w:val="en-US"/>
        </w:rPr>
        <w:t xml:space="preserve">) turbulence </w:t>
      </w:r>
      <w:proofErr w:type="gramStart"/>
      <w:r>
        <w:rPr>
          <w:lang w:val="en-US"/>
        </w:rPr>
        <w:t>parameters, which accompanies</w:t>
      </w:r>
      <w:proofErr w:type="gramEnd"/>
      <w:r>
        <w:rPr>
          <w:lang w:val="en-US"/>
        </w:rPr>
        <w:t xml:space="preserve"> this displacement. For the ECH (X2 scenario — extraordinary wave, second electron cyclotron resonance harmonic) two 75 GHz </w:t>
      </w:r>
      <w:proofErr w:type="spellStart"/>
      <w:r>
        <w:rPr>
          <w:lang w:val="en-US"/>
        </w:rPr>
        <w:t>gyrotrons</w:t>
      </w:r>
      <w:proofErr w:type="spellEnd"/>
      <w:r>
        <w:rPr>
          <w:lang w:val="en-US"/>
        </w:rPr>
        <w:t xml:space="preserve"> were used with total input power about 600 kW. Heating region location measurements were performed using a detection of a reflected from this region ECH </w:t>
      </w:r>
      <w:proofErr w:type="spellStart"/>
      <w:r>
        <w:rPr>
          <w:lang w:val="en-US"/>
        </w:rPr>
        <w:t>gyrotron</w:t>
      </w:r>
      <w:proofErr w:type="spellEnd"/>
      <w:r>
        <w:rPr>
          <w:lang w:val="en-US"/>
        </w:rPr>
        <w:t xml:space="preserve"> wave and a determination of the wave phase [1]. Turbulence spectra and energy were obtained using backscattered radiation of the same ECH </w:t>
      </w:r>
      <w:proofErr w:type="spellStart"/>
      <w:r>
        <w:rPr>
          <w:lang w:val="en-US"/>
        </w:rPr>
        <w:t>gyrotron</w:t>
      </w:r>
      <w:proofErr w:type="spellEnd"/>
      <w:r>
        <w:rPr>
          <w:lang w:val="en-US"/>
        </w:rPr>
        <w:t xml:space="preserve"> [2]. Ray-tracing calculations with TRUBA code [3] showed that during the line-averaged density increase from </w:t>
      </w:r>
      <w:r w:rsidRPr="00967361">
        <w:rPr>
          <w:lang w:val="en-US"/>
        </w:rPr>
        <w:t>1.8·10</w:t>
      </w:r>
      <w:r w:rsidRPr="00967361">
        <w:rPr>
          <w:vertAlign w:val="superscript"/>
          <w:lang w:val="en-US"/>
        </w:rPr>
        <w:t>13</w:t>
      </w:r>
      <w:r w:rsidRPr="00967361">
        <w:rPr>
          <w:lang w:val="en-US"/>
        </w:rPr>
        <w:t xml:space="preserve"> </w:t>
      </w:r>
      <w:r>
        <w:rPr>
          <w:lang w:val="en-US"/>
        </w:rPr>
        <w:t>cm</w:t>
      </w:r>
      <w:r w:rsidRPr="00967361">
        <w:rPr>
          <w:vertAlign w:val="superscript"/>
          <w:lang w:val="en-US"/>
        </w:rPr>
        <w:t>-3</w:t>
      </w:r>
      <w:r w:rsidRPr="00967361">
        <w:rPr>
          <w:lang w:val="en-US"/>
        </w:rPr>
        <w:t xml:space="preserve"> </w:t>
      </w:r>
      <w:r>
        <w:rPr>
          <w:lang w:val="en-US"/>
        </w:rPr>
        <w:t>to</w:t>
      </w:r>
      <w:r w:rsidRPr="00967361">
        <w:rPr>
          <w:lang w:val="en-US"/>
        </w:rPr>
        <w:t xml:space="preserve"> 2.6·10</w:t>
      </w:r>
      <w:r w:rsidRPr="00967361">
        <w:rPr>
          <w:vertAlign w:val="superscript"/>
          <w:lang w:val="en-US"/>
        </w:rPr>
        <w:t>13</w:t>
      </w:r>
      <w:r w:rsidRPr="00967361">
        <w:rPr>
          <w:lang w:val="en-US"/>
        </w:rPr>
        <w:t xml:space="preserve"> </w:t>
      </w:r>
      <w:r>
        <w:rPr>
          <w:lang w:val="en-US"/>
        </w:rPr>
        <w:t>cm</w:t>
      </w:r>
      <w:r w:rsidRPr="00967361">
        <w:rPr>
          <w:vertAlign w:val="superscript"/>
          <w:lang w:val="en-US"/>
        </w:rPr>
        <w:t>-3</w:t>
      </w:r>
      <w:r w:rsidRPr="00967361">
        <w:rPr>
          <w:lang w:val="en-US"/>
        </w:rPr>
        <w:t xml:space="preserve"> </w:t>
      </w:r>
      <w:r>
        <w:rPr>
          <w:lang w:val="en-US"/>
        </w:rPr>
        <w:t xml:space="preserve">ECH region shifts outwards along the line </w:t>
      </w:r>
      <w:r w:rsidRPr="00967361">
        <w:rPr>
          <w:i/>
          <w:lang w:val="en-US"/>
        </w:rPr>
        <w:t>B</w:t>
      </w:r>
      <w:r w:rsidRPr="00967361">
        <w:rPr>
          <w:vertAlign w:val="subscript"/>
          <w:lang w:val="en-US"/>
        </w:rPr>
        <w:t>0</w:t>
      </w:r>
      <w:r>
        <w:rPr>
          <w:lang w:val="en-US"/>
        </w:rPr>
        <w:t xml:space="preserve"> = </w:t>
      </w:r>
      <w:proofErr w:type="spellStart"/>
      <w:r w:rsidRPr="00967361">
        <w:rPr>
          <w:i/>
          <w:lang w:val="en-US"/>
        </w:rPr>
        <w:t>B</w:t>
      </w:r>
      <w:r w:rsidRPr="00967361">
        <w:rPr>
          <w:vertAlign w:val="subscript"/>
          <w:lang w:val="en-US"/>
        </w:rPr>
        <w:t>res</w:t>
      </w:r>
      <w:proofErr w:type="spellEnd"/>
      <w:r>
        <w:rPr>
          <w:lang w:val="en-US"/>
        </w:rPr>
        <w:t xml:space="preserve">. The measurements of the ECH region displacement were performed for two cases of line-averaged density evolution during the ECH. In the first case, during the first half of the ECH the density was maintained almost constant and during the second half the density increased from </w:t>
      </w:r>
      <w:r w:rsidRPr="0010263C">
        <w:rPr>
          <w:lang w:val="en-US"/>
        </w:rPr>
        <w:t>1.4·10</w:t>
      </w:r>
      <w:r w:rsidRPr="0010263C">
        <w:rPr>
          <w:vertAlign w:val="superscript"/>
          <w:lang w:val="en-US"/>
        </w:rPr>
        <w:t>13</w:t>
      </w:r>
      <w:r w:rsidRPr="0010263C">
        <w:rPr>
          <w:lang w:val="en-US"/>
        </w:rPr>
        <w:t xml:space="preserve"> </w:t>
      </w:r>
      <w:r>
        <w:rPr>
          <w:lang w:val="en-US"/>
        </w:rPr>
        <w:t>cm</w:t>
      </w:r>
      <w:r w:rsidRPr="0010263C">
        <w:rPr>
          <w:vertAlign w:val="superscript"/>
          <w:lang w:val="en-US"/>
        </w:rPr>
        <w:t>-3</w:t>
      </w:r>
      <w:r w:rsidRPr="0010263C">
        <w:rPr>
          <w:lang w:val="en-US"/>
        </w:rPr>
        <w:t xml:space="preserve"> </w:t>
      </w:r>
      <w:r>
        <w:rPr>
          <w:lang w:val="en-US"/>
        </w:rPr>
        <w:t>to</w:t>
      </w:r>
      <w:r w:rsidRPr="0010263C">
        <w:rPr>
          <w:lang w:val="en-US"/>
        </w:rPr>
        <w:t xml:space="preserve"> 1.8·10</w:t>
      </w:r>
      <w:r w:rsidRPr="0010263C">
        <w:rPr>
          <w:vertAlign w:val="superscript"/>
          <w:lang w:val="en-US"/>
        </w:rPr>
        <w:t>13</w:t>
      </w:r>
      <w:r w:rsidRPr="0010263C">
        <w:rPr>
          <w:lang w:val="en-US"/>
        </w:rPr>
        <w:t xml:space="preserve"> </w:t>
      </w:r>
      <w:r>
        <w:rPr>
          <w:lang w:val="en-US"/>
        </w:rPr>
        <w:t>cm</w:t>
      </w:r>
      <w:r w:rsidRPr="0010263C">
        <w:rPr>
          <w:vertAlign w:val="superscript"/>
          <w:lang w:val="en-US"/>
        </w:rPr>
        <w:t>-3</w:t>
      </w:r>
      <w:r>
        <w:rPr>
          <w:lang w:val="en-US"/>
        </w:rPr>
        <w:t xml:space="preserve">. It was found that the ECH region shifts of a 2-3 cm from the plasma core towards the edge. In the second case, there was continuous density increase during ECH. The shift value increased up to 4 cm. Features of the first case are the density fluctuations energy increase (during line-averaged density increase), the X-wave backscattering coefficient increase from </w:t>
      </w:r>
      <w:r w:rsidRPr="00963719">
        <w:rPr>
          <w:lang w:val="en-US"/>
        </w:rPr>
        <w:t>0.3·10</w:t>
      </w:r>
      <w:r w:rsidRPr="00963719">
        <w:rPr>
          <w:vertAlign w:val="superscript"/>
          <w:lang w:val="en-US"/>
        </w:rPr>
        <w:t>-4</w:t>
      </w:r>
      <w:r w:rsidRPr="00963719">
        <w:rPr>
          <w:lang w:val="en-US"/>
        </w:rPr>
        <w:t xml:space="preserve"> </w:t>
      </w:r>
      <w:r>
        <w:rPr>
          <w:lang w:val="en-US"/>
        </w:rPr>
        <w:t>to</w:t>
      </w:r>
      <w:r w:rsidRPr="00963719">
        <w:rPr>
          <w:lang w:val="en-US"/>
        </w:rPr>
        <w:t xml:space="preserve"> 1.5·10</w:t>
      </w:r>
      <w:r w:rsidRPr="00963719">
        <w:rPr>
          <w:vertAlign w:val="superscript"/>
          <w:lang w:val="en-US"/>
        </w:rPr>
        <w:t>-4</w:t>
      </w:r>
      <w:r>
        <w:rPr>
          <w:lang w:val="en-US"/>
        </w:rPr>
        <w:t xml:space="preserve"> and the reflection (from ECH region) coefficient decrease from </w:t>
      </w:r>
      <w:r w:rsidRPr="00963719">
        <w:rPr>
          <w:lang w:val="en-US"/>
        </w:rPr>
        <w:t>3·10</w:t>
      </w:r>
      <w:r w:rsidRPr="00963719">
        <w:rPr>
          <w:vertAlign w:val="superscript"/>
          <w:lang w:val="en-US"/>
        </w:rPr>
        <w:t>-4</w:t>
      </w:r>
      <w:r w:rsidRPr="00963719">
        <w:rPr>
          <w:lang w:val="en-US"/>
        </w:rPr>
        <w:t xml:space="preserve"> </w:t>
      </w:r>
      <w:r>
        <w:rPr>
          <w:lang w:val="en-US"/>
        </w:rPr>
        <w:t>to</w:t>
      </w:r>
      <w:r w:rsidRPr="00963719">
        <w:rPr>
          <w:lang w:val="en-US"/>
        </w:rPr>
        <w:t xml:space="preserve"> 0.6·10</w:t>
      </w:r>
      <w:r w:rsidRPr="00963719">
        <w:rPr>
          <w:vertAlign w:val="superscript"/>
          <w:lang w:val="en-US"/>
        </w:rPr>
        <w:t>-4</w:t>
      </w:r>
      <w:r>
        <w:rPr>
          <w:lang w:val="en-US"/>
        </w:rPr>
        <w:t xml:space="preserve">. The most part of the spectra energy is in the spectral range below 0.3 </w:t>
      </w:r>
      <w:proofErr w:type="spellStart"/>
      <w:r>
        <w:rPr>
          <w:lang w:val="en-US"/>
        </w:rPr>
        <w:t>MHz.</w:t>
      </w:r>
      <w:proofErr w:type="spellEnd"/>
      <w:r>
        <w:rPr>
          <w:lang w:val="en-US"/>
        </w:rPr>
        <w:t xml:space="preserve"> Features of the second case are the density fluctuations energy increase during the whole discharge, the backscattering coefficient increase from </w:t>
      </w:r>
      <w:r w:rsidRPr="00963719">
        <w:rPr>
          <w:lang w:val="en-US"/>
        </w:rPr>
        <w:t>1·10</w:t>
      </w:r>
      <w:r w:rsidRPr="00963719">
        <w:rPr>
          <w:vertAlign w:val="superscript"/>
          <w:lang w:val="en-US"/>
        </w:rPr>
        <w:t>-4</w:t>
      </w:r>
      <w:r w:rsidRPr="00963719">
        <w:rPr>
          <w:lang w:val="en-US"/>
        </w:rPr>
        <w:t xml:space="preserve"> </w:t>
      </w:r>
      <w:r>
        <w:rPr>
          <w:lang w:val="en-US"/>
        </w:rPr>
        <w:t>to</w:t>
      </w:r>
      <w:r w:rsidRPr="00963719">
        <w:rPr>
          <w:lang w:val="en-US"/>
        </w:rPr>
        <w:t xml:space="preserve"> 9·10</w:t>
      </w:r>
      <w:r w:rsidRPr="00963719">
        <w:rPr>
          <w:vertAlign w:val="superscript"/>
          <w:lang w:val="en-US"/>
        </w:rPr>
        <w:t>-4</w:t>
      </w:r>
      <w:r w:rsidRPr="00963719">
        <w:rPr>
          <w:lang w:val="en-US"/>
        </w:rPr>
        <w:t xml:space="preserve"> </w:t>
      </w:r>
      <w:r>
        <w:rPr>
          <w:lang w:val="en-US"/>
        </w:rPr>
        <w:t xml:space="preserve">and the reflection coefficient decrease from </w:t>
      </w:r>
      <w:r w:rsidRPr="00963719">
        <w:rPr>
          <w:lang w:val="en-US"/>
        </w:rPr>
        <w:t>3·10</w:t>
      </w:r>
      <w:r w:rsidRPr="00963719">
        <w:rPr>
          <w:vertAlign w:val="superscript"/>
          <w:lang w:val="en-US"/>
        </w:rPr>
        <w:t>-4</w:t>
      </w:r>
      <w:r w:rsidRPr="00963719">
        <w:rPr>
          <w:lang w:val="en-US"/>
        </w:rPr>
        <w:t xml:space="preserve"> </w:t>
      </w:r>
      <w:r>
        <w:rPr>
          <w:lang w:val="en-US"/>
        </w:rPr>
        <w:t>to 0.7</w:t>
      </w:r>
      <w:r w:rsidRPr="00963719">
        <w:rPr>
          <w:lang w:val="en-US"/>
        </w:rPr>
        <w:t>·10</w:t>
      </w:r>
      <w:r w:rsidRPr="00963719">
        <w:rPr>
          <w:vertAlign w:val="superscript"/>
          <w:lang w:val="en-US"/>
        </w:rPr>
        <w:t>-4</w:t>
      </w:r>
      <w:r>
        <w:rPr>
          <w:lang w:val="en-US"/>
        </w:rPr>
        <w:t xml:space="preserve">. It was found that the short wavelength density fluctuations spectra energy increases principally for frequencies above 0.3 MHz and that the broad band arises with a center at 0.7 </w:t>
      </w:r>
      <w:proofErr w:type="spellStart"/>
      <w:r>
        <w:rPr>
          <w:lang w:val="en-US"/>
        </w:rPr>
        <w:t>MHz.</w:t>
      </w:r>
      <w:proofErr w:type="spellEnd"/>
      <w:r>
        <w:rPr>
          <w:lang w:val="en-US"/>
        </w:rPr>
        <w:t xml:space="preserve"> For this experimental scenario the experiments on scattering of an ordinary (O-wave) wave which arises during splitting of linearly polarized </w:t>
      </w:r>
      <w:proofErr w:type="spellStart"/>
      <w:r>
        <w:rPr>
          <w:lang w:val="en-US"/>
        </w:rPr>
        <w:t>gyrotron</w:t>
      </w:r>
      <w:proofErr w:type="spellEnd"/>
      <w:r>
        <w:rPr>
          <w:lang w:val="en-US"/>
        </w:rPr>
        <w:t xml:space="preserve"> radiation [4] were also carried out. It should be noted that the refraction for an O-wave is lower that for an X-wave. The results of the O-wave experiments confirmed these from X-wave scattering.</w:t>
      </w:r>
    </w:p>
    <w:p w:rsidR="00D21F2E" w:rsidRPr="00AE2AF6" w:rsidRDefault="00D21F2E" w:rsidP="00D21F2E">
      <w:pPr>
        <w:pStyle w:val="Zv-bodyreport"/>
        <w:rPr>
          <w:lang w:val="en-US"/>
        </w:rPr>
      </w:pPr>
      <w:r>
        <w:rPr>
          <w:lang w:val="en-US"/>
        </w:rPr>
        <w:t xml:space="preserve">Work was supported by </w:t>
      </w:r>
      <w:r w:rsidRPr="004044F0">
        <w:rPr>
          <w:lang w:val="en-US"/>
        </w:rPr>
        <w:t>Russian Academy of Sciences presidium program</w:t>
      </w:r>
      <w:r>
        <w:rPr>
          <w:lang w:val="en-US"/>
        </w:rPr>
        <w:t xml:space="preserve"> N12 "</w:t>
      </w:r>
      <w:r w:rsidRPr="004044F0">
        <w:rPr>
          <w:lang w:val="en-US"/>
        </w:rPr>
        <w:t xml:space="preserve">Fundamental processes in high-temperature plasma </w:t>
      </w:r>
      <w:r>
        <w:rPr>
          <w:lang w:val="en-US"/>
        </w:rPr>
        <w:t>with magnetic thermo-insulation"</w:t>
      </w:r>
      <w:proofErr w:type="gramStart"/>
      <w:r>
        <w:rPr>
          <w:lang w:val="en-US"/>
        </w:rPr>
        <w:t>,</w:t>
      </w:r>
      <w:proofErr w:type="gramEnd"/>
      <w:r>
        <w:rPr>
          <w:lang w:val="en-US"/>
        </w:rPr>
        <w:t xml:space="preserve"> RFBR grant </w:t>
      </w:r>
      <w:r w:rsidRPr="004044F0">
        <w:rPr>
          <w:lang w:val="en-US"/>
        </w:rPr>
        <w:t>11-08-01129</w:t>
      </w:r>
      <w:r>
        <w:rPr>
          <w:lang w:val="en-US"/>
        </w:rPr>
        <w:t xml:space="preserve">a and </w:t>
      </w:r>
      <w:r w:rsidRPr="001A7468">
        <w:rPr>
          <w:lang w:val="en-US"/>
        </w:rPr>
        <w:t>Russian P</w:t>
      </w:r>
      <w:r>
        <w:rPr>
          <w:lang w:val="en-US"/>
        </w:rPr>
        <w:t>resident grant MK</w:t>
      </w:r>
      <w:r>
        <w:rPr>
          <w:lang w:val="en-US"/>
        </w:rPr>
        <w:noBreakHyphen/>
      </w:r>
      <w:r w:rsidRPr="00AC5DC2">
        <w:rPr>
          <w:lang w:val="en-US"/>
        </w:rPr>
        <w:t>5607.2013.2</w:t>
      </w:r>
      <w:r>
        <w:rPr>
          <w:lang w:val="en-US"/>
        </w:rPr>
        <w:t>.</w:t>
      </w:r>
    </w:p>
    <w:p w:rsidR="00D21F2E" w:rsidRPr="00AE2AF6" w:rsidRDefault="00D21F2E" w:rsidP="00D21F2E">
      <w:pPr>
        <w:pStyle w:val="Zv-TitleReferences-en"/>
        <w:rPr>
          <w:lang w:val="en-US"/>
        </w:rPr>
      </w:pPr>
      <w:r>
        <w:rPr>
          <w:lang w:val="en-US"/>
        </w:rPr>
        <w:t>References</w:t>
      </w:r>
    </w:p>
    <w:p w:rsidR="00D21F2E" w:rsidRPr="001D3A5F" w:rsidRDefault="00D21F2E" w:rsidP="00D21F2E">
      <w:pPr>
        <w:pStyle w:val="Zv-References-en"/>
      </w:pPr>
      <w:r>
        <w:t>G.</w:t>
      </w:r>
      <w:r w:rsidRPr="00993E26">
        <w:t xml:space="preserve">M. </w:t>
      </w:r>
      <w:proofErr w:type="spellStart"/>
      <w:r>
        <w:t>Batanov</w:t>
      </w:r>
      <w:proofErr w:type="spellEnd"/>
      <w:r>
        <w:t xml:space="preserve">, V.D. </w:t>
      </w:r>
      <w:proofErr w:type="spellStart"/>
      <w:r>
        <w:t>Borzosekov</w:t>
      </w:r>
      <w:proofErr w:type="spellEnd"/>
      <w:r>
        <w:t xml:space="preserve">, L.V. </w:t>
      </w:r>
      <w:proofErr w:type="spellStart"/>
      <w:r>
        <w:t>Kolik</w:t>
      </w:r>
      <w:proofErr w:type="spellEnd"/>
      <w:r>
        <w:t xml:space="preserve"> et al</w:t>
      </w:r>
      <w:r w:rsidRPr="00993E26">
        <w:t xml:space="preserve"> // </w:t>
      </w:r>
      <w:r w:rsidRPr="005D5CCD">
        <w:rPr>
          <w:szCs w:val="24"/>
        </w:rPr>
        <w:t>Plasma Phys. Rep.</w:t>
      </w:r>
      <w:r w:rsidRPr="00993E26">
        <w:t xml:space="preserve">, 2013, </w:t>
      </w:r>
      <w:r>
        <w:t>V</w:t>
      </w:r>
      <w:r w:rsidRPr="00993E26">
        <w:t xml:space="preserve">. 39, </w:t>
      </w:r>
      <w:r>
        <w:t>P. 882</w:t>
      </w:r>
      <w:r w:rsidRPr="00993E26">
        <w:t>.</w:t>
      </w:r>
    </w:p>
    <w:p w:rsidR="00D21F2E" w:rsidRPr="001D3A5F" w:rsidRDefault="00D21F2E" w:rsidP="00D21F2E">
      <w:pPr>
        <w:pStyle w:val="Zv-References-en"/>
      </w:pPr>
      <w:r>
        <w:t xml:space="preserve">G.M. </w:t>
      </w:r>
      <w:proofErr w:type="spellStart"/>
      <w:r>
        <w:t>Batanov</w:t>
      </w:r>
      <w:proofErr w:type="spellEnd"/>
      <w:r>
        <w:t xml:space="preserve">, V.D. </w:t>
      </w:r>
      <w:proofErr w:type="spellStart"/>
      <w:r>
        <w:t>Borzosekov</w:t>
      </w:r>
      <w:proofErr w:type="spellEnd"/>
      <w:r>
        <w:t>, L.</w:t>
      </w:r>
      <w:r w:rsidRPr="00993E26">
        <w:t>M.</w:t>
      </w:r>
      <w:r>
        <w:t xml:space="preserve"> </w:t>
      </w:r>
      <w:proofErr w:type="spellStart"/>
      <w:r>
        <w:t>Kovrizhnykh</w:t>
      </w:r>
      <w:proofErr w:type="spellEnd"/>
      <w:r>
        <w:t xml:space="preserve"> et al</w:t>
      </w:r>
      <w:r w:rsidRPr="00993E26">
        <w:t xml:space="preserve"> // </w:t>
      </w:r>
      <w:r w:rsidRPr="005D5CCD">
        <w:rPr>
          <w:szCs w:val="24"/>
        </w:rPr>
        <w:t>Plasma Phys. Rep.</w:t>
      </w:r>
      <w:r w:rsidRPr="00993E26">
        <w:t xml:space="preserve">, 2013, </w:t>
      </w:r>
      <w:r>
        <w:t>V</w:t>
      </w:r>
      <w:r w:rsidRPr="00993E26">
        <w:t xml:space="preserve">. 39, </w:t>
      </w:r>
      <w:r>
        <w:t>P. 444</w:t>
      </w:r>
      <w:r w:rsidRPr="00993E26">
        <w:t>.</w:t>
      </w:r>
    </w:p>
    <w:p w:rsidR="00D21F2E" w:rsidRPr="009E5290" w:rsidRDefault="00D21F2E" w:rsidP="00D21F2E">
      <w:pPr>
        <w:pStyle w:val="Zv-References-en"/>
        <w:rPr>
          <w:lang w:val="ru-RU"/>
        </w:rPr>
      </w:pPr>
      <w:r w:rsidRPr="00410693">
        <w:rPr>
          <w:szCs w:val="24"/>
        </w:rPr>
        <w:t>M</w:t>
      </w:r>
      <w:r w:rsidRPr="009E5290">
        <w:rPr>
          <w:szCs w:val="24"/>
        </w:rPr>
        <w:t>.</w:t>
      </w:r>
      <w:r w:rsidRPr="00410693">
        <w:rPr>
          <w:szCs w:val="24"/>
        </w:rPr>
        <w:t>A</w:t>
      </w:r>
      <w:r w:rsidRPr="009E5290">
        <w:rPr>
          <w:szCs w:val="24"/>
        </w:rPr>
        <w:t xml:space="preserve">. </w:t>
      </w:r>
      <w:proofErr w:type="spellStart"/>
      <w:r w:rsidRPr="00410693">
        <w:rPr>
          <w:szCs w:val="24"/>
        </w:rPr>
        <w:t>Tereshchenko</w:t>
      </w:r>
      <w:proofErr w:type="spellEnd"/>
      <w:r w:rsidRPr="009E5290">
        <w:rPr>
          <w:szCs w:val="24"/>
        </w:rPr>
        <w:t xml:space="preserve">, </w:t>
      </w:r>
      <w:r w:rsidRPr="00410693">
        <w:rPr>
          <w:szCs w:val="24"/>
        </w:rPr>
        <w:t>F</w:t>
      </w:r>
      <w:r w:rsidRPr="009E5290">
        <w:rPr>
          <w:szCs w:val="24"/>
        </w:rPr>
        <w:t xml:space="preserve">. </w:t>
      </w:r>
      <w:proofErr w:type="spellStart"/>
      <w:r w:rsidRPr="00410693">
        <w:rPr>
          <w:szCs w:val="24"/>
        </w:rPr>
        <w:t>Castejon</w:t>
      </w:r>
      <w:proofErr w:type="spellEnd"/>
      <w:r w:rsidRPr="009E5290">
        <w:rPr>
          <w:szCs w:val="24"/>
        </w:rPr>
        <w:t xml:space="preserve">, </w:t>
      </w:r>
      <w:r w:rsidRPr="00410693">
        <w:rPr>
          <w:szCs w:val="24"/>
        </w:rPr>
        <w:t>A</w:t>
      </w:r>
      <w:r w:rsidRPr="009E5290">
        <w:rPr>
          <w:szCs w:val="24"/>
        </w:rPr>
        <w:t>.</w:t>
      </w:r>
      <w:r>
        <w:rPr>
          <w:szCs w:val="24"/>
        </w:rPr>
        <w:t xml:space="preserve"> </w:t>
      </w:r>
      <w:proofErr w:type="spellStart"/>
      <w:r w:rsidRPr="00410693">
        <w:rPr>
          <w:szCs w:val="24"/>
        </w:rPr>
        <w:t>Cappa</w:t>
      </w:r>
      <w:proofErr w:type="spellEnd"/>
      <w:r w:rsidRPr="009E5290">
        <w:rPr>
          <w:szCs w:val="24"/>
        </w:rPr>
        <w:t xml:space="preserve"> // </w:t>
      </w:r>
      <w:r w:rsidRPr="00410693">
        <w:t>TRUBA</w:t>
      </w:r>
      <w:r w:rsidRPr="009E5290">
        <w:t xml:space="preserve"> </w:t>
      </w:r>
      <w:r w:rsidRPr="00410693">
        <w:t>user</w:t>
      </w:r>
      <w:r w:rsidRPr="009E5290">
        <w:t xml:space="preserve"> </w:t>
      </w:r>
      <w:r w:rsidRPr="00410693">
        <w:t>manual</w:t>
      </w:r>
      <w:r w:rsidRPr="009E5290">
        <w:t xml:space="preserve">. </w:t>
      </w:r>
      <w:proofErr w:type="spellStart"/>
      <w:r>
        <w:t>Informes</w:t>
      </w:r>
      <w:proofErr w:type="spellEnd"/>
      <w:r>
        <w:t xml:space="preserve"> </w:t>
      </w:r>
      <w:proofErr w:type="spellStart"/>
      <w:r>
        <w:t>tecnicos</w:t>
      </w:r>
      <w:proofErr w:type="spellEnd"/>
      <w:r>
        <w:t xml:space="preserve"> CIEMAT 2008, No.1134.</w:t>
      </w:r>
    </w:p>
    <w:p w:rsidR="00D21F2E" w:rsidRPr="0024590B" w:rsidRDefault="00D21F2E" w:rsidP="00D21F2E">
      <w:pPr>
        <w:pStyle w:val="Zv-References-en"/>
        <w:rPr>
          <w:b/>
        </w:rPr>
      </w:pPr>
      <w:r>
        <w:t>O</w:t>
      </w:r>
      <w:r w:rsidRPr="0024590B">
        <w:t>.</w:t>
      </w:r>
      <w:r>
        <w:t>B</w:t>
      </w:r>
      <w:r w:rsidRPr="0024590B">
        <w:t xml:space="preserve">. </w:t>
      </w:r>
      <w:proofErr w:type="spellStart"/>
      <w:r>
        <w:t>Smolyakova</w:t>
      </w:r>
      <w:proofErr w:type="spellEnd"/>
      <w:r w:rsidRPr="0024590B">
        <w:t xml:space="preserve">, </w:t>
      </w:r>
      <w:r>
        <w:t>E</w:t>
      </w:r>
      <w:r w:rsidRPr="0024590B">
        <w:t>.</w:t>
      </w:r>
      <w:r>
        <w:t>V</w:t>
      </w:r>
      <w:r w:rsidRPr="0024590B">
        <w:t xml:space="preserve">. </w:t>
      </w:r>
      <w:r>
        <w:t>Suvorov</w:t>
      </w:r>
      <w:r w:rsidRPr="0024590B">
        <w:t xml:space="preserve">, </w:t>
      </w:r>
      <w:r>
        <w:t>A</w:t>
      </w:r>
      <w:r w:rsidRPr="0024590B">
        <w:t>.</w:t>
      </w:r>
      <w:r>
        <w:t>A</w:t>
      </w:r>
      <w:r w:rsidRPr="0024590B">
        <w:t xml:space="preserve">. </w:t>
      </w:r>
      <w:proofErr w:type="spellStart"/>
      <w:r>
        <w:t>Fraiman</w:t>
      </w:r>
      <w:proofErr w:type="spellEnd"/>
      <w:r w:rsidRPr="0024590B">
        <w:t xml:space="preserve">, </w:t>
      </w:r>
      <w:proofErr w:type="spellStart"/>
      <w:r>
        <w:t>Yu</w:t>
      </w:r>
      <w:r w:rsidRPr="0024590B">
        <w:t>.</w:t>
      </w:r>
      <w:r>
        <w:t>V</w:t>
      </w:r>
      <w:proofErr w:type="spellEnd"/>
      <w:r w:rsidRPr="0024590B">
        <w:t xml:space="preserve">. </w:t>
      </w:r>
      <w:proofErr w:type="spellStart"/>
      <w:r>
        <w:t>Kholnov</w:t>
      </w:r>
      <w:proofErr w:type="spellEnd"/>
      <w:r w:rsidRPr="0024590B">
        <w:t xml:space="preserve"> // </w:t>
      </w:r>
      <w:proofErr w:type="spellStart"/>
      <w:r>
        <w:t>Fizika</w:t>
      </w:r>
      <w:proofErr w:type="spellEnd"/>
      <w:r w:rsidRPr="0024590B">
        <w:t xml:space="preserve"> </w:t>
      </w:r>
      <w:proofErr w:type="spellStart"/>
      <w:r>
        <w:t>Plazmi</w:t>
      </w:r>
      <w:proofErr w:type="spellEnd"/>
      <w:r w:rsidRPr="0024590B">
        <w:t xml:space="preserve">, 1983, </w:t>
      </w:r>
      <w:r>
        <w:t>V</w:t>
      </w:r>
      <w:r w:rsidRPr="0024590B">
        <w:t xml:space="preserve">. 9, </w:t>
      </w:r>
      <w:r>
        <w:t>P</w:t>
      </w:r>
      <w:r w:rsidRPr="0024590B">
        <w:t>. 1194</w:t>
      </w:r>
      <w:r>
        <w:t xml:space="preserve"> [in Russian]</w:t>
      </w:r>
      <w:r w:rsidRPr="0024590B">
        <w:t>.</w:t>
      </w:r>
    </w:p>
    <w:sectPr w:rsidR="00D21F2E" w:rsidRPr="0024590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9CC" w:rsidRDefault="001139CC">
      <w:r>
        <w:separator/>
      </w:r>
    </w:p>
  </w:endnote>
  <w:endnote w:type="continuationSeparator" w:id="0">
    <w:p w:rsidR="001139CC" w:rsidRDefault="00113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9427F"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9427F"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D21F2E">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9CC" w:rsidRDefault="001139CC">
      <w:r>
        <w:separator/>
      </w:r>
    </w:p>
  </w:footnote>
  <w:footnote w:type="continuationSeparator" w:id="0">
    <w:p w:rsidR="001139CC" w:rsidRDefault="001139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C95F27" w:rsidRDefault="00654A7B">
    <w:pPr>
      <w:pStyle w:val="a3"/>
      <w:jc w:val="center"/>
      <w:rPr>
        <w:sz w:val="20"/>
        <w:lang w:val="en-US"/>
      </w:rPr>
    </w:pPr>
    <w:r w:rsidRPr="00C95F27">
      <w:rPr>
        <w:sz w:val="20"/>
        <w:lang w:val="en-US"/>
      </w:rPr>
      <w:t xml:space="preserve"> </w:t>
    </w:r>
    <w:r w:rsidR="00C95F27">
      <w:rPr>
        <w:sz w:val="20"/>
        <w:lang w:val="en-US"/>
      </w:rPr>
      <w:t>41</w:t>
    </w:r>
    <w:r w:rsidR="00C95F27">
      <w:rPr>
        <w:sz w:val="20"/>
        <w:vertAlign w:val="superscript"/>
        <w:lang w:val="en-US"/>
      </w:rPr>
      <w:t>th</w:t>
    </w:r>
    <w:r w:rsidR="00C95F27">
      <w:rPr>
        <w:sz w:val="20"/>
        <w:lang w:val="en-US"/>
      </w:rPr>
      <w:t xml:space="preserve"> international conference on plasma physics and CF, </w:t>
    </w:r>
    <w:proofErr w:type="gramStart"/>
    <w:r w:rsidR="00C95F27">
      <w:rPr>
        <w:sz w:val="20"/>
        <w:lang w:val="en-US"/>
      </w:rPr>
      <w:t>February  10</w:t>
    </w:r>
    <w:proofErr w:type="gramEnd"/>
    <w:r w:rsidR="00C95F27">
      <w:rPr>
        <w:sz w:val="20"/>
        <w:lang w:val="en-US"/>
      </w:rPr>
      <w:t xml:space="preserve"> – 14, 2014, </w:t>
    </w:r>
    <w:proofErr w:type="spellStart"/>
    <w:r w:rsidR="00C95F27">
      <w:rPr>
        <w:sz w:val="20"/>
        <w:lang w:val="en-US"/>
      </w:rPr>
      <w:t>Zvenigorod</w:t>
    </w:r>
    <w:proofErr w:type="spellEnd"/>
  </w:p>
  <w:p w:rsidR="00654A7B" w:rsidRDefault="00B9427F">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noPunctuationKerning/>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1139CC"/>
    <w:rsid w:val="00017CD8"/>
    <w:rsid w:val="00043701"/>
    <w:rsid w:val="000D76E9"/>
    <w:rsid w:val="000E495B"/>
    <w:rsid w:val="001139CC"/>
    <w:rsid w:val="001C0CCB"/>
    <w:rsid w:val="00220629"/>
    <w:rsid w:val="00247225"/>
    <w:rsid w:val="003800F3"/>
    <w:rsid w:val="00387333"/>
    <w:rsid w:val="003B5B93"/>
    <w:rsid w:val="00401388"/>
    <w:rsid w:val="00446025"/>
    <w:rsid w:val="004A77D1"/>
    <w:rsid w:val="004B72AA"/>
    <w:rsid w:val="0058676C"/>
    <w:rsid w:val="00654A7B"/>
    <w:rsid w:val="00732A2E"/>
    <w:rsid w:val="007B6378"/>
    <w:rsid w:val="00B622ED"/>
    <w:rsid w:val="00B9427F"/>
    <w:rsid w:val="00C103CD"/>
    <w:rsid w:val="00C232A0"/>
    <w:rsid w:val="00C95F27"/>
    <w:rsid w:val="00D21F2E"/>
    <w:rsid w:val="00D47F19"/>
    <w:rsid w:val="00DB1BBE"/>
    <w:rsid w:val="00E7021A"/>
    <w:rsid w:val="00E87733"/>
    <w:rsid w:val="00F74399"/>
    <w:rsid w:val="00F95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D21F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tanov@fpl.gp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4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Zven_2014e</Template>
  <TotalTime>2</TotalTime>
  <Pages>1</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k13</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ECH region displacement in the L-2M stellarator and the change in short wavelength turbulence parameters</dc:title>
  <dc:subject/>
  <dc:creator/>
  <cp:keywords/>
  <dc:description/>
  <cp:lastModifiedBy>Сергей Сатунин</cp:lastModifiedBy>
  <cp:revision>1</cp:revision>
  <cp:lastPrinted>1601-01-01T00:00:00Z</cp:lastPrinted>
  <dcterms:created xsi:type="dcterms:W3CDTF">2013-12-20T10:14:00Z</dcterms:created>
  <dcterms:modified xsi:type="dcterms:W3CDTF">2013-12-20T10:16:00Z</dcterms:modified>
</cp:coreProperties>
</file>