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5E" w:rsidRPr="004847E5" w:rsidRDefault="0038105E" w:rsidP="0038105E">
      <w:pPr>
        <w:pStyle w:val="Zv-Titlereport"/>
        <w:ind w:left="426" w:right="566"/>
      </w:pPr>
      <w:bookmarkStart w:id="0" w:name="OLE_LINK7"/>
      <w:bookmarkStart w:id="1" w:name="OLE_LINK8"/>
      <w:r>
        <w:t>определение плотности плазмы в ВЧ емкостных разрядах по данным ионного тока на ленгмюровский зонд: эксперимент и численное моделирование</w:t>
      </w:r>
      <w:bookmarkEnd w:id="0"/>
      <w:bookmarkEnd w:id="1"/>
      <w:r>
        <w:t xml:space="preserve"> </w:t>
      </w:r>
    </w:p>
    <w:p w:rsidR="0038105E" w:rsidRDefault="0038105E" w:rsidP="0038105E">
      <w:pPr>
        <w:pStyle w:val="Zv-Author"/>
      </w:pPr>
      <w:r w:rsidRPr="00A64724">
        <w:rPr>
          <w:u w:val="single"/>
        </w:rPr>
        <w:t>Д.Г. Волошин</w:t>
      </w:r>
      <w:r w:rsidRPr="00A64724">
        <w:t xml:space="preserve">, </w:t>
      </w:r>
      <w:r>
        <w:t>Т</w:t>
      </w:r>
      <w:r w:rsidRPr="00A64724">
        <w:t>.</w:t>
      </w:r>
      <w:r>
        <w:t>В</w:t>
      </w:r>
      <w:r w:rsidRPr="00A64724">
        <w:t xml:space="preserve">. </w:t>
      </w:r>
      <w:r>
        <w:t>Рахимова, А.С. Ковалев, Ю.А. Манкелевич, А.Н. Васильева, О.В.</w:t>
      </w:r>
      <w:r w:rsidR="00F51214">
        <w:rPr>
          <w:lang w:val="en-US"/>
        </w:rPr>
        <w:t> </w:t>
      </w:r>
      <w:r>
        <w:t>Прошина</w:t>
      </w:r>
    </w:p>
    <w:p w:rsidR="0038105E" w:rsidRDefault="0038105E" w:rsidP="0038105E">
      <w:pPr>
        <w:pStyle w:val="Zv-Organization"/>
      </w:pPr>
      <w:r w:rsidRPr="00A64724">
        <w:t>НИИ ядерной физики имени Д.В.</w:t>
      </w:r>
      <w:r w:rsidRPr="0038105E">
        <w:t xml:space="preserve"> </w:t>
      </w:r>
      <w:r w:rsidRPr="00A64724">
        <w:t>Скобельцына, МГУ имени М.В.</w:t>
      </w:r>
      <w:r w:rsidRPr="0038105E">
        <w:t xml:space="preserve"> </w:t>
      </w:r>
      <w:r w:rsidRPr="00A64724">
        <w:t>Ломоносова (НИИЯФ</w:t>
      </w:r>
      <w:r>
        <w:rPr>
          <w:lang w:val="en-US"/>
        </w:rPr>
        <w:t> </w:t>
      </w:r>
      <w:r w:rsidRPr="00A64724">
        <w:t>МГУ)</w:t>
      </w:r>
      <w:r>
        <w:t>, Москва, Россия,</w:t>
      </w:r>
      <w:r w:rsidRPr="00A64724">
        <w:t xml:space="preserve"> </w:t>
      </w:r>
      <w:hyperlink r:id="rId7" w:history="1">
        <w:r w:rsidRPr="00F943EA">
          <w:rPr>
            <w:rStyle w:val="a7"/>
          </w:rPr>
          <w:t>dvoloshin@mics.msu.su</w:t>
        </w:r>
      </w:hyperlink>
    </w:p>
    <w:p w:rsidR="0038105E" w:rsidRPr="0038105E" w:rsidRDefault="0038105E" w:rsidP="0038105E">
      <w:pPr>
        <w:pStyle w:val="Zv-bodyreport"/>
      </w:pPr>
      <w:r w:rsidRPr="0038105E">
        <w:t>Зондовые измерения являются одним из основных экспериментальных методов диагностики низкотемпературной плазмы. Вольт-амперную характеристику (ВАХ) зонда можно условно разделить на электронную и ионную части. Методика получения данных о концентрации плазмы из электронной части ВАХ зонда является хорошо известной. Однако измерение электронного тока на зонд сопряжено с рядом практических трудностей. Для определения концентрации плазмы необходима правильная ВЧ компенсация и фильтрация основной и высоких гармоник плазменных колебаний в токе зонда. Измерение ионной части ВАХ лишено перечисленных выше трудностей. Величина ионного тока на зонд много меньше величины электронного тока и требования к электрической цепи зонда существенно слабее. Ионная часть ВАХ зонда может быть измерена с большей точностью при различных параметрах разряда, однако существует трудность в последующей интерпретации полученных данных. В основном анализ выполняется на основе аналитических теорий без учета столкновений ионов. Возможные ошибки при их использовании возрастают с увеличением давления газа и повышением плотности плазмы. В результате задача разработки и применения относительно простого метода определения концентрации плазмы до сих пор остается нерешенной. Данная работа направлена на исследование корректных способов обработки ионной части ВАХ зонда с помощью экспериментальных методов и численного моделирования.</w:t>
      </w:r>
    </w:p>
    <w:p w:rsidR="0038105E" w:rsidRPr="0038105E" w:rsidRDefault="0038105E" w:rsidP="0038105E">
      <w:pPr>
        <w:pStyle w:val="Zv-bodyreport"/>
      </w:pPr>
      <w:r w:rsidRPr="0038105E">
        <w:t>Были проведены экспериментальные измерения ВАХ цилиндрических зондов двух радиусов 50 и 250 мкм в емкостном разряде в аргоне, возбуждаемом на частоте 81 МГц. Параметры разряда варьировались в следующих диапазонах: давление газа 30 – 200 мТор, вложенная мощность 5 – 30 Вт, плотность плазмы 1010 – 1011 см-3. Одновременное использование двух зондов разного радиуса позволило нам проверить результаты орбитальной теории о пропорциональности ионного тока радиусу зонда.</w:t>
      </w:r>
    </w:p>
    <w:p w:rsidR="0038105E" w:rsidRPr="0038105E" w:rsidRDefault="0038105E" w:rsidP="0038105E">
      <w:pPr>
        <w:pStyle w:val="Zv-bodyreport"/>
      </w:pPr>
      <w:r w:rsidRPr="0038105E">
        <w:t>Численная модель сбора ионного тока цилиндрическим зондом была построена на основе метода «Частиц в ячейке» с Монте-Карло столкновениями для описания движения ионов и Больцмановского отношения для концентрации электронов. Вычисления по данной модели занимают относительно мало времени и могут быть использованы для предварительного сбора данных по ВАХ для дальнейшей обработки экспериментальных данных в режиме реального времени.</w:t>
      </w:r>
    </w:p>
    <w:p w:rsidR="0038105E" w:rsidRPr="0038105E" w:rsidRDefault="0038105E" w:rsidP="0038105E">
      <w:pPr>
        <w:pStyle w:val="Zv-bodyreport"/>
      </w:pPr>
      <w:r w:rsidRPr="0038105E">
        <w:t xml:space="preserve">Результаты аналитических бесстолкновительных теорий орбитального и радиального движения ионов сравнивались с результатами численного моделирования ионного тока на зонд. Два противоположных эффекта столкновений иона (увеличение тока вследствие разрушения орбитального движения и уменьшение тока вследствие столкновительной силы трения и «запутывания» иона) частично нейтрализуют друг друга в случае давления аргона 30 и 100 мТор, и бесстолкновительная теория орбитального движения может формально давать правильные значения плотности плазмы. Бесстолкновительные теории дают заниженное значение концентрации плазмы для давлений более 150 мТор. </w:t>
      </w:r>
    </w:p>
    <w:p w:rsidR="0038105E" w:rsidRPr="002F3231" w:rsidRDefault="0038105E" w:rsidP="0038105E">
      <w:pPr>
        <w:pStyle w:val="Zv-bodyreport"/>
      </w:pPr>
      <w:r w:rsidRPr="0038105E">
        <w:t>Данная работа будет продолжена для случая различных инертных и молекулярных газов. Исследование было выполнено при поддержке грантов РФФИ 12-02-00536-а и ГК 11.519.11.1008.</w:t>
      </w:r>
      <w:r>
        <w:t xml:space="preserve">    </w:t>
      </w:r>
    </w:p>
    <w:sectPr w:rsidR="0038105E" w:rsidRPr="002F323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BF" w:rsidRDefault="00A222BF">
      <w:r>
        <w:separator/>
      </w:r>
    </w:p>
  </w:endnote>
  <w:endnote w:type="continuationSeparator" w:id="0">
    <w:p w:rsidR="00A222BF" w:rsidRDefault="00A2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21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BF" w:rsidRDefault="00A222BF">
      <w:r>
        <w:separator/>
      </w:r>
    </w:p>
  </w:footnote>
  <w:footnote w:type="continuationSeparator" w:id="0">
    <w:p w:rsidR="00A222BF" w:rsidRDefault="00A22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1214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105E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222BF"/>
    <w:rsid w:val="00B622ED"/>
    <w:rsid w:val="00C103CD"/>
    <w:rsid w:val="00C232A0"/>
    <w:rsid w:val="00D47F19"/>
    <w:rsid w:val="00E7021A"/>
    <w:rsid w:val="00E87733"/>
    <w:rsid w:val="00F10084"/>
    <w:rsid w:val="00F5121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810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voloshin@mics.msu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плотности плазмы в ВЧ емкостных разрядах по данным ионного тока на ленгмюровский зонд: эксперимент и численное моделирование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2014-01-14T09:38:00Z</dcterms:created>
  <dcterms:modified xsi:type="dcterms:W3CDTF">2014-01-14T09:41:00Z</dcterms:modified>
</cp:coreProperties>
</file>