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A0" w:rsidRDefault="008333A0" w:rsidP="008333A0">
      <w:pPr>
        <w:pStyle w:val="Zv-Titlereport"/>
      </w:pPr>
      <w:bookmarkStart w:id="0" w:name="OLE_LINK1"/>
      <w:bookmarkStart w:id="1" w:name="OLE_LINK2"/>
      <w:r w:rsidRPr="0026584D">
        <w:t xml:space="preserve">МАТЕМАТИЧЕСКОЕ МОДЕЛИРОВАНИЕ СТРУЙНОГО ТЕЧЕНИЯ РАЗРЕЖЕННОЙ </w:t>
      </w:r>
      <w:r w:rsidRPr="008C2BBD">
        <w:t>ВЫСОКОЧАСТОТНОЙ</w:t>
      </w:r>
      <w:r>
        <w:t xml:space="preserve"> </w:t>
      </w:r>
      <w:r w:rsidRPr="0026584D">
        <w:t>ПЛАЗМЫ</w:t>
      </w:r>
      <w:bookmarkEnd w:id="0"/>
      <w:bookmarkEnd w:id="1"/>
    </w:p>
    <w:p w:rsidR="008333A0" w:rsidRDefault="008333A0" w:rsidP="008333A0">
      <w:pPr>
        <w:pStyle w:val="Zv-Author"/>
      </w:pPr>
      <w:r>
        <w:t xml:space="preserve">В.С. Желтухин, </w:t>
      </w:r>
      <w:r w:rsidRPr="008333A0">
        <w:rPr>
          <w:vertAlign w:val="superscript"/>
        </w:rPr>
        <w:t>*</w:t>
      </w:r>
      <w:r w:rsidRPr="0026584D">
        <w:rPr>
          <w:u w:val="single"/>
        </w:rPr>
        <w:t>А.Ю. Шемахин</w:t>
      </w:r>
    </w:p>
    <w:p w:rsidR="008333A0" w:rsidRPr="008333A0" w:rsidRDefault="008333A0" w:rsidP="008333A0">
      <w:pPr>
        <w:pStyle w:val="Zv-Organization"/>
      </w:pPr>
      <w:r>
        <w:t>Казанский национальный</w:t>
      </w:r>
      <w:r w:rsidRPr="003A2BE7">
        <w:t xml:space="preserve"> исследовательский</w:t>
      </w:r>
      <w:r>
        <w:t xml:space="preserve"> технологический университет, Казань,</w:t>
      </w:r>
      <w:r w:rsidRPr="008333A0">
        <w:br/>
        <w:t xml:space="preserve">    </w:t>
      </w:r>
      <w:r>
        <w:t xml:space="preserve"> Россия, </w:t>
      </w:r>
      <w:hyperlink r:id="rId7" w:history="1">
        <w:r w:rsidRPr="000B7AD3">
          <w:rPr>
            <w:rStyle w:val="a7"/>
          </w:rPr>
          <w:t>v</w:t>
        </w:r>
        <w:r w:rsidRPr="000B7AD3">
          <w:rPr>
            <w:rStyle w:val="a7"/>
            <w:lang w:val="en-US"/>
          </w:rPr>
          <w:t>zheltukhin</w:t>
        </w:r>
        <w:r w:rsidRPr="000B7AD3">
          <w:rPr>
            <w:rStyle w:val="a7"/>
          </w:rPr>
          <w:t>@</w:t>
        </w:r>
        <w:r w:rsidRPr="000B7AD3">
          <w:rPr>
            <w:rStyle w:val="a7"/>
            <w:lang w:val="en-US"/>
          </w:rPr>
          <w:t>gmail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com</w:t>
        </w:r>
      </w:hyperlink>
      <w:r w:rsidRPr="00FE3FF7">
        <w:br/>
      </w:r>
      <w:r w:rsidRPr="008333A0">
        <w:rPr>
          <w:vertAlign w:val="superscript"/>
        </w:rPr>
        <w:t>*</w:t>
      </w:r>
      <w:r>
        <w:t>Казанский (</w:t>
      </w:r>
      <w:r w:rsidRPr="0026584D">
        <w:t>Приволжский</w:t>
      </w:r>
      <w:r>
        <w:t>) федеральный университет, Казань, Россия,</w:t>
      </w:r>
      <w:r w:rsidRPr="008333A0">
        <w:br/>
        <w:t xml:space="preserve">    </w:t>
      </w:r>
      <w:r>
        <w:t xml:space="preserve"> </w:t>
      </w:r>
      <w:hyperlink r:id="rId8" w:history="1">
        <w:r w:rsidRPr="000B7AD3">
          <w:rPr>
            <w:rStyle w:val="a7"/>
          </w:rPr>
          <w:t>shemakhin@gmail.com</w:t>
        </w:r>
      </w:hyperlink>
    </w:p>
    <w:p w:rsidR="008333A0" w:rsidRDefault="008333A0" w:rsidP="008333A0">
      <w:pPr>
        <w:pStyle w:val="Zv-bodyreport"/>
      </w:pPr>
      <w:r>
        <w:t>Плазм</w:t>
      </w:r>
      <w:r w:rsidRPr="00013752">
        <w:t>а</w:t>
      </w:r>
      <w:r>
        <w:t xml:space="preserve"> высокочастотных (ВЧ) разрядов пониженного давления (р = 13,3 - 133 Па) с продувом газа эффективно используется для модификации поверхностей материалов органической и неорганической природы [1]. Плазма, создаваемая данного типа разрядом, имеет следующие свойства: степень ионизации 10</w:t>
      </w:r>
      <w:r w:rsidRPr="00013752">
        <w:rPr>
          <w:vertAlign w:val="superscript"/>
        </w:rPr>
        <w:t>-4</w:t>
      </w:r>
      <w:r>
        <w:t xml:space="preserve"> -10</w:t>
      </w:r>
      <w:r w:rsidRPr="00013752">
        <w:rPr>
          <w:vertAlign w:val="superscript"/>
        </w:rPr>
        <w:t>-7</w:t>
      </w:r>
      <w:r>
        <w:t>, концентрация электронов 10</w:t>
      </w:r>
      <w:r w:rsidRPr="00013752">
        <w:rPr>
          <w:vertAlign w:val="superscript"/>
        </w:rPr>
        <w:t>15</w:t>
      </w:r>
      <w:r>
        <w:t xml:space="preserve"> - 10</w:t>
      </w:r>
      <w:r w:rsidRPr="00013752">
        <w:rPr>
          <w:vertAlign w:val="superscript"/>
        </w:rPr>
        <w:t>19</w:t>
      </w:r>
      <w:r>
        <w:t xml:space="preserve">  м</w:t>
      </w:r>
      <w:r>
        <w:rPr>
          <w:vertAlign w:val="superscript"/>
        </w:rPr>
        <w:t>-</w:t>
      </w:r>
      <w:r w:rsidRPr="00013752">
        <w:rPr>
          <w:vertAlign w:val="superscript"/>
        </w:rPr>
        <w:t>3</w:t>
      </w:r>
      <w:r>
        <w:t xml:space="preserve"> , температура электронов 1 - 4 эВ , температура атомов и ионов в сгустке (3 - 4) • 10</w:t>
      </w:r>
      <w:r w:rsidRPr="00013752">
        <w:rPr>
          <w:vertAlign w:val="superscript"/>
        </w:rPr>
        <w:t>3</w:t>
      </w:r>
      <w:r>
        <w:t xml:space="preserve"> К, в плазменной струе (3.2 - 10) • 10</w:t>
      </w:r>
      <w:r w:rsidRPr="00013752">
        <w:rPr>
          <w:vertAlign w:val="superscript"/>
        </w:rPr>
        <w:t>2</w:t>
      </w:r>
      <w:r>
        <w:t xml:space="preserve"> К.</w:t>
      </w:r>
    </w:p>
    <w:p w:rsidR="008333A0" w:rsidRDefault="008333A0" w:rsidP="008333A0">
      <w:pPr>
        <w:pStyle w:val="Zv-bodyreport"/>
      </w:pPr>
      <w:r>
        <w:t>Течение ВЧ-плазмы пониженного давления осуществляется в переходном режиме, для которого не существует устоявшихся моделей, таких как уравнения Навье-Стокса для режима сплошной среды.</w:t>
      </w:r>
    </w:p>
    <w:p w:rsidR="008333A0" w:rsidRDefault="008333A0" w:rsidP="008333A0">
      <w:pPr>
        <w:pStyle w:val="Zv-bodyreport"/>
      </w:pPr>
      <w:r>
        <w:t>Анализ и оценка характерных масштабов элементарных процессов в плазме показали, что поток ВЧ-плазмы пониженного давления имеет специфические особенности, а именно: число Кнудсена Kn для заряженных частиц 5 • 10</w:t>
      </w:r>
      <w:r w:rsidRPr="00013752">
        <w:rPr>
          <w:vertAlign w:val="superscript"/>
        </w:rPr>
        <w:t>-4</w:t>
      </w:r>
      <w:r>
        <w:t xml:space="preserve"> &lt; Kn &lt; 5 • 10</w:t>
      </w:r>
      <w:r w:rsidRPr="00013752">
        <w:rPr>
          <w:vertAlign w:val="superscript"/>
        </w:rPr>
        <w:t>-3</w:t>
      </w:r>
      <w:r>
        <w:t xml:space="preserve">, для нейтрального газа </w:t>
      </w:r>
      <w:r w:rsidRPr="00013752">
        <w:t xml:space="preserve">      </w:t>
      </w:r>
      <w:r>
        <w:t>8 • 10</w:t>
      </w:r>
      <w:r w:rsidRPr="00013752">
        <w:rPr>
          <w:vertAlign w:val="superscript"/>
        </w:rPr>
        <w:t>-3</w:t>
      </w:r>
      <w:r>
        <w:t xml:space="preserve"> &lt; Kn &lt; 7 • 10</w:t>
      </w:r>
      <w:r w:rsidRPr="00013752">
        <w:rPr>
          <w:vertAlign w:val="superscript"/>
        </w:rPr>
        <w:t>-2</w:t>
      </w:r>
      <w:r>
        <w:t>. Это означает, что течение нейтральн</w:t>
      </w:r>
      <w:r w:rsidRPr="00013752">
        <w:t>ой</w:t>
      </w:r>
      <w:r>
        <w:t xml:space="preserve"> компоненты находится в переходном режиме между потоком в режиме сплошной среды и свободномолекулярным потоком, а для заряженной компоненты применимо приближение сплошной среды.</w:t>
      </w:r>
    </w:p>
    <w:p w:rsidR="008333A0" w:rsidRDefault="008333A0" w:rsidP="008333A0">
      <w:pPr>
        <w:pStyle w:val="Zv-bodyreport"/>
      </w:pPr>
      <w:r>
        <w:t>Разработанная математическая модель состоит из уравнения Больцмана для нейтральной компоненты, уравнений неразрывности и сохранения энергии для заряженной компоненты ВЧ-плазмы пониженного давления, начальных и граничных условий.</w:t>
      </w:r>
    </w:p>
    <w:p w:rsidR="008333A0" w:rsidRDefault="008333A0" w:rsidP="008333A0">
      <w:pPr>
        <w:pStyle w:val="Zv-bodyreport"/>
      </w:pPr>
      <w:r>
        <w:t>Программный комплекс для расчета потока ВЧ-плазмы пониженного давления разработан с использованием библиотек пакета OpenFOAM (</w:t>
      </w:r>
      <w:r>
        <w:rPr>
          <w:lang w:val="en-US"/>
        </w:rPr>
        <w:t>DSMC</w:t>
      </w:r>
      <w:r>
        <w:t xml:space="preserve">, FVM). Расчет проводился для модели вакуумной камере радиусом R = 0,1 - </w:t>
      </w:r>
      <w:smartTag w:uri="urn:schemas-microsoft-com:office:smarttags" w:element="metricconverter">
        <w:smartTagPr>
          <w:attr w:name="ProductID" w:val="0,3 м"/>
        </w:smartTagPr>
        <w:r>
          <w:t>0,3 м</w:t>
        </w:r>
      </w:smartTag>
      <w:r>
        <w:t xml:space="preserve"> , радиус</w:t>
      </w:r>
      <w:r w:rsidRPr="00161E43">
        <w:t>ом</w:t>
      </w:r>
      <w:r>
        <w:t xml:space="preserve"> входного отверстия R = 0,012 - </w:t>
      </w:r>
      <w:smartTag w:uri="urn:schemas-microsoft-com:office:smarttags" w:element="metricconverter">
        <w:smartTagPr>
          <w:attr w:name="ProductID" w:val="0,024 м"/>
        </w:smartTagPr>
        <w:r>
          <w:t>0,024 м</w:t>
        </w:r>
      </w:smartTag>
      <w:r>
        <w:t xml:space="preserve"> и длиной камеры L = 0,3 -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. Цилиндрический образец имеет размеры R</w:t>
      </w:r>
      <w:r w:rsidRPr="00161E43">
        <w:rPr>
          <w:vertAlign w:val="subscript"/>
        </w:rPr>
        <w:t>b</w:t>
      </w:r>
      <w:r>
        <w:t xml:space="preserve"> = 0,01 - </w:t>
      </w:r>
      <w:smartTag w:uri="urn:schemas-microsoft-com:office:smarttags" w:element="metricconverter">
        <w:smartTagPr>
          <w:attr w:name="ProductID" w:val="0,05 м"/>
        </w:smartTagPr>
        <w:r>
          <w:t>0,05 м</w:t>
        </w:r>
      </w:smartTag>
      <w:r>
        <w:t>, L</w:t>
      </w:r>
      <w:r w:rsidRPr="00B3233E">
        <w:rPr>
          <w:vertAlign w:val="subscript"/>
        </w:rPr>
        <w:t>b</w:t>
      </w:r>
      <w:r>
        <w:t xml:space="preserve"> = 0,02 - </w:t>
      </w:r>
      <w:smartTag w:uri="urn:schemas-microsoft-com:office:smarttags" w:element="metricconverter">
        <w:smartTagPr>
          <w:attr w:name="ProductID" w:val="0,05 м"/>
        </w:smartTagPr>
        <w:r>
          <w:t>0,05 м</w:t>
        </w:r>
      </w:smartTag>
      <w:r>
        <w:t xml:space="preserve"> и расположен </w:t>
      </w:r>
      <w:r w:rsidRPr="00161E43">
        <w:t>по центру струи</w:t>
      </w:r>
      <w:r>
        <w:t xml:space="preserve"> на расстоянии L</w:t>
      </w:r>
      <w:r w:rsidRPr="00161E43">
        <w:rPr>
          <w:vertAlign w:val="subscript"/>
        </w:rPr>
        <w:t>tb</w:t>
      </w:r>
      <w:r>
        <w:t xml:space="preserve"> = 0,03 - </w:t>
      </w:r>
      <w:smartTag w:uri="urn:schemas-microsoft-com:office:smarttags" w:element="metricconverter">
        <w:smartTagPr>
          <w:attr w:name="ProductID" w:val="0,3 м"/>
        </w:smartTagPr>
        <w:r>
          <w:t>0,3 м</w:t>
        </w:r>
      </w:smartTag>
      <w:r>
        <w:t xml:space="preserve"> от входного отверстия перпендикулярно</w:t>
      </w:r>
      <w:r w:rsidRPr="00B3233E">
        <w:t xml:space="preserve"> </w:t>
      </w:r>
      <w:r>
        <w:t>направлению потока.</w:t>
      </w:r>
    </w:p>
    <w:p w:rsidR="008333A0" w:rsidRDefault="008333A0" w:rsidP="008333A0">
      <w:pPr>
        <w:pStyle w:val="Zv-bodyreport"/>
      </w:pPr>
      <w:r>
        <w:t>Через входное отверстие вакуумной камеры втекает поток плазмы (рабочий газ - аргон) с давлением на входе в диапазоне от P</w:t>
      </w:r>
      <w:r w:rsidRPr="00161E43">
        <w:rPr>
          <w:vertAlign w:val="subscript"/>
        </w:rPr>
        <w:t>inlet</w:t>
      </w:r>
      <w:r>
        <w:t xml:space="preserve"> = 35 - 155 Па, температурой T на входе = 400 - 600 К, скоростью потока V</w:t>
      </w:r>
      <w:r w:rsidRPr="00161E43">
        <w:rPr>
          <w:vertAlign w:val="subscript"/>
        </w:rPr>
        <w:t>inlet</w:t>
      </w:r>
      <w:r>
        <w:t xml:space="preserve"> = 700 - 1000 м/с и температурой электронов Т</w:t>
      </w:r>
      <w:r w:rsidRPr="00161E43">
        <w:rPr>
          <w:vertAlign w:val="subscript"/>
        </w:rPr>
        <w:t>е</w:t>
      </w:r>
      <w:r>
        <w:t xml:space="preserve"> = 1 - 4 эВ. Расход газа   G </w:t>
      </w:r>
      <w:r>
        <w:rPr>
          <w:rFonts w:ascii="Cambria Math" w:hAnsi="Cambria Math" w:cs="Cambria Math"/>
        </w:rPr>
        <w:t>∽</w:t>
      </w:r>
      <w:r>
        <w:t xml:space="preserve"> 0,12 - 0,24 г/с. Степень ионизации в камере δ</w:t>
      </w:r>
      <w:r w:rsidRPr="002B039B">
        <w:rPr>
          <w:vertAlign w:val="subscript"/>
          <w:lang w:val="en-US"/>
        </w:rPr>
        <w:t>n</w:t>
      </w:r>
      <w:r>
        <w:t xml:space="preserve"> = 10</w:t>
      </w:r>
      <w:r w:rsidRPr="00161E43">
        <w:rPr>
          <w:vertAlign w:val="superscript"/>
        </w:rPr>
        <w:t>-4</w:t>
      </w:r>
      <w:r>
        <w:t xml:space="preserve"> - 10</w:t>
      </w:r>
      <w:r w:rsidRPr="00161E43">
        <w:rPr>
          <w:vertAlign w:val="superscript"/>
        </w:rPr>
        <w:t>-7</w:t>
      </w:r>
      <w:r>
        <w:t xml:space="preserve">, начальное давление </w:t>
      </w:r>
      <w:r w:rsidRPr="00161E43">
        <w:t xml:space="preserve">в </w:t>
      </w:r>
      <w:r>
        <w:t>камере P</w:t>
      </w:r>
      <w:r w:rsidRPr="00161E43">
        <w:rPr>
          <w:vertAlign w:val="subscript"/>
        </w:rPr>
        <w:t>0</w:t>
      </w:r>
      <w:r>
        <w:t xml:space="preserve"> = 3,5 - 15,5 Па</w:t>
      </w:r>
    </w:p>
    <w:p w:rsidR="008333A0" w:rsidRDefault="008333A0" w:rsidP="008333A0">
      <w:pPr>
        <w:pStyle w:val="Zv-bodyreport"/>
      </w:pPr>
      <w:r>
        <w:t>Проведены  расчеты невозмущенного потока ВЧ-плазмы пониженного давления и потока при наличии образца в струе. Представлены распределения модуля скорости, давления и температуры несущего газа, распределение концентрации и температуры электронов. Расчеты показали, что время установления течения в этих условиях составило порядка 10</w:t>
      </w:r>
      <w:r w:rsidRPr="00161E43">
        <w:rPr>
          <w:vertAlign w:val="superscript"/>
        </w:rPr>
        <w:t>-2</w:t>
      </w:r>
      <w:r>
        <w:t xml:space="preserve"> с.</w:t>
      </w:r>
    </w:p>
    <w:p w:rsidR="008333A0" w:rsidRDefault="008333A0" w:rsidP="008333A0">
      <w:pPr>
        <w:pStyle w:val="Zv-bodyreport"/>
      </w:pPr>
      <w:r>
        <w:t>Работа выполнена при поддержке РФФИ, исследовательские проект № 14-01-00728а и 14-01-00755а.</w:t>
      </w:r>
    </w:p>
    <w:p w:rsidR="008333A0" w:rsidRPr="008333A0" w:rsidRDefault="008333A0" w:rsidP="008333A0">
      <w:pPr>
        <w:pStyle w:val="Zv-TitleReferences-ru"/>
        <w:rPr>
          <w:lang w:val="en-US"/>
        </w:rPr>
      </w:pPr>
      <w:r>
        <w:t>Литература</w:t>
      </w:r>
    </w:p>
    <w:p w:rsidR="008333A0" w:rsidRDefault="008333A0" w:rsidP="008333A0">
      <w:pPr>
        <w:pStyle w:val="Zv-References-ru"/>
        <w:numPr>
          <w:ilvl w:val="0"/>
          <w:numId w:val="1"/>
        </w:numPr>
      </w:pPr>
      <w:r w:rsidRPr="003445CE">
        <w:t>Абдуллин И.Ш., Желтухин B.C., Сагбиев И.Р., Шаехов М.Ф. Модификация нанослоев в высокочастотной плазме пониженного давления. Казань: Изд-во Казан, гос. технол. ун-та, 2007. - 356 с.</w:t>
      </w:r>
      <w:r w:rsidRPr="003A2BE7">
        <w:t xml:space="preserve">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3FA" w:rsidRDefault="007823FA">
      <w:r>
        <w:separator/>
      </w:r>
    </w:p>
  </w:endnote>
  <w:endnote w:type="continuationSeparator" w:id="0">
    <w:p w:rsidR="007823FA" w:rsidRDefault="0078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33A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3FA" w:rsidRDefault="007823FA">
      <w:r>
        <w:separator/>
      </w:r>
    </w:p>
  </w:footnote>
  <w:footnote w:type="continuationSeparator" w:id="0">
    <w:p w:rsidR="007823FA" w:rsidRDefault="00782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23FA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823FA"/>
    <w:rsid w:val="007B6378"/>
    <w:rsid w:val="008333A0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33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makh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heltukh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7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СТРУЙНОГО ТЕЧЕНИЯ РАЗРЕЖЕННОЙ ВЫСОКОЧАСТОТНОЙ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2014-01-13T11:05:00Z</dcterms:created>
  <dcterms:modified xsi:type="dcterms:W3CDTF">2014-01-13T11:12:00Z</dcterms:modified>
</cp:coreProperties>
</file>