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04" w:rsidRPr="00E3483D" w:rsidRDefault="00460E04" w:rsidP="00460E04">
      <w:pPr>
        <w:pStyle w:val="Zv-Titlereport"/>
      </w:pPr>
      <w:bookmarkStart w:id="0" w:name="OLE_LINK7"/>
      <w:bookmarkStart w:id="1" w:name="OLE_LINK8"/>
      <w:r w:rsidRPr="00E3483D">
        <w:t>О плазменном механизме развития начальных стадий пробоя газов высокого давления</w:t>
      </w:r>
      <w:bookmarkEnd w:id="0"/>
      <w:bookmarkEnd w:id="1"/>
    </w:p>
    <w:p w:rsidR="00460E04" w:rsidRPr="002A66F4" w:rsidRDefault="00460E04" w:rsidP="00460E04">
      <w:pPr>
        <w:pStyle w:val="Zv-Author"/>
      </w:pPr>
      <w:r w:rsidRPr="00DC7C63">
        <w:t>Омаров О.А.</w:t>
      </w:r>
      <w:r w:rsidRPr="002A66F4">
        <w:t xml:space="preserve">, </w:t>
      </w:r>
      <w:r w:rsidRPr="00DC7C63">
        <w:t>Рухадзе А.А.</w:t>
      </w:r>
    </w:p>
    <w:p w:rsidR="00460E04" w:rsidRPr="00460E04" w:rsidRDefault="00460E04" w:rsidP="00460E04">
      <w:pPr>
        <w:pStyle w:val="Zv-Organization"/>
      </w:pPr>
      <w:r>
        <w:t xml:space="preserve">Институт общей физики А.М. Прохорова РАН, Москва, Россия, </w:t>
      </w:r>
      <w:hyperlink r:id="rId7" w:history="1">
        <w:r w:rsidRPr="00B73C62">
          <w:rPr>
            <w:rStyle w:val="a7"/>
            <w:lang w:val="en-US"/>
          </w:rPr>
          <w:t>rukh</w:t>
        </w:r>
        <w:r w:rsidRPr="00B73C62">
          <w:rPr>
            <w:rStyle w:val="a7"/>
          </w:rPr>
          <w:t>@</w:t>
        </w:r>
        <w:r w:rsidRPr="00B73C62">
          <w:rPr>
            <w:rStyle w:val="a7"/>
            <w:lang w:val="en-US"/>
          </w:rPr>
          <w:t>fpl</w:t>
        </w:r>
        <w:r w:rsidRPr="00B73C62">
          <w:rPr>
            <w:rStyle w:val="a7"/>
          </w:rPr>
          <w:t>.</w:t>
        </w:r>
        <w:r w:rsidRPr="00B73C62">
          <w:rPr>
            <w:rStyle w:val="a7"/>
            <w:lang w:val="en-US"/>
          </w:rPr>
          <w:t>gpi</w:t>
        </w:r>
        <w:r w:rsidRPr="00B73C62">
          <w:rPr>
            <w:rStyle w:val="a7"/>
          </w:rPr>
          <w:t>.</w:t>
        </w:r>
        <w:proofErr w:type="spellStart"/>
        <w:r w:rsidRPr="00B73C62">
          <w:rPr>
            <w:rStyle w:val="a7"/>
            <w:lang w:val="en-US"/>
          </w:rPr>
          <w:t>ru</w:t>
        </w:r>
        <w:proofErr w:type="spellEnd"/>
      </w:hyperlink>
    </w:p>
    <w:p w:rsidR="00460E04" w:rsidRPr="00DC7C63" w:rsidRDefault="00460E04" w:rsidP="00460E04">
      <w:pPr>
        <w:pStyle w:val="Zv-bodyreport"/>
      </w:pPr>
      <w:r w:rsidRPr="00DC7C63">
        <w:t xml:space="preserve">Излагается идеология плазменного механизма развития начальных стадий пробоя газов высокого давления. В основу механизма лежат механизмы зарождения и развития </w:t>
      </w:r>
      <w:proofErr w:type="spellStart"/>
      <w:r w:rsidRPr="00DC7C63">
        <w:t>анодонаправленной</w:t>
      </w:r>
      <w:proofErr w:type="spellEnd"/>
      <w:r w:rsidRPr="00DC7C63">
        <w:t xml:space="preserve"> лавины ионизации одним случайным электроном, переход лавины в плазменное состояние с последующим ее переходом в плазменный стример. На </w:t>
      </w:r>
      <w:proofErr w:type="spellStart"/>
      <w:r w:rsidRPr="00DC7C63">
        <w:t>стримерной</w:t>
      </w:r>
      <w:proofErr w:type="spellEnd"/>
      <w:r w:rsidRPr="00DC7C63">
        <w:t xml:space="preserve"> стадии происходит полная экранировка внешнего электрического поля в плазме стримера, быстрое охлаждение электронов плазмы и всплеск рекомбинационного излучения в обе стороны от стримера. Последнее приводит к зарождению новых лавин как </w:t>
      </w:r>
      <w:proofErr w:type="spellStart"/>
      <w:r w:rsidRPr="00DC7C63">
        <w:t>анодо</w:t>
      </w:r>
      <w:r>
        <w:t>направленных</w:t>
      </w:r>
      <w:proofErr w:type="spellEnd"/>
      <w:r w:rsidRPr="00DC7C63">
        <w:t xml:space="preserve"> так и </w:t>
      </w:r>
      <w:proofErr w:type="spellStart"/>
      <w:r w:rsidRPr="00DC7C63">
        <w:t>катодонаправленных</w:t>
      </w:r>
      <w:proofErr w:type="spellEnd"/>
      <w:r w:rsidRPr="00DC7C63">
        <w:t xml:space="preserve"> повторению циклов развития лавинно – </w:t>
      </w:r>
      <w:proofErr w:type="spellStart"/>
      <w:r w:rsidRPr="00DC7C63">
        <w:t>стримерных</w:t>
      </w:r>
      <w:proofErr w:type="spellEnd"/>
      <w:r w:rsidRPr="00DC7C63">
        <w:t xml:space="preserve"> стадий вплоть до полного перекрытия разрядного промежутка каналом пробоя.</w:t>
      </w:r>
    </w:p>
    <w:p w:rsidR="00460E04" w:rsidRPr="00DC7C63" w:rsidRDefault="00460E04" w:rsidP="00460E04">
      <w:pPr>
        <w:pStyle w:val="Zv-bodyreport"/>
      </w:pPr>
      <w:r w:rsidRPr="00DC7C63">
        <w:t xml:space="preserve">Изложенная идеология развития начальных стадий пробоя газов высокого давления хорошо согласуется с экспериментами по пробою газов атмосферного давления в отсутствии внешнего магнитного поля [1]. В настоящем сообщении обсуждается влияние внешнего сильного продольного магнитного поля на временные характеристики начальных стадий. Легко показать, что с увеличением магнитного поля раньше всего проявится его влияние на развитии начальных стадий пробоя, когда циклотронная частота электронов станет порядка частоты их столкновений, </w:t>
      </w:r>
      <w:r w:rsidRPr="00DC7C63">
        <w:rPr>
          <w:position w:val="-12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24.75pt" o:ole="">
            <v:imagedata r:id="rId8" o:title=""/>
          </v:shape>
          <o:OLEObject Type="Embed" ProgID="Equation.DSMT4" ShapeID="_x0000_i1025" DrawAspect="Content" ObjectID="_1450180247" r:id="rId9"/>
        </w:object>
      </w:r>
      <w:r w:rsidRPr="00DC7C63">
        <w:t xml:space="preserve">. При атмосферном давлении газов это условие начинает выполняться при магнитных полях </w:t>
      </w:r>
      <w:r w:rsidRPr="00DC7C63">
        <w:rPr>
          <w:position w:val="-12"/>
        </w:rPr>
        <w:object w:dxaOrig="300" w:dyaOrig="360">
          <v:shape id="_x0000_i1026" type="#_x0000_t75" style="width:20.25pt;height:24.75pt" o:ole="">
            <v:imagedata r:id="rId10" o:title=""/>
          </v:shape>
          <o:OLEObject Type="Embed" ProgID="Equation.DSMT4" ShapeID="_x0000_i1026" DrawAspect="Content" ObjectID="_1450180248" r:id="rId11"/>
        </w:object>
      </w:r>
      <w:r w:rsidRPr="00DC7C63">
        <w:t xml:space="preserve">&gt;100 </w:t>
      </w:r>
      <w:proofErr w:type="spellStart"/>
      <w:r w:rsidRPr="00DC7C63">
        <w:t>кЭ</w:t>
      </w:r>
      <w:proofErr w:type="spellEnd"/>
      <w:r w:rsidRPr="00DC7C63">
        <w:t xml:space="preserve">.  При этом уменьшаются коэффициенты переноса в лавинно – </w:t>
      </w:r>
      <w:proofErr w:type="spellStart"/>
      <w:r w:rsidRPr="00DC7C63">
        <w:t>стримерной</w:t>
      </w:r>
      <w:proofErr w:type="spellEnd"/>
      <w:r w:rsidRPr="00DC7C63">
        <w:t xml:space="preserve"> плазме поперек магнитного поля, возрастают плотность и температура электронов плазмы меняются времена переходов лавины в плазменное состояние и лавины в стример. Как следствие возрастания температуры расширяется область сплошного спектра излучения в коротковолновую область. Все эти явления наблюдались в экспериментах[2], проводимых на физическом факультете Дагестанского Университета.</w:t>
      </w:r>
    </w:p>
    <w:p w:rsidR="00460E04" w:rsidRPr="00DC7C63" w:rsidRDefault="00460E04" w:rsidP="00460E04">
      <w:pPr>
        <w:pStyle w:val="Zv-TitleReferences-ru"/>
      </w:pPr>
      <w:r w:rsidRPr="00DC7C63">
        <w:t>Литература</w:t>
      </w:r>
    </w:p>
    <w:p w:rsidR="00460E04" w:rsidRPr="00DC7C63" w:rsidRDefault="00460E04" w:rsidP="00460E04">
      <w:pPr>
        <w:pStyle w:val="Zv-References-ru"/>
      </w:pPr>
      <w:r w:rsidRPr="00DC7C63">
        <w:t xml:space="preserve">Омаров Р.А. и Рухадзе А.А., </w:t>
      </w:r>
      <w:proofErr w:type="spellStart"/>
      <w:r w:rsidRPr="00DC7C63">
        <w:t>Кр</w:t>
      </w:r>
      <w:proofErr w:type="spellEnd"/>
      <w:r w:rsidRPr="00DC7C63">
        <w:t>. Сообщения ФИАН 2009, №10, стр.45.</w:t>
      </w:r>
    </w:p>
    <w:p w:rsidR="00460E04" w:rsidRPr="007F7158" w:rsidRDefault="00460E04" w:rsidP="00460E04">
      <w:pPr>
        <w:pStyle w:val="Zv-References-ru"/>
        <w:rPr>
          <w:sz w:val="28"/>
          <w:szCs w:val="28"/>
        </w:rPr>
      </w:pPr>
      <w:r w:rsidRPr="00DC7C63">
        <w:t xml:space="preserve">Омаров Р.А., Рухадзе А.А., </w:t>
      </w:r>
      <w:proofErr w:type="spellStart"/>
      <w:r>
        <w:t>Шихаев</w:t>
      </w:r>
      <w:proofErr w:type="spellEnd"/>
      <w:r>
        <w:t xml:space="preserve"> А.Ш. , ЖТФ</w:t>
      </w:r>
      <w:r w:rsidRPr="00DC7C63">
        <w:t xml:space="preserve"> 1982,т.52,№2,стр.255.</w:t>
      </w:r>
    </w:p>
    <w:p w:rsidR="00654A7B" w:rsidRPr="00460E04" w:rsidRDefault="00654A7B" w:rsidP="00387333">
      <w:pPr>
        <w:pStyle w:val="a6"/>
      </w:pPr>
    </w:p>
    <w:sectPr w:rsidR="00654A7B" w:rsidRPr="00460E04" w:rsidSect="00F95123">
      <w:headerReference w:type="default" r:id="rId12"/>
      <w:footerReference w:type="even" r:id="rId13"/>
      <w:footerReference w:type="default" r:id="rId14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07" w:rsidRDefault="00120707">
      <w:r>
        <w:separator/>
      </w:r>
    </w:p>
  </w:endnote>
  <w:endnote w:type="continuationSeparator" w:id="0">
    <w:p w:rsidR="00120707" w:rsidRDefault="00120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46E5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46E5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E04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07" w:rsidRDefault="00120707">
      <w:r>
        <w:separator/>
      </w:r>
    </w:p>
  </w:footnote>
  <w:footnote w:type="continuationSeparator" w:id="0">
    <w:p w:rsidR="00120707" w:rsidRDefault="00120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</w:t>
    </w:r>
    <w:proofErr w:type="spellStart"/>
    <w:r>
      <w:rPr>
        <w:sz w:val="20"/>
      </w:rPr>
      <w:t>Звенигородская</w:t>
    </w:r>
    <w:proofErr w:type="spellEnd"/>
    <w:r>
      <w:rPr>
        <w:sz w:val="20"/>
      </w:rPr>
      <w:t xml:space="preserve">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246E5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75343A"/>
    <w:multiLevelType w:val="hybridMultilevel"/>
    <w:tmpl w:val="7D26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0707"/>
    <w:rsid w:val="00017CD8"/>
    <w:rsid w:val="00043701"/>
    <w:rsid w:val="000D76E9"/>
    <w:rsid w:val="000E495B"/>
    <w:rsid w:val="00120707"/>
    <w:rsid w:val="001C0CCB"/>
    <w:rsid w:val="00220629"/>
    <w:rsid w:val="00246E5B"/>
    <w:rsid w:val="00247225"/>
    <w:rsid w:val="003800F3"/>
    <w:rsid w:val="00387333"/>
    <w:rsid w:val="003B5B93"/>
    <w:rsid w:val="00401388"/>
    <w:rsid w:val="00446025"/>
    <w:rsid w:val="00460E04"/>
    <w:rsid w:val="004A77D1"/>
    <w:rsid w:val="004B72AA"/>
    <w:rsid w:val="0058676C"/>
    <w:rsid w:val="00654A7B"/>
    <w:rsid w:val="00732A2E"/>
    <w:rsid w:val="007B6378"/>
    <w:rsid w:val="00B622ED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E04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46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kh@fpl.gpi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плазменном механизме развития начальных стадий пробоя газов высокого давления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2014-01-02T11:01:00Z</dcterms:created>
  <dcterms:modified xsi:type="dcterms:W3CDTF">2014-01-02T11:04:00Z</dcterms:modified>
</cp:coreProperties>
</file>