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46" w:rsidRPr="00546A5A" w:rsidRDefault="009D1B46" w:rsidP="009D1B46">
      <w:pPr>
        <w:pStyle w:val="Zv-Titlereport"/>
      </w:pPr>
      <w:bookmarkStart w:id="0" w:name="OLE_LINK19"/>
      <w:bookmarkStart w:id="1" w:name="OLE_LINK20"/>
      <w:r w:rsidRPr="00090C67">
        <w:t>ПОЛОЖЕНИе солнечной ВСПЫШКИ, определенное численым МГД МОДЕЛИРОВАНем</w:t>
      </w:r>
      <w:r>
        <w:t>,</w:t>
      </w:r>
      <w:r w:rsidRPr="00090C67">
        <w:t xml:space="preserve"> И СРАВНЕНИЕ С РЕНТГЕНОВСКИМИ НАБЛЮДЕНИЯМИ</w:t>
      </w:r>
      <w:bookmarkEnd w:id="0"/>
      <w:bookmarkEnd w:id="1"/>
    </w:p>
    <w:p w:rsidR="009D1B46" w:rsidRPr="00546A5A" w:rsidRDefault="009D1B46" w:rsidP="009D1B46">
      <w:pPr>
        <w:pStyle w:val="Zv-Author"/>
      </w:pPr>
      <w:r w:rsidRPr="009B2BF1">
        <w:rPr>
          <w:u w:val="single"/>
        </w:rPr>
        <w:t>А.И. Подгорный</w:t>
      </w:r>
      <w:r>
        <w:t>,</w:t>
      </w:r>
      <w:r w:rsidRPr="00546A5A">
        <w:t xml:space="preserve"> </w:t>
      </w:r>
      <w:r w:rsidRPr="009D1B46">
        <w:rPr>
          <w:vertAlign w:val="superscript"/>
        </w:rPr>
        <w:t>*</w:t>
      </w:r>
      <w:r w:rsidRPr="00546A5A">
        <w:t>И.М. Подгорный</w:t>
      </w:r>
    </w:p>
    <w:p w:rsidR="009D1B46" w:rsidRPr="009D1B46" w:rsidRDefault="009D1B46" w:rsidP="009D1B46">
      <w:pPr>
        <w:pStyle w:val="Zv-Organization"/>
      </w:pPr>
      <w:r w:rsidRPr="0092288B">
        <w:t>Федеральное государственное бюджетное учреждение науки Физический институт</w:t>
      </w:r>
      <w:r w:rsidRPr="009D1B46">
        <w:br/>
        <w:t xml:space="preserve">    </w:t>
      </w:r>
      <w:r w:rsidRPr="0092288B">
        <w:t xml:space="preserve"> РАН им. П.Н. Лебедева, Москва, Россия</w:t>
      </w:r>
      <w:r>
        <w:t xml:space="preserve">, </w:t>
      </w:r>
      <w:hyperlink r:id="rId7" w:history="1">
        <w:r w:rsidRPr="006756A2">
          <w:rPr>
            <w:rStyle w:val="a7"/>
          </w:rPr>
          <w:t>podgorny@lebedev.ru</w:t>
        </w:r>
      </w:hyperlink>
      <w:r w:rsidRPr="009D1B46">
        <w:br/>
      </w:r>
      <w:r w:rsidRPr="009D1B46">
        <w:rPr>
          <w:vertAlign w:val="superscript"/>
        </w:rPr>
        <w:t>*</w:t>
      </w:r>
      <w:r w:rsidRPr="00546A5A">
        <w:t>Федеральное государственное бюджетное учреждение науки Институт астрономии</w:t>
      </w:r>
      <w:r w:rsidRPr="009D1B46">
        <w:br/>
        <w:t xml:space="preserve">    </w:t>
      </w:r>
      <w:r w:rsidRPr="00546A5A">
        <w:t xml:space="preserve"> РАН, Москва, Рос</w:t>
      </w:r>
      <w:r>
        <w:t xml:space="preserve">сия, </w:t>
      </w:r>
      <w:hyperlink r:id="rId8" w:history="1">
        <w:r w:rsidRPr="006756A2">
          <w:rPr>
            <w:rStyle w:val="a7"/>
          </w:rPr>
          <w:t>podgorny@inasan.ru</w:t>
        </w:r>
      </w:hyperlink>
    </w:p>
    <w:p w:rsidR="009D1B46" w:rsidRPr="004A5ED8" w:rsidRDefault="009D1B46" w:rsidP="009D1B46">
      <w:pPr>
        <w:pStyle w:val="Zv-bodyreport"/>
      </w:pPr>
      <w:r>
        <w:t>Для</w:t>
      </w:r>
      <w:r w:rsidRPr="00E01638">
        <w:t xml:space="preserve"> </w:t>
      </w:r>
      <w:r>
        <w:t>объяснения</w:t>
      </w:r>
      <w:r w:rsidRPr="00E01638">
        <w:t xml:space="preserve"> </w:t>
      </w:r>
      <w:r>
        <w:t>первичного</w:t>
      </w:r>
      <w:r w:rsidRPr="00E01638">
        <w:t xml:space="preserve"> </w:t>
      </w:r>
      <w:r>
        <w:t>выделения</w:t>
      </w:r>
      <w:r w:rsidRPr="00E01638">
        <w:t xml:space="preserve"> </w:t>
      </w:r>
      <w:r>
        <w:t>энергии</w:t>
      </w:r>
      <w:r w:rsidRPr="00E01638">
        <w:t xml:space="preserve"> </w:t>
      </w:r>
      <w:r>
        <w:t>солнечной</w:t>
      </w:r>
      <w:r w:rsidRPr="00E01638">
        <w:t xml:space="preserve"> </w:t>
      </w:r>
      <w:r>
        <w:t>вспышки</w:t>
      </w:r>
      <w:r w:rsidRPr="00E01638">
        <w:t xml:space="preserve"> </w:t>
      </w:r>
      <w:r>
        <w:t>высоко</w:t>
      </w:r>
      <w:r w:rsidRPr="00E01638">
        <w:t xml:space="preserve"> </w:t>
      </w:r>
      <w:r>
        <w:t>в</w:t>
      </w:r>
      <w:r w:rsidRPr="00E01638">
        <w:t xml:space="preserve"> </w:t>
      </w:r>
      <w:r>
        <w:t>короне</w:t>
      </w:r>
      <w:r w:rsidRPr="00E01638">
        <w:t xml:space="preserve"> (~20</w:t>
      </w:r>
      <w:r w:rsidRPr="00E01638">
        <w:rPr>
          <w:lang w:val="en-US"/>
        </w:rPr>
        <w:t> </w:t>
      </w:r>
      <w:r w:rsidRPr="00E01638">
        <w:t xml:space="preserve">000 </w:t>
      </w:r>
      <w:r>
        <w:t>км</w:t>
      </w:r>
      <w:r w:rsidRPr="00E01638">
        <w:t xml:space="preserve">) </w:t>
      </w:r>
      <w:r>
        <w:t>над</w:t>
      </w:r>
      <w:r w:rsidRPr="00E01638">
        <w:t xml:space="preserve"> </w:t>
      </w:r>
      <w:r>
        <w:t>активной</w:t>
      </w:r>
      <w:r w:rsidRPr="00E01638">
        <w:t xml:space="preserve"> </w:t>
      </w:r>
      <w:r>
        <w:t>областью</w:t>
      </w:r>
      <w:r w:rsidRPr="00E01638">
        <w:t xml:space="preserve"> </w:t>
      </w:r>
      <w:r>
        <w:t>различными авторами рассматривается несколько</w:t>
      </w:r>
      <w:r w:rsidRPr="00E01638">
        <w:t xml:space="preserve"> </w:t>
      </w:r>
      <w:r>
        <w:t>механизмов</w:t>
      </w:r>
      <w:r w:rsidRPr="00E01638">
        <w:t xml:space="preserve"> </w:t>
      </w:r>
      <w:r>
        <w:t>солнечной вспышки. Обычно</w:t>
      </w:r>
      <w:r w:rsidRPr="00E01638">
        <w:t xml:space="preserve"> </w:t>
      </w:r>
      <w:r>
        <w:t>начальные</w:t>
      </w:r>
      <w:r w:rsidRPr="00E01638">
        <w:t xml:space="preserve"> </w:t>
      </w:r>
      <w:r>
        <w:t>условия</w:t>
      </w:r>
      <w:r w:rsidRPr="00E01638">
        <w:t xml:space="preserve"> </w:t>
      </w:r>
      <w:r>
        <w:t>задаются</w:t>
      </w:r>
      <w:r w:rsidRPr="00E01638">
        <w:t xml:space="preserve"> </w:t>
      </w:r>
      <w:r>
        <w:t>так, чтобы</w:t>
      </w:r>
      <w:r w:rsidRPr="00E01638">
        <w:t xml:space="preserve"> </w:t>
      </w:r>
      <w:r>
        <w:t>осуществился</w:t>
      </w:r>
      <w:r w:rsidRPr="00E01638">
        <w:t xml:space="preserve"> </w:t>
      </w:r>
      <w:r>
        <w:t>предполагаемый механизм.</w:t>
      </w:r>
      <w:r w:rsidRPr="00E01638">
        <w:t xml:space="preserve"> </w:t>
      </w:r>
      <w:r>
        <w:t>Механизм вспышки должен быть получен непосредственно из результатов МГД моделирования, для которого все условия взяты из наблюдений.</w:t>
      </w:r>
      <w:r w:rsidRPr="00E01638">
        <w:t xml:space="preserve"> </w:t>
      </w:r>
      <w:r>
        <w:t>Такое моделирование показало, что накопление энергии для вспышки происходит в магнитном поле токового слоя, созданного фокусировкой возмущений в окрестности особой линии Х-типа. Другие</w:t>
      </w:r>
      <w:r w:rsidRPr="00D556F3">
        <w:t xml:space="preserve"> </w:t>
      </w:r>
      <w:r>
        <w:t>механизмы</w:t>
      </w:r>
      <w:r w:rsidRPr="00D556F3">
        <w:t xml:space="preserve"> </w:t>
      </w:r>
      <w:r>
        <w:t>вспышки</w:t>
      </w:r>
      <w:r w:rsidRPr="00D556F3">
        <w:t xml:space="preserve"> </w:t>
      </w:r>
      <w:r>
        <w:t>требуют</w:t>
      </w:r>
      <w:r w:rsidRPr="00D556F3">
        <w:t xml:space="preserve"> </w:t>
      </w:r>
      <w:r>
        <w:t>соответствующих</w:t>
      </w:r>
      <w:r w:rsidRPr="00D556F3">
        <w:t xml:space="preserve"> </w:t>
      </w:r>
      <w:r>
        <w:t>условий</w:t>
      </w:r>
      <w:r w:rsidRPr="00D556F3">
        <w:t xml:space="preserve">, </w:t>
      </w:r>
      <w:r>
        <w:t>которые невозможно получить медленной эволюцией магнитного поля, которая наблюдается на солнечной поверхности.</w:t>
      </w:r>
      <w:r w:rsidRPr="00D556F3">
        <w:t xml:space="preserve"> </w:t>
      </w:r>
      <w:r>
        <w:t>Разработана электродинамическая</w:t>
      </w:r>
      <w:r w:rsidRPr="00D556F3">
        <w:t xml:space="preserve"> </w:t>
      </w:r>
      <w:r>
        <w:t>модель</w:t>
      </w:r>
      <w:r w:rsidRPr="00D556F3">
        <w:t xml:space="preserve"> </w:t>
      </w:r>
      <w:r>
        <w:t>солнечной</w:t>
      </w:r>
      <w:r w:rsidRPr="00D556F3">
        <w:t xml:space="preserve"> </w:t>
      </w:r>
      <w:r>
        <w:t>вспышки</w:t>
      </w:r>
      <w:r w:rsidRPr="00D556F3">
        <w:t xml:space="preserve">, </w:t>
      </w:r>
      <w:r>
        <w:t>основанная</w:t>
      </w:r>
      <w:r w:rsidRPr="00D556F3">
        <w:t xml:space="preserve"> </w:t>
      </w:r>
      <w:r>
        <w:t>на</w:t>
      </w:r>
      <w:r w:rsidRPr="00D556F3">
        <w:t xml:space="preserve"> </w:t>
      </w:r>
      <w:r>
        <w:t>механизме</w:t>
      </w:r>
      <w:r w:rsidRPr="00D556F3">
        <w:t xml:space="preserve"> </w:t>
      </w:r>
      <w:r>
        <w:t>токового</w:t>
      </w:r>
      <w:r w:rsidRPr="00D556F3">
        <w:t xml:space="preserve"> </w:t>
      </w:r>
      <w:r>
        <w:t>слоя</w:t>
      </w:r>
      <w:r w:rsidRPr="00D556F3">
        <w:t xml:space="preserve">, </w:t>
      </w:r>
      <w:r>
        <w:t>который</w:t>
      </w:r>
      <w:r w:rsidRPr="00D556F3">
        <w:t xml:space="preserve"> </w:t>
      </w:r>
      <w:r>
        <w:t>объясняет основные проявления вспышки.</w:t>
      </w:r>
      <w:r w:rsidRPr="00D556F3">
        <w:t xml:space="preserve"> </w:t>
      </w:r>
      <w:r>
        <w:t>Используя</w:t>
      </w:r>
      <w:r w:rsidRPr="00D556F3">
        <w:t xml:space="preserve"> </w:t>
      </w:r>
      <w:r>
        <w:t>эту электродинамическую модель, можно найти положения источников рентгеновского излучения, если конфигурация магнитного поля известна из результатов МГД моделирования. Для поиска положений источников мягкого рентгеновского излучения, разработана система визуализации. Сравнения</w:t>
      </w:r>
      <w:r w:rsidRPr="003B1639">
        <w:t xml:space="preserve"> </w:t>
      </w:r>
      <w:r>
        <w:t>с</w:t>
      </w:r>
      <w:r w:rsidRPr="003B1639">
        <w:t xml:space="preserve"> </w:t>
      </w:r>
      <w:r>
        <w:t>наблюдениями</w:t>
      </w:r>
      <w:r w:rsidRPr="003B1639">
        <w:t xml:space="preserve">, </w:t>
      </w:r>
      <w:r>
        <w:t>выполненными</w:t>
      </w:r>
      <w:r w:rsidRPr="003B1639">
        <w:t xml:space="preserve"> </w:t>
      </w:r>
      <w:r>
        <w:t>на</w:t>
      </w:r>
      <w:r w:rsidRPr="003B1639">
        <w:t xml:space="preserve"> </w:t>
      </w:r>
      <w:r>
        <w:t>аппарате</w:t>
      </w:r>
      <w:r w:rsidRPr="003B1639">
        <w:t xml:space="preserve"> </w:t>
      </w:r>
      <w:r>
        <w:rPr>
          <w:lang w:val="en-US"/>
        </w:rPr>
        <w:t>RHESSI</w:t>
      </w:r>
      <w:r>
        <w:t>, позволили найти положение токового слоя, генерирующего тепловое рентгеновское излучение вспышки,</w:t>
      </w:r>
      <w:r w:rsidRPr="003B1639">
        <w:t xml:space="preserve"> </w:t>
      </w:r>
      <w:r>
        <w:t>произошедшей 27 мая 2003 г. в 02:40.</w:t>
      </w:r>
      <w:r w:rsidRPr="003B1639">
        <w:t xml:space="preserve"> </w:t>
      </w:r>
      <w:r w:rsidRPr="004A5ED8">
        <w:rPr>
          <w:rStyle w:val="hps"/>
        </w:rPr>
        <w:t>На рисунке показаны линии магнитного поля, по данным трехмерного численного МГД моделирования. Кружочком показано положение максимума тока в токовом слое. Справа – магнитограмма SOHO MDI, на которую наложены линии равной интенсивности теплового рентгеновского излучения вспышки по данным RHESSI. Показана проекция максимума плотности тока на поверхность Солнца.</w:t>
      </w:r>
    </w:p>
    <w:p w:rsidR="009D1B46" w:rsidRPr="00BB49ED" w:rsidRDefault="009D1B46" w:rsidP="009D1B46">
      <w:pPr>
        <w:pStyle w:val="Zv-bodyreport"/>
        <w:ind w:firstLine="0"/>
        <w:rPr>
          <w:rStyle w:val="hps"/>
          <w:szCs w:val="28"/>
        </w:rPr>
      </w:pPr>
      <w:r>
        <w:rPr>
          <w:noProof/>
          <w:szCs w:val="28"/>
        </w:rPr>
        <w:drawing>
          <wp:inline distT="0" distB="0" distL="0" distR="0">
            <wp:extent cx="5762625" cy="3371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B46" w:rsidRPr="00BB49ED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D5E" w:rsidRDefault="00A02D5E">
      <w:r>
        <w:separator/>
      </w:r>
    </w:p>
  </w:endnote>
  <w:endnote w:type="continuationSeparator" w:id="0">
    <w:p w:rsidR="00A02D5E" w:rsidRDefault="00A02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1B4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D5E" w:rsidRDefault="00A02D5E">
      <w:r>
        <w:separator/>
      </w:r>
    </w:p>
  </w:footnote>
  <w:footnote w:type="continuationSeparator" w:id="0">
    <w:p w:rsidR="00A02D5E" w:rsidRDefault="00A02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38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2D5E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438E"/>
    <w:rsid w:val="0058676C"/>
    <w:rsid w:val="00654A7B"/>
    <w:rsid w:val="00732A2E"/>
    <w:rsid w:val="007B6378"/>
    <w:rsid w:val="009D1B46"/>
    <w:rsid w:val="00A02D5E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hps">
    <w:name w:val="hps"/>
    <w:basedOn w:val="a0"/>
    <w:rsid w:val="009D1B46"/>
  </w:style>
  <w:style w:type="character" w:styleId="a7">
    <w:name w:val="Hyperlink"/>
    <w:basedOn w:val="a0"/>
    <w:rsid w:val="009D1B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gorny@inasa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gorny@lebede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солнечной ВСПЫШКИ, определенное численым МГД МОДЕЛИРОВАНем, И СРАВНЕНИЕ С РЕНТГЕНОВСКИМИ НАБЛЮДЕНИЯМИ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2014-01-08T13:33:00Z</dcterms:created>
  <dcterms:modified xsi:type="dcterms:W3CDTF">2014-01-08T13:36:00Z</dcterms:modified>
</cp:coreProperties>
</file>