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AB" w:rsidRPr="00670ECB" w:rsidRDefault="009F04AB" w:rsidP="009F04AB">
      <w:pPr>
        <w:pStyle w:val="Zv-Titlereport"/>
      </w:pPr>
      <w:bookmarkStart w:id="0" w:name="OLE_LINK29"/>
      <w:bookmarkStart w:id="1" w:name="OLE_LINK30"/>
      <w:r>
        <w:rPr>
          <w:rFonts w:eastAsia="+mj-ea"/>
        </w:rPr>
        <w:t xml:space="preserve">о формировании </w:t>
      </w:r>
      <w:r w:rsidRPr="00CF7B0D">
        <w:rPr>
          <w:rFonts w:eastAsia="+mj-ea"/>
          <w:szCs w:val="24"/>
        </w:rPr>
        <w:t>неоднородностей</w:t>
      </w:r>
      <w:r w:rsidRPr="00083563">
        <w:rPr>
          <w:rFonts w:eastAsia="+mj-ea"/>
        </w:rPr>
        <w:t xml:space="preserve"> </w:t>
      </w:r>
      <w:r>
        <w:rPr>
          <w:rFonts w:eastAsia="+mj-ea"/>
        </w:rPr>
        <w:t>концентраций электронов и ионов запыленной плазмы ионосферы, связанной с пылевой звуковой модой</w:t>
      </w:r>
      <w:bookmarkEnd w:id="0"/>
      <w:bookmarkEnd w:id="1"/>
    </w:p>
    <w:p w:rsidR="009F04AB" w:rsidRPr="00DA7AF5" w:rsidRDefault="009F04AB" w:rsidP="009F04AB">
      <w:pPr>
        <w:pStyle w:val="Zv-Author"/>
        <w:rPr>
          <w:szCs w:val="24"/>
        </w:rPr>
      </w:pPr>
      <w:r w:rsidRPr="00DA7AF5">
        <w:rPr>
          <w:szCs w:val="24"/>
          <w:u w:val="single"/>
        </w:rPr>
        <w:t>С.И. Копнин</w:t>
      </w:r>
      <w:r w:rsidRPr="00DA7AF5">
        <w:t xml:space="preserve">, </w:t>
      </w:r>
      <w:r w:rsidRPr="00DA7AF5">
        <w:rPr>
          <w:szCs w:val="24"/>
        </w:rPr>
        <w:t>С.И.</w:t>
      </w:r>
      <w:r w:rsidRPr="00DA7AF5">
        <w:t xml:space="preserve"> </w:t>
      </w:r>
      <w:r w:rsidRPr="00DA7AF5">
        <w:rPr>
          <w:szCs w:val="24"/>
        </w:rPr>
        <w:t xml:space="preserve">Попель </w:t>
      </w:r>
    </w:p>
    <w:p w:rsidR="009F04AB" w:rsidRPr="009F04AB" w:rsidRDefault="009F04AB" w:rsidP="009F04AB">
      <w:pPr>
        <w:pStyle w:val="Zv-Organization"/>
      </w:pPr>
      <w:r w:rsidRPr="009F04AB">
        <w:t xml:space="preserve">Федеральное государственное бюджетное учреждение науки Институт динамики геосфер Российской академии наук, Москва, Россия, </w:t>
      </w:r>
      <w:hyperlink r:id="rId7" w:history="1">
        <w:r w:rsidRPr="004C711B">
          <w:rPr>
            <w:rStyle w:val="a7"/>
          </w:rPr>
          <w:t>serg_kopnin@mail.ru</w:t>
        </w:r>
      </w:hyperlink>
    </w:p>
    <w:p w:rsidR="009F04AB" w:rsidRPr="009F04AB" w:rsidRDefault="009F04AB" w:rsidP="009F04AB">
      <w:pPr>
        <w:pStyle w:val="Zv-bodyreport"/>
        <w:rPr>
          <w:rFonts w:eastAsia="+mn-ea"/>
        </w:rPr>
      </w:pPr>
      <w:r w:rsidRPr="009F04AB">
        <w:rPr>
          <w:rFonts w:eastAsia="+mn-ea"/>
        </w:rPr>
        <w:t xml:space="preserve">Предложен механизм формирования неоднородностей электронной и ионной концентраций в запыленной ионосфере в результате развития модуляционной неустойчивости электромагнитных волн накачки, связанного с пылевой звуковой модой [1]. Определены инкременты и пороги развития модуляционной неустойчивости, при которых происходит </w:t>
      </w:r>
      <w:r w:rsidRPr="005F7418">
        <w:t xml:space="preserve">эффективное формирование неоднородностей компонент запыленной ионосферной плазмы. </w:t>
      </w:r>
      <w:r w:rsidRPr="009F04AB">
        <w:rPr>
          <w:rFonts w:eastAsia="+mn-ea"/>
        </w:rPr>
        <w:t xml:space="preserve">В рамках предложенного метода, в качестве примера, определены неоднородности электронной концентрации в запыленной ионосфере в результате развития модуляционной неустойчивости в случае квазимонохроматических спектров электромагнитного излучения от нагревного стенда HAARP для положительно заряженных пылевых частиц. </w:t>
      </w:r>
    </w:p>
    <w:p w:rsidR="009F04AB" w:rsidRPr="009F04AB" w:rsidRDefault="009F04AB" w:rsidP="009F04AB">
      <w:pPr>
        <w:pStyle w:val="Zv-bodyreport"/>
        <w:rPr>
          <w:shd w:val="clear" w:color="auto" w:fill="FFFFFF"/>
        </w:rPr>
      </w:pPr>
      <w:r w:rsidRPr="006056EB">
        <w:t xml:space="preserve">Работа выполнена по </w:t>
      </w:r>
      <w:r w:rsidRPr="006056EB">
        <w:rPr>
          <w:color w:val="000000"/>
          <w:shd w:val="clear" w:color="auto" w:fill="FFFFFF"/>
        </w:rPr>
        <w:t>Программе № 5 фундаментальных исследований ОНЗ РАН</w:t>
      </w:r>
      <w:r w:rsidRPr="006056EB">
        <w:rPr>
          <w:rStyle w:val="apple-converted-space"/>
          <w:color w:val="000000"/>
          <w:shd w:val="clear" w:color="auto" w:fill="FFFFFF"/>
        </w:rPr>
        <w:t xml:space="preserve">; </w:t>
      </w:r>
      <w:r w:rsidRPr="006056EB">
        <w:t xml:space="preserve">Программе № 22 фундаментальных исследований Президиума РАН «Фундаментальные проблемы исследований и освоения Солнечной системы»; </w:t>
      </w:r>
      <w:r w:rsidRPr="006056EB">
        <w:rPr>
          <w:color w:val="000000"/>
          <w:shd w:val="clear" w:color="auto" w:fill="FFFFFF"/>
        </w:rPr>
        <w:t>Программе Совета по грантам Президента РФ (проект № НШ-203.2012.5) для поддержки ведущих научных школ</w:t>
      </w:r>
      <w:r w:rsidRPr="006056EB">
        <w:t xml:space="preserve">; Программе РФФИ, проект № 12-02-00270-а; Гранту Президента Российской Федерации для поддержки </w:t>
      </w:r>
      <w:r w:rsidRPr="006056EB">
        <w:rPr>
          <w:shd w:val="clear" w:color="auto" w:fill="FFFFFF"/>
        </w:rPr>
        <w:t>молодых российских ученых (грант № МК-3764.2013.2).</w:t>
      </w:r>
    </w:p>
    <w:p w:rsidR="009F04AB" w:rsidRPr="009F04AB" w:rsidRDefault="009F04AB" w:rsidP="009F04AB">
      <w:pPr>
        <w:pStyle w:val="Zv-TitleReferences-ru"/>
      </w:pPr>
      <w:r w:rsidRPr="009F04AB">
        <w:t>Литература</w:t>
      </w:r>
    </w:p>
    <w:p w:rsidR="009F04AB" w:rsidRPr="00DA7AF5" w:rsidRDefault="009F04AB" w:rsidP="009F04AB">
      <w:pPr>
        <w:pStyle w:val="Zv-References-ru"/>
        <w:numPr>
          <w:ilvl w:val="0"/>
          <w:numId w:val="1"/>
        </w:numPr>
      </w:pPr>
      <w:r w:rsidRPr="005F7418">
        <w:rPr>
          <w:rFonts w:eastAsia="+mn-ea"/>
          <w:kern w:val="24"/>
        </w:rPr>
        <w:t>Копнин</w:t>
      </w:r>
      <w:r w:rsidRPr="00A11F2B">
        <w:rPr>
          <w:rFonts w:eastAsia="+mn-ea"/>
          <w:kern w:val="24"/>
        </w:rPr>
        <w:t xml:space="preserve"> </w:t>
      </w:r>
      <w:r w:rsidRPr="005F7418">
        <w:rPr>
          <w:rFonts w:eastAsia="+mn-ea"/>
          <w:kern w:val="24"/>
        </w:rPr>
        <w:t>С</w:t>
      </w:r>
      <w:r w:rsidRPr="00A11F2B">
        <w:rPr>
          <w:rFonts w:eastAsia="+mn-ea"/>
          <w:kern w:val="24"/>
        </w:rPr>
        <w:t>.</w:t>
      </w:r>
      <w:r w:rsidRPr="005F7418">
        <w:rPr>
          <w:rFonts w:eastAsia="+mn-ea"/>
          <w:kern w:val="24"/>
        </w:rPr>
        <w:t>И</w:t>
      </w:r>
      <w:r w:rsidRPr="00A11F2B">
        <w:rPr>
          <w:rFonts w:eastAsia="+mn-ea"/>
          <w:kern w:val="24"/>
        </w:rPr>
        <w:t xml:space="preserve">., </w:t>
      </w:r>
      <w:r w:rsidRPr="005F7418">
        <w:t>Попель</w:t>
      </w:r>
      <w:r w:rsidRPr="00A11F2B">
        <w:t xml:space="preserve"> </w:t>
      </w:r>
      <w:r w:rsidRPr="005F7418">
        <w:t>С</w:t>
      </w:r>
      <w:r w:rsidRPr="00A11F2B">
        <w:t>.</w:t>
      </w:r>
      <w:r w:rsidRPr="005F7418">
        <w:t>И</w:t>
      </w:r>
      <w:r w:rsidRPr="00A11F2B">
        <w:t>.</w:t>
      </w:r>
      <w:r w:rsidRPr="00A11F2B">
        <w:rPr>
          <w:rFonts w:eastAsia="+mn-ea"/>
          <w:kern w:val="24"/>
        </w:rPr>
        <w:t xml:space="preserve">, </w:t>
      </w:r>
      <w:r w:rsidRPr="005F7418">
        <w:rPr>
          <w:rFonts w:eastAsia="+mn-ea"/>
          <w:kern w:val="24"/>
        </w:rPr>
        <w:t>Ю</w:t>
      </w:r>
      <w:r w:rsidRPr="00A11F2B">
        <w:rPr>
          <w:rFonts w:eastAsia="+mn-ea"/>
          <w:kern w:val="24"/>
        </w:rPr>
        <w:t xml:space="preserve"> </w:t>
      </w:r>
      <w:r w:rsidRPr="005F7418">
        <w:rPr>
          <w:rFonts w:eastAsia="+mn-ea"/>
          <w:kern w:val="24"/>
        </w:rPr>
        <w:t>Минг</w:t>
      </w:r>
      <w:r w:rsidRPr="00A11F2B">
        <w:rPr>
          <w:rFonts w:eastAsia="+mn-ea"/>
          <w:kern w:val="24"/>
        </w:rPr>
        <w:t xml:space="preserve"> </w:t>
      </w:r>
      <w:r w:rsidRPr="005F7418">
        <w:rPr>
          <w:rFonts w:eastAsia="+mn-ea"/>
          <w:kern w:val="24"/>
        </w:rPr>
        <w:t>Модуляционное</w:t>
      </w:r>
      <w:r w:rsidRPr="00A11F2B">
        <w:rPr>
          <w:rFonts w:eastAsia="+mn-ea"/>
          <w:kern w:val="24"/>
        </w:rPr>
        <w:t xml:space="preserve"> </w:t>
      </w:r>
      <w:r w:rsidRPr="005F7418">
        <w:rPr>
          <w:rFonts w:eastAsia="+mn-ea"/>
          <w:kern w:val="24"/>
        </w:rPr>
        <w:t>возбуждение</w:t>
      </w:r>
      <w:r w:rsidRPr="00A11F2B">
        <w:rPr>
          <w:rFonts w:eastAsia="+mn-ea"/>
          <w:kern w:val="24"/>
        </w:rPr>
        <w:t xml:space="preserve"> </w:t>
      </w:r>
      <w:r w:rsidRPr="005F7418">
        <w:rPr>
          <w:rFonts w:eastAsia="+mn-ea"/>
          <w:kern w:val="24"/>
        </w:rPr>
        <w:t>низкоча</w:t>
      </w:r>
      <w:r w:rsidRPr="005F7418">
        <w:rPr>
          <w:rFonts w:eastAsia="+mn-ea"/>
          <w:kern w:val="24"/>
        </w:rPr>
        <w:t>с</w:t>
      </w:r>
      <w:r w:rsidRPr="005F7418">
        <w:rPr>
          <w:rFonts w:eastAsia="+mn-ea"/>
          <w:kern w:val="24"/>
        </w:rPr>
        <w:t>тотных</w:t>
      </w:r>
      <w:r w:rsidRPr="00A11F2B">
        <w:rPr>
          <w:rFonts w:eastAsia="+mn-ea"/>
          <w:kern w:val="24"/>
        </w:rPr>
        <w:t xml:space="preserve"> </w:t>
      </w:r>
      <w:r w:rsidRPr="005F7418">
        <w:rPr>
          <w:rFonts w:eastAsia="+mn-ea"/>
          <w:kern w:val="24"/>
        </w:rPr>
        <w:t>пылевых</w:t>
      </w:r>
      <w:r w:rsidRPr="00A11F2B">
        <w:rPr>
          <w:rFonts w:eastAsia="+mn-ea"/>
          <w:kern w:val="24"/>
        </w:rPr>
        <w:t xml:space="preserve"> </w:t>
      </w:r>
      <w:r w:rsidRPr="005F7418">
        <w:rPr>
          <w:rFonts w:eastAsia="+mn-ea"/>
          <w:kern w:val="24"/>
        </w:rPr>
        <w:t>звуковых</w:t>
      </w:r>
      <w:r w:rsidRPr="00A11F2B">
        <w:rPr>
          <w:rFonts w:eastAsia="+mn-ea"/>
          <w:kern w:val="24"/>
        </w:rPr>
        <w:t xml:space="preserve"> </w:t>
      </w:r>
      <w:r w:rsidRPr="005F7418">
        <w:rPr>
          <w:rFonts w:eastAsia="+mn-ea"/>
          <w:kern w:val="24"/>
        </w:rPr>
        <w:t>колебаний</w:t>
      </w:r>
      <w:r w:rsidRPr="00A11F2B">
        <w:rPr>
          <w:rFonts w:eastAsia="+mn-ea"/>
          <w:kern w:val="24"/>
        </w:rPr>
        <w:t xml:space="preserve"> </w:t>
      </w:r>
      <w:r w:rsidRPr="005F7418">
        <w:rPr>
          <w:rFonts w:eastAsia="+mn-ea"/>
          <w:kern w:val="24"/>
        </w:rPr>
        <w:t>в</w:t>
      </w:r>
      <w:r w:rsidRPr="00A11F2B">
        <w:rPr>
          <w:rFonts w:eastAsia="+mn-ea"/>
          <w:kern w:val="24"/>
        </w:rPr>
        <w:t xml:space="preserve"> </w:t>
      </w:r>
      <w:r w:rsidRPr="005F7418">
        <w:rPr>
          <w:rFonts w:eastAsia="+mn-ea"/>
          <w:kern w:val="24"/>
        </w:rPr>
        <w:t>нижней</w:t>
      </w:r>
      <w:r w:rsidRPr="00A11F2B">
        <w:rPr>
          <w:rFonts w:eastAsia="+mn-ea"/>
          <w:kern w:val="24"/>
        </w:rPr>
        <w:t xml:space="preserve"> </w:t>
      </w:r>
      <w:r w:rsidRPr="005F7418">
        <w:rPr>
          <w:rFonts w:eastAsia="+mn-ea"/>
          <w:kern w:val="24"/>
        </w:rPr>
        <w:t>ионосфере</w:t>
      </w:r>
      <w:r w:rsidRPr="00A11F2B">
        <w:rPr>
          <w:rFonts w:eastAsia="+mn-ea"/>
          <w:kern w:val="24"/>
        </w:rPr>
        <w:t xml:space="preserve"> // </w:t>
      </w:r>
      <w:r w:rsidRPr="005F7418">
        <w:rPr>
          <w:rFonts w:eastAsia="+mn-ea"/>
          <w:kern w:val="24"/>
        </w:rPr>
        <w:t>Физика плазмы. – 2007. –  Т. 33, № 4. – С. 323–336.</w:t>
      </w:r>
    </w:p>
    <w:p w:rsidR="00654A7B" w:rsidRPr="009F04AB" w:rsidRDefault="00654A7B" w:rsidP="00387333">
      <w:pPr>
        <w:pStyle w:val="a6"/>
      </w:pPr>
    </w:p>
    <w:sectPr w:rsidR="00654A7B" w:rsidRPr="009F04A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1D1" w:rsidRDefault="004341D1">
      <w:r>
        <w:separator/>
      </w:r>
    </w:p>
  </w:endnote>
  <w:endnote w:type="continuationSeparator" w:id="0">
    <w:p w:rsidR="004341D1" w:rsidRDefault="0043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04A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1D1" w:rsidRDefault="004341D1">
      <w:r>
        <w:separator/>
      </w:r>
    </w:p>
  </w:footnote>
  <w:footnote w:type="continuationSeparator" w:id="0">
    <w:p w:rsidR="004341D1" w:rsidRDefault="00434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00D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41D1"/>
    <w:rsid w:val="00017CD8"/>
    <w:rsid w:val="00043701"/>
    <w:rsid w:val="000D76E9"/>
    <w:rsid w:val="000E495B"/>
    <w:rsid w:val="00100D87"/>
    <w:rsid w:val="001C0CCB"/>
    <w:rsid w:val="00220629"/>
    <w:rsid w:val="00247225"/>
    <w:rsid w:val="003800F3"/>
    <w:rsid w:val="00387333"/>
    <w:rsid w:val="003B5B93"/>
    <w:rsid w:val="00401388"/>
    <w:rsid w:val="004341D1"/>
    <w:rsid w:val="00446025"/>
    <w:rsid w:val="004A77D1"/>
    <w:rsid w:val="004B72AA"/>
    <w:rsid w:val="0058676C"/>
    <w:rsid w:val="00654A7B"/>
    <w:rsid w:val="00732A2E"/>
    <w:rsid w:val="007B6378"/>
    <w:rsid w:val="009F04AB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pple-converted-space">
    <w:name w:val="apple-converted-space"/>
    <w:basedOn w:val="a0"/>
    <w:rsid w:val="009F04AB"/>
  </w:style>
  <w:style w:type="character" w:styleId="a7">
    <w:name w:val="Hyperlink"/>
    <w:basedOn w:val="a0"/>
    <w:rsid w:val="009F04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g_kopni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формировании неоднородностей концентраций электронов и ионов запыленной плазмы ионосферы, связанной с пылевой звуковой модой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2014-01-14T14:35:00Z</dcterms:created>
  <dcterms:modified xsi:type="dcterms:W3CDTF">2014-01-14T14:38:00Z</dcterms:modified>
</cp:coreProperties>
</file>