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CC" w:rsidRDefault="00CC05CC" w:rsidP="00CC05CC">
      <w:pPr>
        <w:pStyle w:val="Zv-Titlereport"/>
      </w:pPr>
      <w:bookmarkStart w:id="0" w:name="OLE_LINK1"/>
      <w:bookmarkStart w:id="1" w:name="OLE_LINK2"/>
      <w:r>
        <w:t>Эмиссионные свойства контакта плазмы с электродом с тонкой диэлектрической пленкой на поверхности</w:t>
      </w:r>
      <w:bookmarkEnd w:id="0"/>
      <w:bookmarkEnd w:id="1"/>
    </w:p>
    <w:p w:rsidR="00CC05CC" w:rsidRDefault="00CC05CC" w:rsidP="00CC05CC">
      <w:pPr>
        <w:pStyle w:val="Zv-Author"/>
      </w:pPr>
      <w:r w:rsidRPr="00A63AFC">
        <w:rPr>
          <w:u w:val="single"/>
        </w:rPr>
        <w:t>К.М</w:t>
      </w:r>
      <w:r w:rsidRPr="002E707E">
        <w:rPr>
          <w:u w:val="single"/>
        </w:rPr>
        <w:t>.</w:t>
      </w:r>
      <w:r w:rsidRPr="00A63AFC">
        <w:rPr>
          <w:u w:val="single"/>
        </w:rPr>
        <w:t xml:space="preserve"> Гуторов</w:t>
      </w:r>
      <w:r>
        <w:t xml:space="preserve">, И.В. Визгалов, Ф.С. Подоляко, И.А. Сорокин </w:t>
      </w:r>
    </w:p>
    <w:p w:rsidR="00CC05CC" w:rsidRPr="00CC05CC" w:rsidRDefault="00CC05CC" w:rsidP="00CC05CC">
      <w:pPr>
        <w:pStyle w:val="Zv-Organization"/>
      </w:pPr>
      <w:r>
        <w:t xml:space="preserve">Национальный исследовательский ядерный университет «МИФИ», г. Москва, Россия, </w:t>
      </w:r>
      <w:hyperlink r:id="rId7" w:history="1">
        <w:r w:rsidRPr="004C711B">
          <w:rPr>
            <w:rStyle w:val="a7"/>
          </w:rPr>
          <w:t>g</w:t>
        </w:r>
        <w:r w:rsidRPr="004C711B">
          <w:rPr>
            <w:rStyle w:val="a7"/>
            <w:lang w:val="en-US"/>
          </w:rPr>
          <w:t>utorov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k</w:t>
        </w:r>
        <w:r w:rsidRPr="004C711B">
          <w:rPr>
            <w:rStyle w:val="a7"/>
          </w:rPr>
          <w:t>@</w:t>
        </w:r>
        <w:r w:rsidRPr="004C711B">
          <w:rPr>
            <w:rStyle w:val="a7"/>
            <w:lang w:val="en-US"/>
          </w:rPr>
          <w:t>gmail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com</w:t>
        </w:r>
      </w:hyperlink>
    </w:p>
    <w:p w:rsidR="00CC05CC" w:rsidRDefault="00CC05CC" w:rsidP="00CC05CC">
      <w:pPr>
        <w:pStyle w:val="Zv-bodyreport"/>
      </w:pPr>
      <w:r>
        <w:t>Наличие тонкой диэлектрической пленки на поверхности погруженного в плазму электрода может приводить к увеличению эмиссионной способности поверхности в десятки раз, что было показано в работах [</w:t>
      </w:r>
      <w:r w:rsidRPr="00AE3E8A">
        <w:t>1</w:t>
      </w:r>
      <w:r>
        <w:t xml:space="preserve">, 2]. </w:t>
      </w:r>
      <w:r w:rsidRPr="00C46EB8">
        <w:t>В</w:t>
      </w:r>
      <w:r>
        <w:t>ольтамперная характеристика такого электрода имеет N-образную форму с участком отрицательного дифференциального сопротивления. На практике наиболее интересна область отрицательных смещений электрода – здесь можно выделить горизонтальную «полочку» с нулевым током вблизи плавающего потенциала, соответствующую перезарядке пленки, следующую за ней почти вертикальную область резкого нарастания тока, оптимальную для стабилизации разряда, область отрицательного дифференциального сопротивления, в которой возможны автоколебательные режимы. Для расчета режимов разряда или определения состояния поверхности электрода необходима численная модель ВАХ, правильно описывающая все наблюдаемые в эксперименте эффекты.</w:t>
      </w:r>
    </w:p>
    <w:p w:rsidR="00CC05CC" w:rsidRDefault="00CC05CC" w:rsidP="00CC05CC">
      <w:pPr>
        <w:pStyle w:val="Zv-bodyreport"/>
      </w:pPr>
      <w:r>
        <w:t>Модель для численного расчета ВАХ погруженного в плазму электрода с тонкой диэлектрической пленкой на поверхности основана на определении равновесного потенциала поверхности пленки и соответствующих токов для каждого значения потенциала электрода. В балансе токов участвуют токи ионов и электронов плазмы, токи вторичной ион-электронной и электрон-электронной эмиссии, ток электронов сквозь пленку с механизмом эмиссии Фаулера-Нордгейма. Электроны плазмы моделируются тремя группами, что соответствует условиям пучково-плазменного разряда: первичные электроны пучка, электроны плазмы с максвелловским распределением и группа надтепловых электронов.  Основные входные расчетные параметры – плотность и температура плазмы, энергия и ток первичного электронного пучка, толщина пленки – определяются экспериментально. Модель отрабатывалась на хорошо изученном материале – пленка собственного оксида на алюминиевом электроде, для которого известны все коэффициенты для расчета вторичной и полевой эмиссии. Расчет вторичной эмиссии производится с учетом распределения частиц по энергиям и их пробега в материале.</w:t>
      </w:r>
    </w:p>
    <w:p w:rsidR="00CC05CC" w:rsidRDefault="00CC05CC" w:rsidP="00CC05CC">
      <w:pPr>
        <w:pStyle w:val="Zv-bodyreport"/>
      </w:pPr>
      <w:r>
        <w:t xml:space="preserve">Сравнение результатов расчетов с экспериментально измеренными ВАХ осложняется несколькими факторами: необходимо охватить большой диапазон потенциала электрода от небольшого положительного до превышающего энергию первичных электронов отрицательного, параметры плазмы значительно меняются в условиях протекания больших токов в цепи исследуемого электрода, необходимо избегать колебательных режимов или восстанавливать ВАХ по фазовым траекториям колебаний. Для получения детальной ВАХ применялась комбинация из двух источников питания: импульсного высоковольтного (диапазон от 0 до -2 кВ) и низковольтного с плавным переходом через ноль (от -100 до +100 В) с последующей сшивкой результатов. В области больших токов корректировались плотность и температура плазмы по усредненным данным с зондовой диагностики. Расчетная ВАХ хорошо воспроизводит все наблюдаемые в эксперименте эффекты и положение максимумов и переломов по шкале напряжений. </w:t>
      </w:r>
    </w:p>
    <w:p w:rsidR="00CC05CC" w:rsidRPr="004B6787" w:rsidRDefault="00CC05CC" w:rsidP="00CC05CC">
      <w:pPr>
        <w:pStyle w:val="Zv-bodyreport"/>
      </w:pPr>
      <w:r>
        <w:t>Работа</w:t>
      </w:r>
      <w:r w:rsidRPr="004B6787">
        <w:t xml:space="preserve"> </w:t>
      </w:r>
      <w:r>
        <w:t>поддерживается</w:t>
      </w:r>
      <w:r w:rsidRPr="004B6787">
        <w:t xml:space="preserve"> </w:t>
      </w:r>
      <w:r>
        <w:t>грантом</w:t>
      </w:r>
      <w:r w:rsidRPr="004B6787">
        <w:t xml:space="preserve"> </w:t>
      </w:r>
      <w:r>
        <w:t>РФФИ</w:t>
      </w:r>
      <w:r w:rsidRPr="004B6787">
        <w:t xml:space="preserve"> </w:t>
      </w:r>
      <w:r>
        <w:t>№ 13-02-01244</w:t>
      </w:r>
      <w:r w:rsidRPr="004B6787">
        <w:t>.</w:t>
      </w:r>
    </w:p>
    <w:p w:rsidR="00CC05CC" w:rsidRDefault="00CC05CC" w:rsidP="00CC05CC">
      <w:pPr>
        <w:pStyle w:val="Zv-TitleReferences-ru"/>
      </w:pPr>
      <w:r>
        <w:t>Литература</w:t>
      </w:r>
    </w:p>
    <w:p w:rsidR="00CC05CC" w:rsidRPr="00AE3E8A" w:rsidRDefault="00CC05CC" w:rsidP="00CC05CC">
      <w:pPr>
        <w:pStyle w:val="Zv-References-ru"/>
        <w:numPr>
          <w:ilvl w:val="0"/>
          <w:numId w:val="1"/>
        </w:numPr>
      </w:pPr>
      <w:r w:rsidRPr="00AE3E8A">
        <w:t>Гуторов</w:t>
      </w:r>
      <w:r w:rsidRPr="002E707E">
        <w:t xml:space="preserve"> </w:t>
      </w:r>
      <w:r>
        <w:t>К.</w:t>
      </w:r>
      <w:r w:rsidRPr="00AE3E8A">
        <w:t xml:space="preserve">М., </w:t>
      </w:r>
      <w:r>
        <w:t>Визгалов</w:t>
      </w:r>
      <w:r w:rsidRPr="002E707E">
        <w:t xml:space="preserve"> </w:t>
      </w:r>
      <w:r w:rsidRPr="00AE3E8A">
        <w:t>И.</w:t>
      </w:r>
      <w:r>
        <w:t>В., Маркина</w:t>
      </w:r>
      <w:r w:rsidRPr="002E707E">
        <w:t xml:space="preserve"> </w:t>
      </w:r>
      <w:r>
        <w:t xml:space="preserve">Е.А., </w:t>
      </w:r>
      <w:r w:rsidRPr="00AE3E8A">
        <w:t xml:space="preserve">Курнаев </w:t>
      </w:r>
      <w:r>
        <w:t>В.</w:t>
      </w:r>
      <w:r w:rsidRPr="00AE3E8A">
        <w:t>А. // Известия РАН. Серия физическая, 2010, Т. 34, №2, стр. 208-211.</w:t>
      </w:r>
    </w:p>
    <w:p w:rsidR="00CC05CC" w:rsidRPr="00345BCB" w:rsidRDefault="00CC05CC" w:rsidP="00CC05CC">
      <w:pPr>
        <w:pStyle w:val="Zv-References-ru"/>
        <w:numPr>
          <w:ilvl w:val="0"/>
          <w:numId w:val="1"/>
        </w:numPr>
        <w:rPr>
          <w:b/>
          <w:bCs/>
        </w:rPr>
      </w:pPr>
      <w:r w:rsidRPr="00494482">
        <w:t>Гуторов</w:t>
      </w:r>
      <w:r w:rsidRPr="002E707E">
        <w:t xml:space="preserve"> </w:t>
      </w:r>
      <w:r w:rsidRPr="00494482">
        <w:t>К.М., Визгалов</w:t>
      </w:r>
      <w:r w:rsidRPr="002E707E">
        <w:t xml:space="preserve"> </w:t>
      </w:r>
      <w:r w:rsidRPr="00494482">
        <w:t>И.В., Курнаев В.А. // Прикладная физика, № 6, 2011, с. 87-90</w:t>
      </w:r>
      <w:r>
        <w:t>.</w:t>
      </w:r>
    </w:p>
    <w:p w:rsidR="00654A7B" w:rsidRPr="00CC05CC" w:rsidRDefault="00654A7B" w:rsidP="00387333">
      <w:pPr>
        <w:pStyle w:val="a6"/>
      </w:pPr>
    </w:p>
    <w:sectPr w:rsidR="00654A7B" w:rsidRPr="00CC05C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0A" w:rsidRDefault="000D6B0A">
      <w:r>
        <w:separator/>
      </w:r>
    </w:p>
  </w:endnote>
  <w:endnote w:type="continuationSeparator" w:id="0">
    <w:p w:rsidR="000D6B0A" w:rsidRDefault="000D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5C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0A" w:rsidRDefault="000D6B0A">
      <w:r>
        <w:separator/>
      </w:r>
    </w:p>
  </w:footnote>
  <w:footnote w:type="continuationSeparator" w:id="0">
    <w:p w:rsidR="000D6B0A" w:rsidRDefault="000D6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6B0A"/>
    <w:rsid w:val="00017CD8"/>
    <w:rsid w:val="00043701"/>
    <w:rsid w:val="000D6B0A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C05CC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C05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torov.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Эмиссионные свойства контакта плазмы с электродом с тонкой диэлектрической пленкой на поверхности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2014-01-14T09:03:00Z</dcterms:created>
  <dcterms:modified xsi:type="dcterms:W3CDTF">2014-01-14T09:06:00Z</dcterms:modified>
</cp:coreProperties>
</file>