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7D" w:rsidRDefault="0040027D" w:rsidP="0040027D">
      <w:pPr>
        <w:pStyle w:val="Zv-Titlereport"/>
        <w:ind w:left="709" w:right="707"/>
      </w:pPr>
      <w:bookmarkStart w:id="0" w:name="OLE_LINK31"/>
      <w:bookmarkStart w:id="1" w:name="OLE_LINK32"/>
      <w:r w:rsidRPr="00C56FC7">
        <w:t>ИССЛЕДОВАНИ</w:t>
      </w:r>
      <w:r>
        <w:t>Е ВЛИЯНИЯ ВЕЛИЧИНЫ ПЕРИФЕРИЙНОГО МАГНИТНОГО ПОЛЯ НА ПАРАМЕТРЫ ПЛАЗМЫ</w:t>
      </w:r>
      <w:r w:rsidRPr="00C56FC7">
        <w:t xml:space="preserve"> </w:t>
      </w:r>
      <w:r>
        <w:t>В ГАЗОРАЗРЯДНОЙ КАМЕРЕ ИОННОГО ИСТОЧНИКА</w:t>
      </w:r>
      <w:bookmarkEnd w:id="0"/>
      <w:bookmarkEnd w:id="1"/>
    </w:p>
    <w:p w:rsidR="0040027D" w:rsidRDefault="0040027D" w:rsidP="0040027D">
      <w:pPr>
        <w:pStyle w:val="Zv-Author"/>
      </w:pPr>
      <w:r w:rsidRPr="00AF52D7">
        <w:rPr>
          <w:u w:val="single"/>
        </w:rPr>
        <w:t>А.Г. Барсуков</w:t>
      </w:r>
      <w:r w:rsidRPr="00C56FC7">
        <w:t xml:space="preserve">, </w:t>
      </w:r>
      <w:r>
        <w:t>А.А. Панасенков</w:t>
      </w:r>
    </w:p>
    <w:p w:rsidR="0040027D" w:rsidRPr="0040027D" w:rsidRDefault="0040027D" w:rsidP="0040027D">
      <w:pPr>
        <w:pStyle w:val="Zv-Organization"/>
      </w:pPr>
      <w:r w:rsidRPr="00E8722B">
        <w:t xml:space="preserve">НИЦ «Курчатовский институт», Москва, Россия, </w:t>
      </w:r>
      <w:hyperlink r:id="rId7" w:history="1">
        <w:r w:rsidRPr="007D4AFA">
          <w:rPr>
            <w:rStyle w:val="a7"/>
          </w:rPr>
          <w:t>Barsukov@nfi.kiae.ru</w:t>
        </w:r>
      </w:hyperlink>
    </w:p>
    <w:p w:rsidR="0040027D" w:rsidRDefault="0040027D" w:rsidP="0040027D">
      <w:pPr>
        <w:pStyle w:val="Zv-bodyreport"/>
      </w:pPr>
      <w:r>
        <w:t>В настоящее время ведет</w:t>
      </w:r>
      <w:r w:rsidRPr="001D2ED3">
        <w:t xml:space="preserve">ся разработка и исследование на стенде ИРЕК экспериментального образца </w:t>
      </w:r>
      <w:r>
        <w:t>квази</w:t>
      </w:r>
      <w:r w:rsidRPr="001D2ED3">
        <w:t>стационарного ионного источника СТИС</w:t>
      </w:r>
      <w:r>
        <w:t>-</w:t>
      </w:r>
      <w:r w:rsidRPr="001D2ED3">
        <w:t>1</w:t>
      </w:r>
      <w:r>
        <w:t>, который</w:t>
      </w:r>
      <w:r w:rsidRPr="001D2ED3">
        <w:t xml:space="preserve"> </w:t>
      </w:r>
      <w:r>
        <w:t>должен генерировать</w:t>
      </w:r>
      <w:r w:rsidRPr="001D2ED3">
        <w:t xml:space="preserve"> пуч</w:t>
      </w:r>
      <w:r>
        <w:t>о</w:t>
      </w:r>
      <w:r w:rsidRPr="001D2ED3">
        <w:t>к</w:t>
      </w:r>
      <w:r>
        <w:t xml:space="preserve"> ионов водорода</w:t>
      </w:r>
      <w:r w:rsidRPr="001D2ED3">
        <w:t xml:space="preserve"> мощностью </w:t>
      </w:r>
      <w:r>
        <w:t>2 </w:t>
      </w:r>
      <w:r w:rsidRPr="001D2ED3">
        <w:t>МВт при</w:t>
      </w:r>
      <w:r>
        <w:t xml:space="preserve"> энергии до 50 кэВ и</w:t>
      </w:r>
      <w:r w:rsidRPr="001D2ED3">
        <w:t xml:space="preserve"> длительности импульса </w:t>
      </w:r>
      <w:r>
        <w:t xml:space="preserve">десятки </w:t>
      </w:r>
      <w:r w:rsidRPr="001D2ED3">
        <w:t>с</w:t>
      </w:r>
      <w:r>
        <w:t xml:space="preserve">екунд </w:t>
      </w:r>
      <w:r w:rsidRPr="009D6541">
        <w:t>[1]</w:t>
      </w:r>
      <w:r w:rsidRPr="001D2ED3">
        <w:t>.</w:t>
      </w:r>
      <w:r>
        <w:t xml:space="preserve"> Актуальность создания </w:t>
      </w:r>
      <w:r w:rsidRPr="001D2ED3">
        <w:t>стационарного</w:t>
      </w:r>
      <w:r>
        <w:t xml:space="preserve"> </w:t>
      </w:r>
      <w:r w:rsidRPr="001D2ED3">
        <w:t>ионного источника</w:t>
      </w:r>
      <w:r>
        <w:t xml:space="preserve"> определяется необходимостью обеспечения </w:t>
      </w:r>
      <w:r w:rsidRPr="001D2ED3">
        <w:t>безындукционн</w:t>
      </w:r>
      <w:r>
        <w:t>ой</w:t>
      </w:r>
      <w:r w:rsidRPr="001D2ED3">
        <w:t xml:space="preserve"> генераци</w:t>
      </w:r>
      <w:r>
        <w:t>и</w:t>
      </w:r>
      <w:r w:rsidRPr="001D2ED3">
        <w:t xml:space="preserve"> тока в плазм</w:t>
      </w:r>
      <w:r>
        <w:t xml:space="preserve">е </w:t>
      </w:r>
      <w:r w:rsidRPr="001D2ED3">
        <w:t>термоядерн</w:t>
      </w:r>
      <w:r>
        <w:t>ого</w:t>
      </w:r>
      <w:r w:rsidRPr="001D2ED3">
        <w:t xml:space="preserve"> источник</w:t>
      </w:r>
      <w:r>
        <w:t>а</w:t>
      </w:r>
      <w:r w:rsidRPr="001D2ED3">
        <w:t xml:space="preserve"> нейтронов (ТИН)</w:t>
      </w:r>
      <w:r>
        <w:t xml:space="preserve"> путем инжекции</w:t>
      </w:r>
      <w:r w:rsidRPr="001D2ED3">
        <w:t xml:space="preserve"> в плазменный шнур</w:t>
      </w:r>
      <w:r>
        <w:t xml:space="preserve"> мощного потока</w:t>
      </w:r>
      <w:r w:rsidRPr="001D2ED3">
        <w:t xml:space="preserve"> быстрых атомов</w:t>
      </w:r>
      <w:r>
        <w:t xml:space="preserve"> дейтерия, а так же </w:t>
      </w:r>
      <w:r w:rsidRPr="001D2ED3">
        <w:t>интенсификаци</w:t>
      </w:r>
      <w:r>
        <w:t>и</w:t>
      </w:r>
      <w:r w:rsidRPr="001D2ED3">
        <w:t xml:space="preserve"> </w:t>
      </w:r>
      <w:r>
        <w:t>генерации нейтронов</w:t>
      </w:r>
      <w:r w:rsidRPr="001D2ED3">
        <w:t xml:space="preserve"> в </w:t>
      </w:r>
      <w:r>
        <w:t>D</w:t>
      </w:r>
      <w:r w:rsidRPr="00D92D05">
        <w:noBreakHyphen/>
      </w:r>
      <w:r>
        <w:t>T</w:t>
      </w:r>
      <w:r w:rsidRPr="001D2ED3">
        <w:t xml:space="preserve"> плазме</w:t>
      </w:r>
      <w:r>
        <w:t xml:space="preserve"> (</w:t>
      </w:r>
      <w:r w:rsidRPr="001D2ED3">
        <w:t>в</w:t>
      </w:r>
      <w:r>
        <w:t xml:space="preserve"> ядерных</w:t>
      </w:r>
      <w:r w:rsidRPr="001D2ED3">
        <w:t xml:space="preserve"> реакциях пучок – плазменная мишень</w:t>
      </w:r>
      <w:r>
        <w:t>)</w:t>
      </w:r>
      <w:r w:rsidRPr="001D2ED3">
        <w:t xml:space="preserve"> при </w:t>
      </w:r>
      <w:r>
        <w:t>достаточно</w:t>
      </w:r>
      <w:r w:rsidRPr="001D2ED3">
        <w:t xml:space="preserve"> умеренн</w:t>
      </w:r>
      <w:r>
        <w:t>ых значениях её</w:t>
      </w:r>
      <w:r w:rsidRPr="001D2ED3">
        <w:t xml:space="preserve"> температур</w:t>
      </w:r>
      <w:r>
        <w:t>ы</w:t>
      </w:r>
      <w:r w:rsidRPr="001D2ED3">
        <w:t xml:space="preserve"> и концентрации</w:t>
      </w:r>
      <w:r>
        <w:t>.</w:t>
      </w:r>
    </w:p>
    <w:p w:rsidR="0040027D" w:rsidRDefault="0040027D" w:rsidP="0040027D">
      <w:pPr>
        <w:pStyle w:val="Zv-bodyreport"/>
      </w:pPr>
      <w:r>
        <w:t>Одним из основных узлов источника СТИС-1 является стационарная газоразрядная камера (ГРК), в которой генерируется водородная плазма, обеспечивающая на эмиссионной границе площадью12х40 см плотность</w:t>
      </w:r>
      <w:r w:rsidRPr="00357F29">
        <w:t xml:space="preserve"> </w:t>
      </w:r>
      <w:r>
        <w:t>тока ионов около 0,3 А/см</w:t>
      </w:r>
      <w:r>
        <w:rPr>
          <w:vertAlign w:val="superscript"/>
        </w:rPr>
        <w:t>2</w:t>
      </w:r>
      <w:r>
        <w:t xml:space="preserve"> при неоднородности ±10%. Для обеспечения хорошего удержания плазмы в ГРК и повышения энергетической эффективности генерации ионного тока применяется,</w:t>
      </w:r>
      <w:r w:rsidRPr="00086E00">
        <w:t xml:space="preserve"> </w:t>
      </w:r>
      <w:r>
        <w:t xml:space="preserve">аналогично </w:t>
      </w:r>
      <w:r w:rsidRPr="00086E00">
        <w:t>[</w:t>
      </w:r>
      <w:r w:rsidRPr="009D6541">
        <w:t>2</w:t>
      </w:r>
      <w:r w:rsidRPr="00086E00">
        <w:t>]</w:t>
      </w:r>
      <w:r>
        <w:t>, периферийное магнитное поле («касп»), создаваемое линейками постоянных магнитов, установленных на корпусе камеры с чередованием полюсов.</w:t>
      </w:r>
      <w:r w:rsidRPr="00CE3642">
        <w:t xml:space="preserve"> </w:t>
      </w:r>
      <w:r>
        <w:t>Корпус ГРК является анодом, в качестве катодов используется набор «шпилек» из вольфрамовой проволоки диаметром 1,5 мм. В такой конфигурации ток электронов на анод идет через линейные «магнитные щели» напротив полюсов магнитов.</w:t>
      </w:r>
    </w:p>
    <w:p w:rsidR="0040027D" w:rsidRPr="003D35FE" w:rsidRDefault="0040027D" w:rsidP="0040027D">
      <w:pPr>
        <w:pStyle w:val="Zv-bodyreport"/>
      </w:pPr>
      <w:r>
        <w:t xml:space="preserve">В докладе приводятся результаты экспериментального исследования разрядных характеристик и параметров плазмы при использовании различных постоянных магнитов на основе </w:t>
      </w:r>
      <w:r>
        <w:rPr>
          <w:lang w:val="en-US"/>
        </w:rPr>
        <w:t>Ba</w:t>
      </w:r>
      <w:r w:rsidRPr="00122FBF">
        <w:t>-</w:t>
      </w:r>
      <w:r>
        <w:rPr>
          <w:lang w:val="en-US"/>
        </w:rPr>
        <w:t>Fe</w:t>
      </w:r>
      <w:r w:rsidRPr="00122FBF">
        <w:t xml:space="preserve"> </w:t>
      </w:r>
      <w:r>
        <w:t xml:space="preserve">и </w:t>
      </w:r>
      <w:r>
        <w:rPr>
          <w:lang w:val="en-US"/>
        </w:rPr>
        <w:t>Nd</w:t>
      </w:r>
      <w:r w:rsidRPr="00122FBF">
        <w:t>-</w:t>
      </w:r>
      <w:r>
        <w:rPr>
          <w:lang w:val="en-US"/>
        </w:rPr>
        <w:t>Fe</w:t>
      </w:r>
      <w:r>
        <w:t>, обеспечивающих величину магнитного поля на внутренних стенках ГРК</w:t>
      </w:r>
      <w:r w:rsidRPr="0032167F">
        <w:t xml:space="preserve"> </w:t>
      </w:r>
      <w:r>
        <w:t xml:space="preserve">на уровне </w:t>
      </w:r>
      <w:r w:rsidRPr="00122FBF">
        <w:t>1</w:t>
      </w:r>
      <w:r>
        <w:t xml:space="preserve"> кГс</w:t>
      </w:r>
      <w:r w:rsidRPr="00122FBF">
        <w:t xml:space="preserve"> </w:t>
      </w:r>
      <w:r>
        <w:t>и</w:t>
      </w:r>
      <w:r w:rsidRPr="00122FBF">
        <w:t xml:space="preserve"> </w:t>
      </w:r>
      <w:r>
        <w:t>3 кГс, соответственно. Предварительные оценки показывают, что при работе катодов в режиме ограничения тока эмиссии объемным зарядом должно быть приблизительное равенство площади катодов (</w:t>
      </w:r>
      <w:r>
        <w:rPr>
          <w:lang w:val="en-US"/>
        </w:rPr>
        <w:t>S</w:t>
      </w:r>
      <w:r w:rsidRPr="0028680C">
        <w:rPr>
          <w:vertAlign w:val="subscript"/>
        </w:rPr>
        <w:t>к</w:t>
      </w:r>
      <w:r>
        <w:t>) и эффективной площади анода (</w:t>
      </w:r>
      <w:r>
        <w:rPr>
          <w:lang w:val="en-US"/>
        </w:rPr>
        <w:t>S</w:t>
      </w:r>
      <w:r>
        <w:rPr>
          <w:vertAlign w:val="subscript"/>
        </w:rPr>
        <w:t>ан</w:t>
      </w:r>
      <w:r>
        <w:t>), определяемой как произведение длины магнитов на ширину магнитной щели, зависящую от величины магнитного поля вблизи стенки ГРК.</w:t>
      </w:r>
      <w:r w:rsidRPr="008B6718">
        <w:t xml:space="preserve"> </w:t>
      </w:r>
      <w:r>
        <w:t xml:space="preserve">Эксперименты показали, что при работе с </w:t>
      </w:r>
      <w:r>
        <w:rPr>
          <w:lang w:val="en-US"/>
        </w:rPr>
        <w:t>Ba</w:t>
      </w:r>
      <w:r>
        <w:noBreakHyphen/>
      </w:r>
      <w:r>
        <w:rPr>
          <w:lang w:val="en-US"/>
        </w:rPr>
        <w:t>Fe</w:t>
      </w:r>
      <w:r w:rsidRPr="0028680C">
        <w:t xml:space="preserve"> </w:t>
      </w:r>
      <w:r>
        <w:t>магнитами при согласованной с (</w:t>
      </w:r>
      <w:r>
        <w:rPr>
          <w:lang w:val="en-US"/>
        </w:rPr>
        <w:t>S</w:t>
      </w:r>
      <w:r>
        <w:rPr>
          <w:vertAlign w:val="subscript"/>
        </w:rPr>
        <w:t>ан</w:t>
      </w:r>
      <w:r>
        <w:t>) площади 24-х катодных шпилек около 100 см</w:t>
      </w:r>
      <w:r>
        <w:rPr>
          <w:vertAlign w:val="superscript"/>
        </w:rPr>
        <w:t>2</w:t>
      </w:r>
      <w:r>
        <w:t xml:space="preserve"> плотность</w:t>
      </w:r>
      <w:r w:rsidRPr="00357F29">
        <w:t xml:space="preserve"> </w:t>
      </w:r>
      <w:r>
        <w:t>тока ионов около 0,3 А/см</w:t>
      </w:r>
      <w:r>
        <w:rPr>
          <w:vertAlign w:val="superscript"/>
        </w:rPr>
        <w:t>2</w:t>
      </w:r>
      <w:r>
        <w:t xml:space="preserve"> получается при токе разряда 1,3 кА, а потенциал плазмы близок к потенциалу анода. При увеличении магнитного поля в 3 раза (</w:t>
      </w:r>
      <w:r>
        <w:rPr>
          <w:lang w:val="en-US"/>
        </w:rPr>
        <w:t>Nd</w:t>
      </w:r>
      <w:r w:rsidRPr="0028680C">
        <w:t>-</w:t>
      </w:r>
      <w:r>
        <w:rPr>
          <w:lang w:val="en-US"/>
        </w:rPr>
        <w:t>Fe</w:t>
      </w:r>
      <w:r w:rsidRPr="0028680C">
        <w:t xml:space="preserve"> </w:t>
      </w:r>
      <w:r>
        <w:t xml:space="preserve">магниты) и сохранении </w:t>
      </w:r>
      <w:r>
        <w:rPr>
          <w:lang w:val="en-US"/>
        </w:rPr>
        <w:t>S</w:t>
      </w:r>
      <w:r w:rsidRPr="0028680C">
        <w:rPr>
          <w:vertAlign w:val="subscript"/>
        </w:rPr>
        <w:t>к</w:t>
      </w:r>
      <w:r>
        <w:t xml:space="preserve"> на прежнем уровне получается неэффективная мода разряда с повышенным напряжением разряда, потенциалом плазмы на 30÷40 В ниже потенциала анода и малой плотностью ионного тока. Однако, при уменьшении площади катодов в ~2 раза либо за счет укорочения катодных шпилек, либо при уменьшении их числа, прежняя мода разряда восстанавливается, но с повышенной эффективностью: потенциал плазмы близок к анодному, плотность тока 0,3 А/см</w:t>
      </w:r>
      <w:r>
        <w:rPr>
          <w:vertAlign w:val="superscript"/>
        </w:rPr>
        <w:t>2</w:t>
      </w:r>
      <w:r>
        <w:t xml:space="preserve"> достигается при токе разряда около 0,75 кА.</w:t>
      </w:r>
    </w:p>
    <w:p w:rsidR="0040027D" w:rsidRDefault="0040027D" w:rsidP="0040027D">
      <w:pPr>
        <w:pStyle w:val="Zv-TitleReferences-ru"/>
      </w:pPr>
      <w:r w:rsidRPr="00C56FC7">
        <w:t>Литература</w:t>
      </w:r>
    </w:p>
    <w:p w:rsidR="0040027D" w:rsidRPr="009D6541" w:rsidRDefault="0040027D" w:rsidP="0040027D">
      <w:pPr>
        <w:pStyle w:val="Zv-References-ru"/>
        <w:numPr>
          <w:ilvl w:val="0"/>
          <w:numId w:val="1"/>
        </w:numPr>
      </w:pPr>
      <w:r w:rsidRPr="009D6541">
        <w:t xml:space="preserve">А.Г. Барсуков, А.И. Крылов, А.А. Панасенков и др. Разработка и экспериментальное исследование квазистационарного ионного источника СТИС-1. Труды XL Международной (Звенигородской) конференции по физике плазмы и УТС,  2013 г. </w:t>
      </w:r>
    </w:p>
    <w:p w:rsidR="0040027D" w:rsidRPr="009D6541" w:rsidRDefault="0040027D" w:rsidP="0040027D">
      <w:pPr>
        <w:pStyle w:val="Zv-References-ru"/>
        <w:numPr>
          <w:ilvl w:val="0"/>
          <w:numId w:val="1"/>
        </w:numPr>
      </w:pPr>
      <w:r w:rsidRPr="00E0299D">
        <w:rPr>
          <w:szCs w:val="24"/>
          <w:lang w:val="en-US"/>
        </w:rPr>
        <w:t xml:space="preserve">A.G. Barsukov, A.A. Panasenkov, G.N. Tilinin e.a. Neutral beam heating system for T-15. </w:t>
      </w:r>
      <w:r w:rsidRPr="009D6541">
        <w:rPr>
          <w:szCs w:val="24"/>
        </w:rPr>
        <w:t>Plasma devices and Operations, 1992, Vol.1, p.277-288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72" w:rsidRDefault="006C5C72">
      <w:r>
        <w:separator/>
      </w:r>
    </w:p>
  </w:endnote>
  <w:endnote w:type="continuationSeparator" w:id="0">
    <w:p w:rsidR="006C5C72" w:rsidRDefault="006C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02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72" w:rsidRDefault="006C5C72">
      <w:r>
        <w:separator/>
      </w:r>
    </w:p>
  </w:footnote>
  <w:footnote w:type="continuationSeparator" w:id="0">
    <w:p w:rsidR="006C5C72" w:rsidRDefault="006C5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615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5C72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027D"/>
    <w:rsid w:val="00401388"/>
    <w:rsid w:val="00446025"/>
    <w:rsid w:val="004A77D1"/>
    <w:rsid w:val="004B72AA"/>
    <w:rsid w:val="0058676C"/>
    <w:rsid w:val="00654A7B"/>
    <w:rsid w:val="006C5C72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615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00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sukov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ВЕЛИЧИНЫ ПЕРИФЕРИЙНОГО МАГНИТНОГО ПОЛЯ НА ПАРАМЕТРЫ ПЛАЗМЫ В ГАЗОРАЗРЯДНОЙ КАМЕРЕ ИОННОГО ИСТОЧНИКА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2014-01-12T17:32:00Z</dcterms:created>
  <dcterms:modified xsi:type="dcterms:W3CDTF">2014-01-12T17:35:00Z</dcterms:modified>
</cp:coreProperties>
</file>