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30A" w:rsidRDefault="0045330A" w:rsidP="0045330A">
      <w:pPr>
        <w:pStyle w:val="Zv-Titlereport"/>
        <w:rPr>
          <w:lang/>
        </w:rPr>
      </w:pPr>
      <w:bookmarkStart w:id="0" w:name="OLE_LINK9"/>
      <w:bookmarkStart w:id="1" w:name="OLE_LINK10"/>
      <w:r w:rsidRPr="00E3483D">
        <w:rPr>
          <w:lang w:val="en-US"/>
        </w:rPr>
        <w:t xml:space="preserve">On </w:t>
      </w:r>
      <w:r w:rsidRPr="00E3483D">
        <w:rPr>
          <w:lang/>
        </w:rPr>
        <w:t>the plasma mechanism of the initial stages of development of high-pressure gas breakdown</w:t>
      </w:r>
      <w:bookmarkEnd w:id="0"/>
      <w:bookmarkEnd w:id="1"/>
    </w:p>
    <w:p w:rsidR="0045330A" w:rsidRDefault="0045330A" w:rsidP="0045330A">
      <w:pPr>
        <w:pStyle w:val="Zv-Author"/>
        <w:rPr>
          <w:lang w:val="en-US"/>
        </w:rPr>
      </w:pPr>
      <w:proofErr w:type="spellStart"/>
      <w:r>
        <w:rPr>
          <w:lang w:val="en-US"/>
        </w:rPr>
        <w:t>O</w:t>
      </w:r>
      <w:r w:rsidRPr="007F7158">
        <w:rPr>
          <w:lang w:val="en-US"/>
        </w:rPr>
        <w:t>marov</w:t>
      </w:r>
      <w:proofErr w:type="spellEnd"/>
      <w:r w:rsidRPr="007F7158">
        <w:rPr>
          <w:lang w:val="en-US"/>
        </w:rPr>
        <w:t xml:space="preserve"> O.A., </w:t>
      </w:r>
      <w:proofErr w:type="spellStart"/>
      <w:r w:rsidRPr="007F7158">
        <w:rPr>
          <w:lang w:val="en-US"/>
        </w:rPr>
        <w:t>Rukhadze</w:t>
      </w:r>
      <w:proofErr w:type="spellEnd"/>
      <w:r w:rsidRPr="007F7158">
        <w:rPr>
          <w:lang w:val="en-US"/>
        </w:rPr>
        <w:t xml:space="preserve"> A.A.</w:t>
      </w:r>
    </w:p>
    <w:p w:rsidR="0045330A" w:rsidRPr="00637605" w:rsidRDefault="0045330A" w:rsidP="0045330A">
      <w:pPr>
        <w:pStyle w:val="Zv-Organization"/>
        <w:rPr>
          <w:szCs w:val="24"/>
          <w:lang w:val="en-US"/>
        </w:rPr>
      </w:pPr>
      <w:r w:rsidRPr="0045330A">
        <w:rPr>
          <w:szCs w:val="24"/>
          <w:lang w:val="en-US"/>
        </w:rPr>
        <w:t xml:space="preserve">Prokhorov General Physics Institute of RAS, Moscow, Russia, </w:t>
      </w:r>
      <w:hyperlink r:id="rId8" w:history="1">
        <w:r w:rsidRPr="0045330A">
          <w:rPr>
            <w:rStyle w:val="a8"/>
            <w:szCs w:val="24"/>
            <w:lang w:val="en-US"/>
          </w:rPr>
          <w:t>rukh@fpl.gpi.ru</w:t>
        </w:r>
      </w:hyperlink>
    </w:p>
    <w:p w:rsidR="0045330A" w:rsidRPr="00637605" w:rsidRDefault="0045330A" w:rsidP="0045330A">
      <w:pPr>
        <w:pStyle w:val="Zv-bodyreport"/>
        <w:spacing w:after="0" w:line="240" w:lineRule="auto"/>
        <w:rPr>
          <w:lang w:val="en-US"/>
        </w:rPr>
      </w:pPr>
      <w:r w:rsidRPr="00637605">
        <w:rPr>
          <w:szCs w:val="19"/>
          <w:lang w:val="en-US"/>
        </w:rPr>
        <w:t xml:space="preserve">The ideology of the plasma mechanism of the initial stages of development of high-pressure gas breakdown is presented. The basis of the mechanism are the origin and development mechanisms </w:t>
      </w:r>
      <w:proofErr w:type="spellStart"/>
      <w:r w:rsidRPr="00637605">
        <w:rPr>
          <w:szCs w:val="19"/>
          <w:lang w:val="en-US"/>
        </w:rPr>
        <w:t>anoddirection</w:t>
      </w:r>
      <w:proofErr w:type="spellEnd"/>
      <w:r w:rsidRPr="00637605">
        <w:rPr>
          <w:szCs w:val="19"/>
          <w:lang w:val="en-US"/>
        </w:rPr>
        <w:t xml:space="preserve"> avalanche ionization by random one electron</w:t>
      </w:r>
      <w:proofErr w:type="gramStart"/>
      <w:r w:rsidRPr="00637605">
        <w:rPr>
          <w:szCs w:val="19"/>
          <w:lang w:val="en-US"/>
        </w:rPr>
        <w:t>,  avalanche</w:t>
      </w:r>
      <w:proofErr w:type="gramEnd"/>
      <w:r w:rsidRPr="00637605">
        <w:rPr>
          <w:szCs w:val="19"/>
          <w:lang w:val="en-US"/>
        </w:rPr>
        <w:t xml:space="preserve"> in the transition state of the plasma , with subsequent transfer into the plasma streamer. Streamer on stage, complete screening of the external electric field in the plasma streamer, rapid cooling of the plasma electrons and the recombination radiation splash on both sides of the </w:t>
      </w:r>
      <w:proofErr w:type="gramStart"/>
      <w:r w:rsidRPr="00637605">
        <w:rPr>
          <w:szCs w:val="19"/>
          <w:lang w:val="en-US"/>
        </w:rPr>
        <w:t>tape .</w:t>
      </w:r>
      <w:proofErr w:type="gramEnd"/>
      <w:r w:rsidRPr="00637605">
        <w:rPr>
          <w:szCs w:val="19"/>
          <w:lang w:val="en-US"/>
        </w:rPr>
        <w:t xml:space="preserve"> The latter leads to the emergence of new avalanches as </w:t>
      </w:r>
      <w:proofErr w:type="spellStart"/>
      <w:r w:rsidRPr="00637605">
        <w:rPr>
          <w:szCs w:val="19"/>
          <w:lang w:val="en-US"/>
        </w:rPr>
        <w:t>anoddirection</w:t>
      </w:r>
      <w:proofErr w:type="spellEnd"/>
      <w:r w:rsidRPr="00637605">
        <w:rPr>
          <w:szCs w:val="19"/>
          <w:lang w:val="en-US"/>
        </w:rPr>
        <w:t xml:space="preserve"> and </w:t>
      </w:r>
      <w:proofErr w:type="spellStart"/>
      <w:r w:rsidRPr="00637605">
        <w:rPr>
          <w:szCs w:val="19"/>
          <w:lang w:val="en-US"/>
        </w:rPr>
        <w:t>katoddirection</w:t>
      </w:r>
      <w:proofErr w:type="spellEnd"/>
      <w:proofErr w:type="gramStart"/>
      <w:r w:rsidRPr="00637605">
        <w:rPr>
          <w:szCs w:val="19"/>
          <w:lang w:val="en-US"/>
        </w:rPr>
        <w:t>,  repetition</w:t>
      </w:r>
      <w:proofErr w:type="gramEnd"/>
      <w:r w:rsidRPr="00637605">
        <w:rPr>
          <w:szCs w:val="19"/>
          <w:lang w:val="en-US"/>
        </w:rPr>
        <w:t xml:space="preserve"> development cycles avalanche - streamer stages until full coverage of the discharge gap breakdown channel.</w:t>
      </w:r>
    </w:p>
    <w:p w:rsidR="0045330A" w:rsidRDefault="0045330A" w:rsidP="0045330A">
      <w:pPr>
        <w:pStyle w:val="Zv-bodyreport"/>
        <w:spacing w:line="240" w:lineRule="auto"/>
        <w:rPr>
          <w:lang/>
        </w:rPr>
      </w:pPr>
      <w:r>
        <w:rPr>
          <w:lang/>
        </w:rPr>
        <w:t xml:space="preserve">Set out the initial stages of development ideology breakdown high-pressure gases in good agreement with experiments on the breakdown of gases at atmospheric pressure in the absence of an external magnetic field [1]. In the present report discusses the effect of an external strong longitudinal magnetic field on the temporal characteristics of the initial stages. Easy to show </w:t>
      </w:r>
      <w:proofErr w:type="gramStart"/>
      <w:r>
        <w:rPr>
          <w:lang/>
        </w:rPr>
        <w:t>that with increasing magnetic field</w:t>
      </w:r>
      <w:proofErr w:type="gramEnd"/>
      <w:r>
        <w:rPr>
          <w:lang/>
        </w:rPr>
        <w:t xml:space="preserve"> just before manifest its influence on the development of the initial stages of breakdown when the electron cyclotron frequency will be of the order of their collision frequency. Gases at atmospheric pressure, this condition begins to run when the magnetic fields &gt; 100 </w:t>
      </w:r>
      <w:proofErr w:type="spellStart"/>
      <w:r>
        <w:rPr>
          <w:lang/>
        </w:rPr>
        <w:t>kOe</w:t>
      </w:r>
      <w:proofErr w:type="spellEnd"/>
      <w:r>
        <w:rPr>
          <w:lang/>
        </w:rPr>
        <w:t xml:space="preserve">. This reduces transport coefficients in the avalanche - streamer plasma across the magnetic field, increases the density and temperature of the plasma electrons, times change transitions avalanche in the plasma state and the avalanche into a streamer. As a consequence of increasing temperature expands the area of the continuum emission in the short wavelength region. All these phenomena have been observed in experiments </w:t>
      </w:r>
      <w:proofErr w:type="gramStart"/>
      <w:r>
        <w:rPr>
          <w:lang/>
        </w:rPr>
        <w:t>[ 2</w:t>
      </w:r>
      <w:proofErr w:type="gramEnd"/>
      <w:r>
        <w:rPr>
          <w:lang/>
        </w:rPr>
        <w:t>], conducted at the Physics Department of the University of Dagestan .</w:t>
      </w:r>
    </w:p>
    <w:p w:rsidR="0045330A" w:rsidRPr="00703DE7" w:rsidRDefault="0045330A" w:rsidP="0045330A">
      <w:pPr>
        <w:rPr>
          <w:lang w:val="en-US"/>
        </w:rPr>
      </w:pPr>
      <w:r>
        <w:rPr>
          <w:lang w:val="en-US"/>
        </w:rPr>
        <w:t>References</w:t>
      </w:r>
    </w:p>
    <w:p w:rsidR="0045330A" w:rsidRPr="00703DE7" w:rsidRDefault="0045330A" w:rsidP="0045330A">
      <w:pPr>
        <w:numPr>
          <w:ilvl w:val="0"/>
          <w:numId w:val="8"/>
        </w:numPr>
        <w:rPr>
          <w:lang w:val="en-US"/>
        </w:rPr>
      </w:pPr>
      <w:proofErr w:type="spellStart"/>
      <w:r w:rsidRPr="00703DE7">
        <w:rPr>
          <w:lang w:val="en-US"/>
        </w:rPr>
        <w:t>Omarov</w:t>
      </w:r>
      <w:proofErr w:type="spellEnd"/>
      <w:r w:rsidRPr="00703DE7">
        <w:rPr>
          <w:lang w:val="en-US"/>
        </w:rPr>
        <w:t xml:space="preserve"> O.A., </w:t>
      </w:r>
      <w:proofErr w:type="spellStart"/>
      <w:r w:rsidRPr="00703DE7">
        <w:rPr>
          <w:lang w:val="en-US"/>
        </w:rPr>
        <w:t>Rukhadze</w:t>
      </w:r>
      <w:proofErr w:type="spellEnd"/>
      <w:r w:rsidRPr="00703DE7">
        <w:rPr>
          <w:lang w:val="en-US"/>
        </w:rPr>
        <w:t xml:space="preserve"> A.A. Kr. </w:t>
      </w:r>
      <w:proofErr w:type="spellStart"/>
      <w:r>
        <w:rPr>
          <w:lang w:val="en-US"/>
        </w:rPr>
        <w:t>Soobshcenia</w:t>
      </w:r>
      <w:proofErr w:type="spellEnd"/>
      <w:r>
        <w:rPr>
          <w:lang w:val="en-US"/>
        </w:rPr>
        <w:t xml:space="preserve"> FIAN,</w:t>
      </w:r>
      <w:r w:rsidRPr="00703DE7">
        <w:rPr>
          <w:lang w:val="en-US"/>
        </w:rPr>
        <w:t xml:space="preserve"> 2009, №10, </w:t>
      </w:r>
      <w:proofErr w:type="spellStart"/>
      <w:r w:rsidRPr="00DC7C63">
        <w:t>р</w:t>
      </w:r>
      <w:proofErr w:type="spellEnd"/>
      <w:r w:rsidRPr="00703DE7">
        <w:rPr>
          <w:lang w:val="en-US"/>
        </w:rPr>
        <w:t>.45.</w:t>
      </w:r>
    </w:p>
    <w:p w:rsidR="0045330A" w:rsidRPr="00703DE7" w:rsidRDefault="0045330A" w:rsidP="0045330A">
      <w:pPr>
        <w:numPr>
          <w:ilvl w:val="0"/>
          <w:numId w:val="8"/>
        </w:numPr>
        <w:rPr>
          <w:lang w:val="en-US"/>
        </w:rPr>
      </w:pPr>
      <w:proofErr w:type="spellStart"/>
      <w:r w:rsidRPr="00703DE7">
        <w:rPr>
          <w:lang w:val="en-US"/>
        </w:rPr>
        <w:t>Omarov</w:t>
      </w:r>
      <w:proofErr w:type="spellEnd"/>
      <w:r w:rsidRPr="00703DE7">
        <w:rPr>
          <w:lang w:val="en-US"/>
        </w:rPr>
        <w:t xml:space="preserve"> O.A., </w:t>
      </w:r>
      <w:proofErr w:type="spellStart"/>
      <w:r w:rsidRPr="00703DE7">
        <w:rPr>
          <w:lang w:val="en-US"/>
        </w:rPr>
        <w:t>Rukhadze</w:t>
      </w:r>
      <w:proofErr w:type="spellEnd"/>
      <w:r w:rsidRPr="00703DE7">
        <w:rPr>
          <w:lang w:val="en-US"/>
        </w:rPr>
        <w:t xml:space="preserve"> A.A.</w:t>
      </w:r>
      <w:r>
        <w:rPr>
          <w:lang w:val="en-US"/>
        </w:rPr>
        <w:t xml:space="preserve">, </w:t>
      </w:r>
      <w:proofErr w:type="spellStart"/>
      <w:r>
        <w:rPr>
          <w:lang w:val="en-US"/>
        </w:rPr>
        <w:t>Shikhaev</w:t>
      </w:r>
      <w:proofErr w:type="spellEnd"/>
      <w:r w:rsidRPr="00CC19BF">
        <w:rPr>
          <w:lang w:val="en-US"/>
        </w:rPr>
        <w:t xml:space="preserve"> </w:t>
      </w:r>
      <w:r>
        <w:rPr>
          <w:lang w:val="en-US"/>
        </w:rPr>
        <w:t xml:space="preserve">A. Sh., </w:t>
      </w:r>
      <w:proofErr w:type="spellStart"/>
      <w:r>
        <w:rPr>
          <w:lang w:val="en-US"/>
        </w:rPr>
        <w:t>JTf</w:t>
      </w:r>
      <w:proofErr w:type="spellEnd"/>
      <w:r>
        <w:rPr>
          <w:lang w:val="en-US"/>
        </w:rPr>
        <w:t xml:space="preserve">,  </w:t>
      </w:r>
      <w:r w:rsidRPr="00CC19BF">
        <w:rPr>
          <w:lang w:val="en-US"/>
        </w:rPr>
        <w:t>1982,</w:t>
      </w:r>
      <w:r w:rsidRPr="00DC7C63">
        <w:t>т</w:t>
      </w:r>
      <w:r w:rsidRPr="00CC19BF">
        <w:rPr>
          <w:lang w:val="en-US"/>
        </w:rPr>
        <w:t>.52,№2,</w:t>
      </w:r>
      <w:proofErr w:type="spellStart"/>
      <w:r w:rsidRPr="00DC7C63">
        <w:t>р</w:t>
      </w:r>
      <w:proofErr w:type="spellEnd"/>
      <w:r w:rsidRPr="00CC19BF">
        <w:rPr>
          <w:lang w:val="en-US"/>
        </w:rPr>
        <w:t>.255.</w:t>
      </w:r>
    </w:p>
    <w:p w:rsidR="00654A7B" w:rsidRPr="00387333" w:rsidRDefault="00654A7B" w:rsidP="00387333">
      <w:pPr>
        <w:pStyle w:val="a6"/>
        <w:rPr>
          <w:lang w:val="en-US"/>
        </w:rPr>
      </w:pPr>
    </w:p>
    <w:sectPr w:rsidR="00654A7B" w:rsidRPr="00387333"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86E" w:rsidRDefault="00B0486E">
      <w:r>
        <w:separator/>
      </w:r>
    </w:p>
  </w:endnote>
  <w:endnote w:type="continuationSeparator" w:id="0">
    <w:p w:rsidR="00B0486E" w:rsidRDefault="00B048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A0E5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A0E5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3760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86E" w:rsidRDefault="00B0486E">
      <w:r>
        <w:separator/>
      </w:r>
    </w:p>
  </w:footnote>
  <w:footnote w:type="continuationSeparator" w:id="0">
    <w:p w:rsidR="00B0486E" w:rsidRDefault="00B048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C95F27" w:rsidRDefault="00654A7B">
    <w:pPr>
      <w:pStyle w:val="a3"/>
      <w:jc w:val="center"/>
      <w:rPr>
        <w:sz w:val="20"/>
        <w:lang w:val="en-US"/>
      </w:rPr>
    </w:pPr>
    <w:r w:rsidRPr="00C95F27">
      <w:rPr>
        <w:sz w:val="20"/>
        <w:lang w:val="en-US"/>
      </w:rPr>
      <w:t xml:space="preserve"> </w:t>
    </w:r>
    <w:r w:rsidR="00C95F27">
      <w:rPr>
        <w:sz w:val="20"/>
        <w:lang w:val="en-US"/>
      </w:rPr>
      <w:t>41</w:t>
    </w:r>
    <w:r w:rsidR="00C95F27">
      <w:rPr>
        <w:sz w:val="20"/>
        <w:vertAlign w:val="superscript"/>
        <w:lang w:val="en-US"/>
      </w:rPr>
      <w:t>th</w:t>
    </w:r>
    <w:r w:rsidR="00C95F27">
      <w:rPr>
        <w:sz w:val="20"/>
        <w:lang w:val="en-US"/>
      </w:rPr>
      <w:t xml:space="preserve"> international conference on plasma physics and CF, </w:t>
    </w:r>
    <w:proofErr w:type="gramStart"/>
    <w:r w:rsidR="00C95F27">
      <w:rPr>
        <w:sz w:val="20"/>
        <w:lang w:val="en-US"/>
      </w:rPr>
      <w:t>February  10</w:t>
    </w:r>
    <w:proofErr w:type="gramEnd"/>
    <w:r w:rsidR="00C95F27">
      <w:rPr>
        <w:sz w:val="20"/>
        <w:lang w:val="en-US"/>
      </w:rPr>
      <w:t xml:space="preserve"> – 14, 2014, </w:t>
    </w:r>
    <w:proofErr w:type="spellStart"/>
    <w:r w:rsidR="00C95F27">
      <w:rPr>
        <w:sz w:val="20"/>
        <w:lang w:val="en-US"/>
      </w:rPr>
      <w:t>Zvenigorod</w:t>
    </w:r>
    <w:proofErr w:type="spellEnd"/>
  </w:p>
  <w:p w:rsidR="00654A7B" w:rsidRDefault="009A0E57">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9C2402C"/>
    <w:lvl w:ilvl="0">
      <w:start w:val="1"/>
      <w:numFmt w:val="decimal"/>
      <w:lvlText w:val="%1."/>
      <w:lvlJc w:val="left"/>
      <w:pPr>
        <w:tabs>
          <w:tab w:val="num" w:pos="1492"/>
        </w:tabs>
        <w:ind w:left="1492" w:hanging="360"/>
      </w:pPr>
    </w:lvl>
  </w:abstractNum>
  <w:abstractNum w:abstractNumId="1">
    <w:nsid w:val="FFFFFF7D"/>
    <w:multiLevelType w:val="singleLevel"/>
    <w:tmpl w:val="64DE2444"/>
    <w:lvl w:ilvl="0">
      <w:start w:val="1"/>
      <w:numFmt w:val="decimal"/>
      <w:lvlText w:val="%1."/>
      <w:lvlJc w:val="left"/>
      <w:pPr>
        <w:tabs>
          <w:tab w:val="num" w:pos="1209"/>
        </w:tabs>
        <w:ind w:left="1209" w:hanging="360"/>
      </w:pPr>
    </w:lvl>
  </w:abstractNum>
  <w:abstractNum w:abstractNumId="2">
    <w:nsid w:val="FFFFFF7E"/>
    <w:multiLevelType w:val="singleLevel"/>
    <w:tmpl w:val="C602E0A0"/>
    <w:lvl w:ilvl="0">
      <w:start w:val="1"/>
      <w:numFmt w:val="decimal"/>
      <w:lvlText w:val="%1."/>
      <w:lvlJc w:val="left"/>
      <w:pPr>
        <w:tabs>
          <w:tab w:val="num" w:pos="926"/>
        </w:tabs>
        <w:ind w:left="926" w:hanging="360"/>
      </w:pPr>
    </w:lvl>
  </w:abstractNum>
  <w:abstractNum w:abstractNumId="3">
    <w:nsid w:val="FFFFFF7F"/>
    <w:multiLevelType w:val="singleLevel"/>
    <w:tmpl w:val="AAD2DE54"/>
    <w:lvl w:ilvl="0">
      <w:start w:val="1"/>
      <w:numFmt w:val="decimal"/>
      <w:lvlText w:val="%1."/>
      <w:lvlJc w:val="left"/>
      <w:pPr>
        <w:tabs>
          <w:tab w:val="num" w:pos="643"/>
        </w:tabs>
        <w:ind w:left="643" w:hanging="360"/>
      </w:pPr>
    </w:lvl>
  </w:abstractNum>
  <w:abstractNum w:abstractNumId="4">
    <w:nsid w:val="FFFFFF80"/>
    <w:multiLevelType w:val="singleLevel"/>
    <w:tmpl w:val="8D3CC6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FDC53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C0256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C82733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77AC87A"/>
    <w:lvl w:ilvl="0">
      <w:start w:val="1"/>
      <w:numFmt w:val="decimal"/>
      <w:lvlText w:val="%1."/>
      <w:lvlJc w:val="left"/>
      <w:pPr>
        <w:tabs>
          <w:tab w:val="num" w:pos="360"/>
        </w:tabs>
        <w:ind w:left="360" w:hanging="360"/>
      </w:pPr>
    </w:lvl>
  </w:abstractNum>
  <w:abstractNum w:abstractNumId="9">
    <w:nsid w:val="FFFFFF89"/>
    <w:multiLevelType w:val="singleLevel"/>
    <w:tmpl w:val="4DDAF62A"/>
    <w:lvl w:ilvl="0">
      <w:start w:val="1"/>
      <w:numFmt w:val="bullet"/>
      <w:lvlText w:val=""/>
      <w:lvlJc w:val="left"/>
      <w:pPr>
        <w:tabs>
          <w:tab w:val="num" w:pos="360"/>
        </w:tabs>
        <w:ind w:left="360" w:hanging="360"/>
      </w:pPr>
      <w:rPr>
        <w:rFonts w:ascii="Symbol" w:hAnsi="Symbol" w:hint="default"/>
      </w:rPr>
    </w:lvl>
  </w:abstractNum>
  <w:abstractNum w:abstractNumId="1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A730B9"/>
    <w:multiLevelType w:val="hybridMultilevel"/>
    <w:tmpl w:val="7D26B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3"/>
  </w:num>
  <w:num w:numId="4">
    <w:abstractNumId w:val="16"/>
  </w:num>
  <w:num w:numId="5">
    <w:abstractNumId w:val="11"/>
  </w:num>
  <w:num w:numId="6">
    <w:abstractNumId w:val="10"/>
  </w:num>
  <w:num w:numId="7">
    <w:abstractNumId w:val="15"/>
  </w:num>
  <w:num w:numId="8">
    <w:abstractNumId w:val="1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637605"/>
    <w:rsid w:val="00017CD8"/>
    <w:rsid w:val="00043701"/>
    <w:rsid w:val="000D76E9"/>
    <w:rsid w:val="000E495B"/>
    <w:rsid w:val="001C0CCB"/>
    <w:rsid w:val="00220629"/>
    <w:rsid w:val="00247225"/>
    <w:rsid w:val="003800F3"/>
    <w:rsid w:val="00387333"/>
    <w:rsid w:val="003B5B93"/>
    <w:rsid w:val="00401388"/>
    <w:rsid w:val="00446025"/>
    <w:rsid w:val="0045330A"/>
    <w:rsid w:val="004A77D1"/>
    <w:rsid w:val="004B72AA"/>
    <w:rsid w:val="0058676C"/>
    <w:rsid w:val="00637605"/>
    <w:rsid w:val="00654A7B"/>
    <w:rsid w:val="00732A2E"/>
    <w:rsid w:val="007B6378"/>
    <w:rsid w:val="009A0E57"/>
    <w:rsid w:val="00B0486E"/>
    <w:rsid w:val="00B622ED"/>
    <w:rsid w:val="00C103CD"/>
    <w:rsid w:val="00C232A0"/>
    <w:rsid w:val="00C95F27"/>
    <w:rsid w:val="00D47F19"/>
    <w:rsid w:val="00DB1BBE"/>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30A"/>
    <w:pPr>
      <w:spacing w:after="200" w:line="276" w:lineRule="auto"/>
    </w:pPr>
    <w:rPr>
      <w:rFonts w:eastAsia="Calibri"/>
      <w:sz w:val="24"/>
      <w:szCs w:val="24"/>
      <w:lang w:eastAsia="en-US"/>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rPr>
  </w:style>
  <w:style w:type="paragraph" w:customStyle="1" w:styleId="Zv-bodyreport">
    <w:name w:val="Zv-body_report"/>
    <w:basedOn w:val="a"/>
    <w:rsid w:val="00F95123"/>
    <w:pPr>
      <w:ind w:firstLine="284"/>
      <w:jc w:val="both"/>
    </w:pPr>
  </w:style>
  <w:style w:type="paragraph" w:styleId="a6">
    <w:name w:val="Body Text"/>
    <w:basedOn w:val="a"/>
    <w:link w:val="a7"/>
    <w:rsid w:val="00F95123"/>
    <w:pPr>
      <w:spacing w:after="120"/>
    </w:pPr>
  </w:style>
  <w:style w:type="paragraph" w:customStyle="1" w:styleId="Zv-References-ru">
    <w:name w:val="Zv-References-ru"/>
    <w:basedOn w:val="a6"/>
    <w:rsid w:val="00F95123"/>
    <w:pPr>
      <w:numPr>
        <w:numId w:val="2"/>
      </w:numPr>
      <w:spacing w:after="0"/>
    </w:pPr>
    <w:rPr>
      <w:szCs w:val="20"/>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8">
    <w:name w:val="Hyperlink"/>
    <w:basedOn w:val="a0"/>
    <w:rsid w:val="0045330A"/>
    <w:rPr>
      <w:color w:val="0000FF" w:themeColor="hyperlink"/>
      <w:u w:val="single"/>
    </w:rPr>
  </w:style>
  <w:style w:type="character" w:customStyle="1" w:styleId="a7">
    <w:name w:val="Основной текст Знак"/>
    <w:basedOn w:val="a0"/>
    <w:link w:val="a6"/>
    <w:rsid w:val="0045330A"/>
    <w:rPr>
      <w:rFonts w:eastAsia="Calibri"/>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kh@fpl.gp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6C2EF9-D655-4270-A663-DA7354A15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Zven_2014e</Template>
  <TotalTime>31</TotalTime>
  <Pages>1</Pages>
  <Words>346</Words>
  <Characters>1976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plasma mechanism of the initial stages of development of high-pressure gas breakdown</dc:title>
  <dc:subject/>
  <dc:creator/>
  <cp:keywords/>
  <dc:description/>
  <cp:lastModifiedBy>Сергей Сатунин</cp:lastModifiedBy>
  <cp:revision>1</cp:revision>
  <cp:lastPrinted>1601-01-01T00:00:00Z</cp:lastPrinted>
  <dcterms:created xsi:type="dcterms:W3CDTF">2014-01-02T11:09:00Z</dcterms:created>
  <dcterms:modified xsi:type="dcterms:W3CDTF">2014-01-02T11:40:00Z</dcterms:modified>
</cp:coreProperties>
</file>