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C0F" w:rsidRDefault="00D10C0F" w:rsidP="00D10C0F">
      <w:pPr>
        <w:pStyle w:val="Zv-Titlereport"/>
        <w:rPr>
          <w:lang w:val="en-US"/>
        </w:rPr>
      </w:pPr>
      <w:bookmarkStart w:id="0" w:name="OLE_LINK39"/>
      <w:bookmarkStart w:id="1" w:name="OLE_LINK40"/>
      <w:r w:rsidRPr="00CF2229">
        <w:rPr>
          <w:lang w:val="en-US"/>
        </w:rPr>
        <w:t xml:space="preserve">determination of maximum </w:t>
      </w:r>
      <w:r>
        <w:rPr>
          <w:lang w:val="en-US"/>
        </w:rPr>
        <w:t>amount</w:t>
      </w:r>
      <w:r w:rsidRPr="00CF2229">
        <w:rPr>
          <w:lang w:val="en-US"/>
        </w:rPr>
        <w:t xml:space="preserve"> of confined particles in linear Paul trap at atmospheric</w:t>
      </w:r>
      <w:r>
        <w:rPr>
          <w:lang w:val="en-US"/>
        </w:rPr>
        <w:t xml:space="preserve"> </w:t>
      </w:r>
      <w:r w:rsidRPr="00CF2229">
        <w:rPr>
          <w:lang w:val="en-US"/>
        </w:rPr>
        <w:t>pressure in air</w:t>
      </w:r>
      <w:bookmarkEnd w:id="0"/>
      <w:bookmarkEnd w:id="1"/>
    </w:p>
    <w:p w:rsidR="00D10C0F" w:rsidRDefault="00D10C0F" w:rsidP="00D10C0F">
      <w:pPr>
        <w:pStyle w:val="Zv-Author"/>
        <w:rPr>
          <w:lang w:val="en-US"/>
        </w:rPr>
      </w:pPr>
      <w:r>
        <w:rPr>
          <w:lang w:val="en-US"/>
        </w:rPr>
        <w:t>D</w:t>
      </w:r>
      <w:r w:rsidRPr="00CF2229">
        <w:rPr>
          <w:lang w:val="en-US"/>
        </w:rPr>
        <w:t>eputatova L.V</w:t>
      </w:r>
      <w:r>
        <w:rPr>
          <w:lang w:val="en-US"/>
        </w:rPr>
        <w:t>., F</w:t>
      </w:r>
      <w:r w:rsidRPr="00CF2229">
        <w:rPr>
          <w:lang w:val="en-US"/>
        </w:rPr>
        <w:t>ilinov V.S</w:t>
      </w:r>
      <w:r>
        <w:rPr>
          <w:lang w:val="en-US"/>
        </w:rPr>
        <w:t>., L</w:t>
      </w:r>
      <w:r w:rsidRPr="00CF2229">
        <w:rPr>
          <w:lang w:val="en-US"/>
        </w:rPr>
        <w:t>apitsky D.S</w:t>
      </w:r>
      <w:r>
        <w:rPr>
          <w:lang w:val="en-US"/>
        </w:rPr>
        <w:t>., P</w:t>
      </w:r>
      <w:r w:rsidRPr="00CF2229">
        <w:rPr>
          <w:lang w:val="en-US"/>
        </w:rPr>
        <w:t>echerkin V.Ya.</w:t>
      </w:r>
      <w:r>
        <w:rPr>
          <w:lang w:val="en-US"/>
        </w:rPr>
        <w:t>, S</w:t>
      </w:r>
      <w:r w:rsidRPr="00CF2229">
        <w:rPr>
          <w:lang w:val="en-US"/>
        </w:rPr>
        <w:t>yrovatka R.A.</w:t>
      </w:r>
      <w:r>
        <w:rPr>
          <w:lang w:val="en-US"/>
        </w:rPr>
        <w:t>,</w:t>
      </w:r>
      <w:bookmarkStart w:id="2" w:name="_GoBack"/>
      <w:bookmarkEnd w:id="2"/>
      <w:r>
        <w:rPr>
          <w:lang w:val="en-US"/>
        </w:rPr>
        <w:t xml:space="preserve"> V</w:t>
      </w:r>
      <w:r w:rsidRPr="00CF2229">
        <w:rPr>
          <w:lang w:val="en-US"/>
        </w:rPr>
        <w:t>asilyak</w:t>
      </w:r>
      <w:r>
        <w:rPr>
          <w:lang w:val="en-US"/>
        </w:rPr>
        <w:t> </w:t>
      </w:r>
      <w:r w:rsidRPr="00CF2229">
        <w:rPr>
          <w:lang w:val="en-US"/>
        </w:rPr>
        <w:t>L.M</w:t>
      </w:r>
      <w:r>
        <w:rPr>
          <w:lang w:val="en-US"/>
        </w:rPr>
        <w:t>., Vladimirov V.I.</w:t>
      </w:r>
    </w:p>
    <w:p w:rsidR="00D10C0F" w:rsidRPr="00CF2229" w:rsidRDefault="00D10C0F" w:rsidP="00D10C0F">
      <w:pPr>
        <w:pStyle w:val="Zv-Organization"/>
        <w:rPr>
          <w:lang w:val="en-US"/>
        </w:rPr>
      </w:pPr>
      <w:r w:rsidRPr="00CF2229">
        <w:rPr>
          <w:lang w:val="en-US"/>
        </w:rPr>
        <w:t>Joint Institute for High Temperatures of</w:t>
      </w:r>
      <w:r>
        <w:rPr>
          <w:lang w:val="en-US"/>
        </w:rPr>
        <w:t xml:space="preserve"> the Russian Academy of Sciences,Moscow, </w:t>
      </w:r>
      <w:hyperlink r:id="rId7" w:history="1">
        <w:r w:rsidRPr="0077785B">
          <w:rPr>
            <w:rStyle w:val="a7"/>
            <w:lang w:val="en-US"/>
          </w:rPr>
          <w:t>dmitrucho</w:t>
        </w:r>
        <w:r w:rsidRPr="00CF2229">
          <w:rPr>
            <w:rStyle w:val="a7"/>
            <w:lang w:val="en-US"/>
          </w:rPr>
          <w:t>@</w:t>
        </w:r>
        <w:r w:rsidRPr="0077785B">
          <w:rPr>
            <w:rStyle w:val="a7"/>
            <w:lang w:val="en-US"/>
          </w:rPr>
          <w:t>yandex</w:t>
        </w:r>
        <w:r w:rsidRPr="00CF2229">
          <w:rPr>
            <w:rStyle w:val="a7"/>
            <w:lang w:val="en-US"/>
          </w:rPr>
          <w:t>.</w:t>
        </w:r>
        <w:r w:rsidRPr="0077785B">
          <w:rPr>
            <w:rStyle w:val="a7"/>
            <w:lang w:val="en-US"/>
          </w:rPr>
          <w:t>ru</w:t>
        </w:r>
      </w:hyperlink>
    </w:p>
    <w:p w:rsidR="00D10C0F" w:rsidRPr="00CF2229" w:rsidRDefault="00D10C0F" w:rsidP="00D10C0F">
      <w:pPr>
        <w:pStyle w:val="Zv-bodyreport"/>
        <w:rPr>
          <w:lang w:val="en-US"/>
        </w:rPr>
      </w:pPr>
      <w:r w:rsidRPr="00CF2229">
        <w:rPr>
          <w:lang w:val="en-US"/>
        </w:rPr>
        <w:t>In this work the behavior of the charged dust particles in the linear Paul trap is studied. The behavior of dust particles is simulated by Brownian dynamics. Regions of dust particle confinement were found in wide range of parameters: size of dust particles, its density and charge; dimensions of linear Paul trap, frequency and voltage at electrodes of the trap. Results of simulation agree with experimental results.</w:t>
      </w:r>
    </w:p>
    <w:p w:rsidR="00D10C0F" w:rsidRPr="00FD68D3" w:rsidRDefault="00D10C0F" w:rsidP="00D10C0F">
      <w:pPr>
        <w:pStyle w:val="Zv-bodyreport"/>
        <w:rPr>
          <w:lang w:val="en-US"/>
        </w:rPr>
      </w:pPr>
      <w:r w:rsidRPr="00CF2229">
        <w:rPr>
          <w:lang w:val="en-US"/>
        </w:rPr>
        <w:t xml:space="preserve">In this work regions of dust particle confinement were found in wide range of parameters. The dynamics of a cloud of dust particles at different ratio </w:t>
      </w:r>
      <w:r w:rsidRPr="00CF2229">
        <w:rPr>
          <w:i/>
          <w:iCs/>
          <w:lang w:val="en-US"/>
        </w:rPr>
        <w:t>Q</w:t>
      </w:r>
      <w:r w:rsidRPr="00CF2229">
        <w:rPr>
          <w:i/>
          <w:iCs/>
          <w:vertAlign w:val="subscript"/>
          <w:lang w:val="en-US"/>
        </w:rPr>
        <w:t>p</w:t>
      </w:r>
      <w:r w:rsidRPr="00CF2229">
        <w:rPr>
          <w:lang w:val="en-US"/>
        </w:rPr>
        <w:t>/</w:t>
      </w:r>
      <w:r w:rsidRPr="00CF2229">
        <w:rPr>
          <w:i/>
          <w:iCs/>
          <w:lang w:val="en-US"/>
        </w:rPr>
        <w:t>m</w:t>
      </w:r>
      <w:r w:rsidRPr="00CF2229">
        <w:rPr>
          <w:i/>
          <w:iCs/>
          <w:vertAlign w:val="subscript"/>
          <w:lang w:val="en-US"/>
        </w:rPr>
        <w:t>p</w:t>
      </w:r>
      <w:r w:rsidRPr="00CF2229">
        <w:rPr>
          <w:lang w:val="en-US"/>
        </w:rPr>
        <w:t xml:space="preserve"> in linear Paul trap a</w:t>
      </w:r>
      <w:r>
        <w:rPr>
          <w:lang w:val="en-US"/>
        </w:rPr>
        <w:t xml:space="preserve">t high gas pressure was studied where </w:t>
      </w:r>
      <w:r w:rsidRPr="00CF2229">
        <w:rPr>
          <w:i/>
          <w:iCs/>
          <w:lang w:val="en-US"/>
        </w:rPr>
        <w:t>Q</w:t>
      </w:r>
      <w:r w:rsidRPr="00CF2229">
        <w:rPr>
          <w:i/>
          <w:iCs/>
          <w:vertAlign w:val="subscript"/>
          <w:lang w:val="en-US"/>
        </w:rPr>
        <w:t>p</w:t>
      </w:r>
      <w:r>
        <w:rPr>
          <w:lang w:val="en-US"/>
        </w:rPr>
        <w:t xml:space="preserve"> and </w:t>
      </w:r>
      <w:r w:rsidRPr="00CF2229">
        <w:rPr>
          <w:i/>
          <w:iCs/>
          <w:lang w:val="en-US"/>
        </w:rPr>
        <w:t>m</w:t>
      </w:r>
      <w:r w:rsidRPr="00CF2229">
        <w:rPr>
          <w:i/>
          <w:iCs/>
          <w:vertAlign w:val="subscript"/>
          <w:lang w:val="en-US"/>
        </w:rPr>
        <w:t>p</w:t>
      </w:r>
      <w:r>
        <w:rPr>
          <w:i/>
          <w:iCs/>
          <w:vertAlign w:val="subscript"/>
          <w:lang w:val="en-US"/>
        </w:rPr>
        <w:t xml:space="preserve"> </w:t>
      </w:r>
      <w:r>
        <w:rPr>
          <w:lang w:val="en-US"/>
        </w:rPr>
        <w:t xml:space="preserve">are dust particle charge and mass </w:t>
      </w:r>
      <w:r w:rsidRPr="00FD68D3">
        <w:rPr>
          <w:lang w:val="en-US"/>
        </w:rPr>
        <w:t>respectively</w:t>
      </w:r>
      <w:r>
        <w:rPr>
          <w:lang w:val="en-US"/>
        </w:rPr>
        <w:t>.</w:t>
      </w:r>
    </w:p>
    <w:p w:rsidR="00D10C0F" w:rsidRPr="00CF2229" w:rsidRDefault="00D10C0F" w:rsidP="00D10C0F">
      <w:pPr>
        <w:pStyle w:val="Zv-bodyreport"/>
        <w:rPr>
          <w:lang w:val="en-US"/>
        </w:rPr>
      </w:pPr>
      <w:r w:rsidRPr="00CF2229">
        <w:rPr>
          <w:lang w:val="en-US"/>
        </w:rPr>
        <w:t xml:space="preserve">Maximum </w:t>
      </w:r>
      <w:r>
        <w:rPr>
          <w:lang w:val="en-US"/>
        </w:rPr>
        <w:t>amount</w:t>
      </w:r>
      <w:r w:rsidRPr="00CF2229">
        <w:rPr>
          <w:lang w:val="en-US"/>
        </w:rPr>
        <w:t xml:space="preserve"> of confined particles in linear Paul trap [1] as function of ratio </w:t>
      </w:r>
      <w:r w:rsidRPr="00CF2229">
        <w:rPr>
          <w:i/>
          <w:iCs/>
          <w:lang w:val="en-US"/>
        </w:rPr>
        <w:t>Q</w:t>
      </w:r>
      <w:r w:rsidRPr="00CF2229">
        <w:rPr>
          <w:i/>
          <w:iCs/>
          <w:vertAlign w:val="subscript"/>
          <w:lang w:val="en-US"/>
        </w:rPr>
        <w:t>p</w:t>
      </w:r>
      <w:r w:rsidRPr="00CF2229">
        <w:rPr>
          <w:lang w:val="en-US"/>
        </w:rPr>
        <w:t>/</w:t>
      </w:r>
      <w:r w:rsidRPr="00CF2229">
        <w:rPr>
          <w:i/>
          <w:iCs/>
          <w:lang w:val="en-US"/>
        </w:rPr>
        <w:t>m</w:t>
      </w:r>
      <w:r w:rsidRPr="00CF2229">
        <w:rPr>
          <w:i/>
          <w:iCs/>
          <w:vertAlign w:val="subscript"/>
          <w:lang w:val="en-US"/>
        </w:rPr>
        <w:t>p</w:t>
      </w:r>
      <w:r w:rsidRPr="00CF2229">
        <w:rPr>
          <w:lang w:val="en-US"/>
        </w:rPr>
        <w:t xml:space="preserve"> and frequency </w:t>
      </w:r>
      <w:r w:rsidRPr="00CF2229">
        <w:rPr>
          <w:i/>
          <w:iCs/>
          <w:lang w:val="en-US"/>
        </w:rPr>
        <w:t>f</w:t>
      </w:r>
      <w:r w:rsidRPr="00CF2229">
        <w:rPr>
          <w:lang w:val="en-US"/>
        </w:rPr>
        <w:t xml:space="preserve"> of electrodynamics field was found.</w:t>
      </w:r>
      <w:r>
        <w:rPr>
          <w:lang w:val="en-US"/>
        </w:rPr>
        <w:t xml:space="preserve"> </w:t>
      </w:r>
      <w:r w:rsidRPr="00CF2229">
        <w:rPr>
          <w:lang w:val="en-US"/>
        </w:rPr>
        <w:t xml:space="preserve">Maximum </w:t>
      </w:r>
      <w:r>
        <w:rPr>
          <w:lang w:val="en-US"/>
        </w:rPr>
        <w:t>amount</w:t>
      </w:r>
      <w:r w:rsidRPr="00CF2229">
        <w:rPr>
          <w:lang w:val="en-US"/>
        </w:rPr>
        <w:t xml:space="preserve"> of confined particles </w:t>
      </w:r>
      <w:r>
        <w:rPr>
          <w:lang w:val="en-US"/>
        </w:rPr>
        <w:t>at experiment was 50-100 pfrticles and at simulation – 156 particles.</w:t>
      </w:r>
    </w:p>
    <w:p w:rsidR="00D10C0F" w:rsidRPr="009C4A4D" w:rsidRDefault="00D10C0F" w:rsidP="00D10C0F">
      <w:pPr>
        <w:pStyle w:val="Zv-bodyreport"/>
        <w:rPr>
          <w:lang w:val="en-US"/>
        </w:rPr>
      </w:pPr>
      <w:r w:rsidRPr="00CF2229">
        <w:rPr>
          <w:lang w:val="en-US"/>
        </w:rPr>
        <w:t>Comparison of simulation and experimental result of dynamics of dust particle assembly was performed. At similar conditions: type of dust particles, size and its charge, dimensions of linear Paul trap and applied voltages results of simulation agree with experimental results. Comparison of simulation results of dust particle catching (</w:t>
      </w:r>
      <w:r w:rsidRPr="00CF2229">
        <w:rPr>
          <w:i/>
          <w:iCs/>
          <w:lang w:val="en-US"/>
        </w:rPr>
        <w:t>ρ</w:t>
      </w:r>
      <w:r w:rsidRPr="00CF2229">
        <w:rPr>
          <w:i/>
          <w:iCs/>
          <w:vertAlign w:val="subscript"/>
          <w:lang w:val="en-US"/>
        </w:rPr>
        <w:t>p</w:t>
      </w:r>
      <w:r w:rsidRPr="00CF2229">
        <w:rPr>
          <w:lang w:val="en-US"/>
        </w:rPr>
        <w:t xml:space="preserve"> = 0.38</w:t>
      </w:r>
      <w:r w:rsidRPr="00CF2229">
        <w:rPr>
          <w:vertAlign w:val="subscript"/>
          <w:lang w:val="en-US"/>
        </w:rPr>
        <w:t>*</w:t>
      </w:r>
      <w:r w:rsidRPr="00CF2229">
        <w:rPr>
          <w:lang w:val="en-US"/>
        </w:rPr>
        <w:t>10</w:t>
      </w:r>
      <w:r w:rsidRPr="00CF2229">
        <w:rPr>
          <w:vertAlign w:val="superscript"/>
          <w:lang w:val="en-US"/>
        </w:rPr>
        <w:t>4</w:t>
      </w:r>
      <w:r w:rsidRPr="00CF2229">
        <w:rPr>
          <w:lang w:val="en-US"/>
        </w:rPr>
        <w:t xml:space="preserve"> </w:t>
      </w:r>
      <w:r w:rsidRPr="00FD68D3">
        <w:rPr>
          <w:i/>
          <w:iCs/>
          <w:lang w:val="en-US"/>
        </w:rPr>
        <w:t>kg</w:t>
      </w:r>
      <w:r w:rsidRPr="00CF2229">
        <w:rPr>
          <w:lang w:val="en-US"/>
        </w:rPr>
        <w:t>/</w:t>
      </w:r>
      <w:r w:rsidRPr="00FD68D3">
        <w:rPr>
          <w:i/>
          <w:iCs/>
          <w:lang w:val="en-US"/>
        </w:rPr>
        <w:t>m</w:t>
      </w:r>
      <w:r w:rsidRPr="00CF2229">
        <w:rPr>
          <w:vertAlign w:val="superscript"/>
          <w:lang w:val="en-US"/>
        </w:rPr>
        <w:t>3</w:t>
      </w:r>
      <w:r w:rsidRPr="00CF2229">
        <w:rPr>
          <w:lang w:val="en-US"/>
        </w:rPr>
        <w:t xml:space="preserve">, </w:t>
      </w:r>
      <w:r w:rsidRPr="00CF2229">
        <w:rPr>
          <w:i/>
          <w:iCs/>
          <w:lang w:val="en-US"/>
        </w:rPr>
        <w:t>r</w:t>
      </w:r>
      <w:r w:rsidRPr="00CF2229">
        <w:rPr>
          <w:i/>
          <w:iCs/>
          <w:vertAlign w:val="subscript"/>
          <w:lang w:val="en-US"/>
        </w:rPr>
        <w:t>p</w:t>
      </w:r>
      <w:r w:rsidRPr="00CF2229">
        <w:rPr>
          <w:lang w:val="en-US"/>
        </w:rPr>
        <w:t xml:space="preserve"> = 10 </w:t>
      </w:r>
      <w:r w:rsidRPr="00CF2229">
        <w:rPr>
          <w:i/>
          <w:iCs/>
          <w:lang w:val="en-US"/>
        </w:rPr>
        <w:t>μ</w:t>
      </w:r>
      <w:r>
        <w:rPr>
          <w:i/>
          <w:iCs/>
          <w:lang w:val="en-US"/>
        </w:rPr>
        <w:t>m</w:t>
      </w:r>
      <w:r w:rsidRPr="00CF2229">
        <w:rPr>
          <w:lang w:val="en-US"/>
        </w:rPr>
        <w:t xml:space="preserve">, </w:t>
      </w:r>
      <w:r w:rsidRPr="00CF2229">
        <w:rPr>
          <w:i/>
          <w:iCs/>
          <w:lang w:val="en-US"/>
        </w:rPr>
        <w:t>Q</w:t>
      </w:r>
      <w:r w:rsidRPr="00CF2229">
        <w:rPr>
          <w:i/>
          <w:iCs/>
          <w:vertAlign w:val="subscript"/>
          <w:lang w:val="en-US"/>
        </w:rPr>
        <w:t>p</w:t>
      </w:r>
      <w:r w:rsidRPr="00CF2229">
        <w:rPr>
          <w:lang w:val="en-US"/>
        </w:rPr>
        <w:t xml:space="preserve"> = 4,5</w:t>
      </w:r>
      <w:r w:rsidRPr="00CF2229">
        <w:rPr>
          <w:vertAlign w:val="subscript"/>
          <w:lang w:val="en-US"/>
        </w:rPr>
        <w:t>*</w:t>
      </w:r>
      <w:r w:rsidRPr="00CF2229">
        <w:rPr>
          <w:lang w:val="en-US"/>
        </w:rPr>
        <w:t>10</w:t>
      </w:r>
      <w:r w:rsidRPr="00CF2229">
        <w:rPr>
          <w:vertAlign w:val="superscript"/>
          <w:lang w:val="en-US"/>
        </w:rPr>
        <w:t>5</w:t>
      </w:r>
      <w:r w:rsidRPr="00CF2229">
        <w:rPr>
          <w:lang w:val="en-US"/>
        </w:rPr>
        <w:t xml:space="preserve"> </w:t>
      </w:r>
      <w:r w:rsidRPr="00CF2229">
        <w:rPr>
          <w:i/>
          <w:iCs/>
          <w:lang w:val="en-US"/>
        </w:rPr>
        <w:t>e</w:t>
      </w:r>
      <w:r w:rsidRPr="00CF2229">
        <w:rPr>
          <w:lang w:val="en-US"/>
        </w:rPr>
        <w:t>) and experimental results (</w:t>
      </w:r>
      <w:r w:rsidRPr="00CF2229">
        <w:rPr>
          <w:i/>
          <w:iCs/>
          <w:lang w:val="en-US"/>
        </w:rPr>
        <w:t>ρ</w:t>
      </w:r>
      <w:r w:rsidRPr="00CF2229">
        <w:rPr>
          <w:i/>
          <w:iCs/>
          <w:vertAlign w:val="subscript"/>
          <w:lang w:val="en-US"/>
        </w:rPr>
        <w:t>p</w:t>
      </w:r>
      <w:r w:rsidRPr="00CF2229">
        <w:rPr>
          <w:lang w:val="en-US"/>
        </w:rPr>
        <w:t xml:space="preserve"> = 0.38</w:t>
      </w:r>
      <w:r w:rsidRPr="00CF2229">
        <w:rPr>
          <w:vertAlign w:val="subscript"/>
          <w:lang w:val="en-US"/>
        </w:rPr>
        <w:t>*</w:t>
      </w:r>
      <w:r w:rsidRPr="00CF2229">
        <w:rPr>
          <w:lang w:val="en-US"/>
        </w:rPr>
        <w:t>10</w:t>
      </w:r>
      <w:r w:rsidRPr="00CF2229">
        <w:rPr>
          <w:vertAlign w:val="superscript"/>
          <w:lang w:val="en-US"/>
        </w:rPr>
        <w:t>4</w:t>
      </w:r>
      <w:r w:rsidRPr="00CF2229">
        <w:rPr>
          <w:lang w:val="en-US"/>
        </w:rPr>
        <w:t xml:space="preserve"> </w:t>
      </w:r>
      <w:r>
        <w:rPr>
          <w:i/>
          <w:iCs/>
          <w:lang w:val="en-US"/>
        </w:rPr>
        <w:t>kg</w:t>
      </w:r>
      <w:r w:rsidRPr="00CF2229">
        <w:rPr>
          <w:lang w:val="en-US"/>
        </w:rPr>
        <w:t>/</w:t>
      </w:r>
      <w:r w:rsidRPr="00FD68D3">
        <w:rPr>
          <w:i/>
          <w:iCs/>
          <w:lang w:val="en-US"/>
        </w:rPr>
        <w:t>m</w:t>
      </w:r>
      <w:r w:rsidRPr="00CF2229">
        <w:rPr>
          <w:vertAlign w:val="superscript"/>
          <w:lang w:val="en-US"/>
        </w:rPr>
        <w:t>3</w:t>
      </w:r>
      <w:r w:rsidRPr="00CF2229">
        <w:rPr>
          <w:lang w:val="en-US"/>
        </w:rPr>
        <w:t xml:space="preserve">, </w:t>
      </w:r>
      <w:r w:rsidRPr="00CF2229">
        <w:rPr>
          <w:i/>
          <w:iCs/>
          <w:lang w:val="en-US"/>
        </w:rPr>
        <w:t>r</w:t>
      </w:r>
      <w:r w:rsidRPr="00CF2229">
        <w:rPr>
          <w:i/>
          <w:iCs/>
          <w:vertAlign w:val="subscript"/>
          <w:lang w:val="en-US"/>
        </w:rPr>
        <w:t>p</w:t>
      </w:r>
      <w:r w:rsidRPr="00CF2229">
        <w:rPr>
          <w:lang w:val="en-US"/>
        </w:rPr>
        <w:t xml:space="preserve"> = 10 </w:t>
      </w:r>
      <w:r w:rsidRPr="00CF2229">
        <w:rPr>
          <w:i/>
          <w:iCs/>
          <w:lang w:val="en-US"/>
        </w:rPr>
        <w:t>μ</w:t>
      </w:r>
      <w:r>
        <w:rPr>
          <w:i/>
          <w:iCs/>
          <w:lang w:val="en-US"/>
        </w:rPr>
        <w:t>m</w:t>
      </w:r>
      <w:r w:rsidRPr="00CF2229">
        <w:rPr>
          <w:lang w:val="en-US"/>
        </w:rPr>
        <w:t xml:space="preserve">, </w:t>
      </w:r>
      <w:r w:rsidRPr="00CF2229">
        <w:rPr>
          <w:i/>
          <w:iCs/>
          <w:lang w:val="en-US"/>
        </w:rPr>
        <w:t>Q</w:t>
      </w:r>
      <w:r w:rsidRPr="00CF2229">
        <w:rPr>
          <w:i/>
          <w:iCs/>
          <w:vertAlign w:val="subscript"/>
          <w:lang w:val="en-US"/>
        </w:rPr>
        <w:t>p</w:t>
      </w:r>
      <w:r w:rsidRPr="00CF2229">
        <w:rPr>
          <w:lang w:val="en-US"/>
        </w:rPr>
        <w:t xml:space="preserve"> = 4,5</w:t>
      </w:r>
      <w:r w:rsidRPr="00CF2229">
        <w:rPr>
          <w:vertAlign w:val="subscript"/>
          <w:lang w:val="en-US"/>
        </w:rPr>
        <w:t>*</w:t>
      </w:r>
      <w:r w:rsidRPr="00CF2229">
        <w:rPr>
          <w:lang w:val="en-US"/>
        </w:rPr>
        <w:t>10</w:t>
      </w:r>
      <w:r w:rsidRPr="00CF2229">
        <w:rPr>
          <w:vertAlign w:val="superscript"/>
          <w:lang w:val="en-US"/>
        </w:rPr>
        <w:t>5</w:t>
      </w:r>
      <w:r w:rsidRPr="00CF2229">
        <w:rPr>
          <w:lang w:val="en-US"/>
        </w:rPr>
        <w:t xml:space="preserve"> </w:t>
      </w:r>
      <w:r w:rsidRPr="00CF2229">
        <w:rPr>
          <w:i/>
          <w:iCs/>
          <w:lang w:val="en-US"/>
        </w:rPr>
        <w:t>e</w:t>
      </w:r>
      <w:r w:rsidRPr="00CF2229">
        <w:rPr>
          <w:lang w:val="en-US"/>
        </w:rPr>
        <w:t>) is shown at pic. 1</w:t>
      </w:r>
      <w:r w:rsidRPr="009C4A4D">
        <w:rPr>
          <w:lang w:val="en-US"/>
        </w:rPr>
        <w:t xml:space="preserve">. </w:t>
      </w:r>
    </w:p>
    <w:p w:rsidR="00D10C0F" w:rsidRDefault="00D10C0F" w:rsidP="00D10C0F">
      <w:pPr>
        <w:pStyle w:val="Zv-bodyreport"/>
        <w:rPr>
          <w:lang w:val="en-US"/>
        </w:rPr>
      </w:pPr>
      <w:r>
        <w:rPr>
          <w:noProof/>
        </w:rPr>
        <w:drawing>
          <wp:inline distT="0" distB="0" distL="0" distR="0">
            <wp:extent cx="6029325" cy="2181225"/>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6029325" cy="2181225"/>
                    </a:xfrm>
                    <a:prstGeom prst="rect">
                      <a:avLst/>
                    </a:prstGeom>
                    <a:noFill/>
                    <a:ln w="9525">
                      <a:noFill/>
                      <a:miter lim="800000"/>
                      <a:headEnd/>
                      <a:tailEnd/>
                    </a:ln>
                  </pic:spPr>
                </pic:pic>
              </a:graphicData>
            </a:graphic>
          </wp:inline>
        </w:drawing>
      </w:r>
    </w:p>
    <w:p w:rsidR="00D10C0F" w:rsidRDefault="00D10C0F" w:rsidP="00D10C0F">
      <w:pPr>
        <w:pStyle w:val="Zv-bodyreport"/>
        <w:rPr>
          <w:lang w:val="en-US"/>
        </w:rPr>
      </w:pPr>
      <w:r w:rsidRPr="00CF2229">
        <w:rPr>
          <w:lang w:val="en-US"/>
        </w:rPr>
        <w:t xml:space="preserve">Pic. 1. Slice of confined cloud of dust particles 2 </w:t>
      </w:r>
      <w:r w:rsidRPr="00FD68D3">
        <w:rPr>
          <w:i/>
          <w:iCs/>
          <w:lang w:val="en-US"/>
        </w:rPr>
        <w:t>mm</w:t>
      </w:r>
      <w:r w:rsidRPr="00CF2229">
        <w:rPr>
          <w:lang w:val="en-US"/>
        </w:rPr>
        <w:t xml:space="preserve"> width (side view). </w:t>
      </w:r>
    </w:p>
    <w:p w:rsidR="00D10C0F" w:rsidRPr="00FD68D3" w:rsidRDefault="00D10C0F" w:rsidP="00D10C0F">
      <w:pPr>
        <w:pStyle w:val="Zv-bodyreport"/>
        <w:ind w:firstLine="0"/>
        <w:rPr>
          <w:lang w:val="en-US"/>
        </w:rPr>
      </w:pPr>
      <w:r>
        <w:rPr>
          <w:lang w:val="en-US"/>
        </w:rPr>
        <w:t>Trap dementions</w:t>
      </w:r>
      <w:r w:rsidRPr="00CF2229">
        <w:rPr>
          <w:lang w:val="en-US"/>
        </w:rPr>
        <w:t xml:space="preserve">: </w:t>
      </w:r>
      <w:r w:rsidRPr="00FD68D3">
        <w:rPr>
          <w:i/>
          <w:iCs/>
          <w:lang w:val="en-US"/>
        </w:rPr>
        <w:t>L</w:t>
      </w:r>
      <w:r w:rsidRPr="00FD68D3">
        <w:rPr>
          <w:i/>
          <w:iCs/>
          <w:vertAlign w:val="subscript"/>
          <w:lang w:val="en-US"/>
        </w:rPr>
        <w:t>m</w:t>
      </w:r>
      <w:r w:rsidRPr="00CF2229">
        <w:rPr>
          <w:lang w:val="en-US"/>
        </w:rPr>
        <w:t xml:space="preserve"> = 15 </w:t>
      </w:r>
      <w:r w:rsidRPr="00FD68D3">
        <w:rPr>
          <w:i/>
          <w:iCs/>
          <w:lang w:val="en-US"/>
        </w:rPr>
        <w:t>cm</w:t>
      </w:r>
      <w:r w:rsidRPr="00CF2229">
        <w:rPr>
          <w:lang w:val="en-US"/>
        </w:rPr>
        <w:t xml:space="preserve">, </w:t>
      </w:r>
      <w:r w:rsidRPr="00FD68D3">
        <w:rPr>
          <w:i/>
          <w:iCs/>
          <w:lang w:val="en-US"/>
        </w:rPr>
        <w:t>L</w:t>
      </w:r>
      <w:r w:rsidRPr="00FD68D3">
        <w:rPr>
          <w:i/>
          <w:iCs/>
          <w:vertAlign w:val="subscript"/>
          <w:lang w:val="en-US"/>
        </w:rPr>
        <w:t>b</w:t>
      </w:r>
      <w:r w:rsidRPr="00FD68D3">
        <w:rPr>
          <w:i/>
          <w:iCs/>
          <w:lang w:val="en-US"/>
        </w:rPr>
        <w:t xml:space="preserve"> </w:t>
      </w:r>
      <w:r w:rsidRPr="00CF2229">
        <w:rPr>
          <w:lang w:val="en-US"/>
        </w:rPr>
        <w:t xml:space="preserve">= 1,3 </w:t>
      </w:r>
      <w:r w:rsidRPr="00FD68D3">
        <w:rPr>
          <w:i/>
          <w:iCs/>
          <w:lang w:val="en-US"/>
        </w:rPr>
        <w:t>cm</w:t>
      </w:r>
      <w:r w:rsidRPr="00CF2229">
        <w:rPr>
          <w:lang w:val="en-US"/>
        </w:rPr>
        <w:t xml:space="preserve">, </w:t>
      </w:r>
      <w:r w:rsidRPr="00FD68D3">
        <w:rPr>
          <w:i/>
          <w:iCs/>
          <w:lang w:val="en-US"/>
        </w:rPr>
        <w:t>L</w:t>
      </w:r>
      <w:r w:rsidRPr="00FD68D3">
        <w:rPr>
          <w:i/>
          <w:iCs/>
          <w:vertAlign w:val="subscript"/>
          <w:lang w:val="en-US"/>
        </w:rPr>
        <w:t>h</w:t>
      </w:r>
      <w:r w:rsidRPr="00FD68D3">
        <w:rPr>
          <w:i/>
          <w:iCs/>
          <w:lang w:val="en-US"/>
        </w:rPr>
        <w:t xml:space="preserve"> </w:t>
      </w:r>
      <w:r w:rsidRPr="00CF2229">
        <w:rPr>
          <w:lang w:val="en-US"/>
        </w:rPr>
        <w:t xml:space="preserve">= 6 </w:t>
      </w:r>
      <w:r w:rsidRPr="00FD68D3">
        <w:rPr>
          <w:i/>
          <w:iCs/>
          <w:lang w:val="en-US"/>
        </w:rPr>
        <w:t>cm</w:t>
      </w:r>
      <w:r w:rsidRPr="00CF2229">
        <w:rPr>
          <w:lang w:val="en-US"/>
        </w:rPr>
        <w:t xml:space="preserve">, end electrodes 5 length – 4,5 </w:t>
      </w:r>
      <w:r w:rsidRPr="00FD68D3">
        <w:rPr>
          <w:i/>
          <w:iCs/>
          <w:lang w:val="en-US"/>
        </w:rPr>
        <w:t>cm</w:t>
      </w:r>
      <w:r w:rsidRPr="00CF2229">
        <w:rPr>
          <w:lang w:val="en-US"/>
        </w:rPr>
        <w:t xml:space="preserve">, diameter of each electrode </w:t>
      </w:r>
      <w:r w:rsidRPr="00FD68D3">
        <w:rPr>
          <w:i/>
          <w:iCs/>
          <w:lang w:val="en-US"/>
        </w:rPr>
        <w:t xml:space="preserve">d </w:t>
      </w:r>
      <w:r w:rsidRPr="00CF2229">
        <w:rPr>
          <w:lang w:val="en-US"/>
        </w:rPr>
        <w:t xml:space="preserve">= 3 </w:t>
      </w:r>
      <w:r w:rsidRPr="00FD68D3">
        <w:rPr>
          <w:i/>
          <w:iCs/>
          <w:lang w:val="en-US"/>
        </w:rPr>
        <w:t>mm</w:t>
      </w:r>
      <w:r w:rsidRPr="00CF2229">
        <w:rPr>
          <w:lang w:val="en-US"/>
        </w:rPr>
        <w:t xml:space="preserve">. Applied voltage at electrodes </w:t>
      </w:r>
      <w:r w:rsidRPr="00FD68D3">
        <w:rPr>
          <w:i/>
          <w:iCs/>
          <w:lang w:val="en-US"/>
        </w:rPr>
        <w:t>1</w:t>
      </w:r>
      <w:r>
        <w:rPr>
          <w:lang w:val="en-US"/>
        </w:rPr>
        <w:t xml:space="preserve"> and</w:t>
      </w:r>
      <w:r w:rsidRPr="00CF2229">
        <w:rPr>
          <w:lang w:val="en-US"/>
        </w:rPr>
        <w:t xml:space="preserve"> </w:t>
      </w:r>
      <w:r w:rsidRPr="00FD68D3">
        <w:rPr>
          <w:i/>
          <w:iCs/>
          <w:lang w:val="en-US"/>
        </w:rPr>
        <w:t>2</w:t>
      </w:r>
      <w:r>
        <w:rPr>
          <w:i/>
          <w:iCs/>
          <w:lang w:val="en-US"/>
        </w:rPr>
        <w:t xml:space="preserve"> </w:t>
      </w:r>
      <w:r w:rsidRPr="00CF2229">
        <w:rPr>
          <w:lang w:val="en-US"/>
        </w:rPr>
        <w:t xml:space="preserve">is </w:t>
      </w:r>
      <w:r w:rsidRPr="00FD68D3">
        <w:rPr>
          <w:i/>
          <w:iCs/>
          <w:lang w:val="en-US"/>
        </w:rPr>
        <w:t>U</w:t>
      </w:r>
      <w:r w:rsidRPr="00FD68D3">
        <w:rPr>
          <w:i/>
          <w:iCs/>
          <w:vertAlign w:val="subscript"/>
          <w:lang w:val="en-US"/>
        </w:rPr>
        <w:t>ω</w:t>
      </w:r>
      <w:r w:rsidRPr="00FD68D3">
        <w:rPr>
          <w:vertAlign w:val="subscript"/>
          <w:lang w:val="en-US"/>
        </w:rPr>
        <w:t>*</w:t>
      </w:r>
      <w:r w:rsidRPr="00CF2229">
        <w:rPr>
          <w:lang w:val="en-US"/>
        </w:rPr>
        <w:t>sin(</w:t>
      </w:r>
      <w:r w:rsidRPr="00FD68D3">
        <w:rPr>
          <w:i/>
          <w:iCs/>
          <w:lang w:val="en-US"/>
        </w:rPr>
        <w:t>ωt</w:t>
      </w:r>
      <w:r w:rsidRPr="00CF2229">
        <w:rPr>
          <w:lang w:val="en-US"/>
        </w:rPr>
        <w:t xml:space="preserve">), at </w:t>
      </w:r>
      <w:r w:rsidRPr="00FD68D3">
        <w:rPr>
          <w:i/>
          <w:iCs/>
          <w:lang w:val="en-US"/>
        </w:rPr>
        <w:t>3</w:t>
      </w:r>
      <w:r w:rsidRPr="00CF2229">
        <w:rPr>
          <w:lang w:val="en-US"/>
        </w:rPr>
        <w:t>,</w:t>
      </w:r>
      <w:r w:rsidRPr="00FD68D3">
        <w:rPr>
          <w:i/>
          <w:iCs/>
          <w:lang w:val="en-US"/>
        </w:rPr>
        <w:t>4</w:t>
      </w:r>
      <w:r>
        <w:rPr>
          <w:lang w:val="en-US"/>
        </w:rPr>
        <w:t xml:space="preserve"> </w:t>
      </w:r>
      <w:r w:rsidRPr="00CF2229">
        <w:rPr>
          <w:lang w:val="en-US"/>
        </w:rPr>
        <w:t>– -</w:t>
      </w:r>
      <w:r w:rsidRPr="00FD68D3">
        <w:rPr>
          <w:i/>
          <w:iCs/>
          <w:lang w:val="en-US"/>
        </w:rPr>
        <w:t>U</w:t>
      </w:r>
      <w:r w:rsidRPr="00FD68D3">
        <w:rPr>
          <w:i/>
          <w:iCs/>
          <w:vertAlign w:val="subscript"/>
          <w:lang w:val="en-US"/>
        </w:rPr>
        <w:t>ω</w:t>
      </w:r>
      <w:r w:rsidRPr="00FD68D3">
        <w:rPr>
          <w:vertAlign w:val="subscript"/>
          <w:lang w:val="en-US"/>
        </w:rPr>
        <w:t>*</w:t>
      </w:r>
      <w:r w:rsidRPr="00CF2229">
        <w:rPr>
          <w:lang w:val="en-US"/>
        </w:rPr>
        <w:t>sin(</w:t>
      </w:r>
      <w:r w:rsidRPr="00FD68D3">
        <w:rPr>
          <w:i/>
          <w:iCs/>
          <w:lang w:val="en-US"/>
        </w:rPr>
        <w:t>ωt</w:t>
      </w:r>
      <w:r w:rsidRPr="00CF2229">
        <w:rPr>
          <w:lang w:val="en-US"/>
        </w:rPr>
        <w:t>)</w:t>
      </w:r>
      <w:r>
        <w:rPr>
          <w:lang w:val="en-US"/>
        </w:rPr>
        <w:t>.</w:t>
      </w:r>
      <w:r w:rsidRPr="00CF2229">
        <w:rPr>
          <w:lang w:val="en-US"/>
        </w:rPr>
        <w:t xml:space="preserve"> </w:t>
      </w:r>
      <w:r>
        <w:rPr>
          <w:lang w:val="en-US"/>
        </w:rPr>
        <w:t>A</w:t>
      </w:r>
      <w:r w:rsidRPr="00CF2229">
        <w:rPr>
          <w:lang w:val="en-US"/>
        </w:rPr>
        <w:t xml:space="preserve">t end electrodes repulsive voltage </w:t>
      </w:r>
      <w:r w:rsidRPr="00FD68D3">
        <w:rPr>
          <w:i/>
          <w:iCs/>
          <w:lang w:val="en-US"/>
        </w:rPr>
        <w:t>U</w:t>
      </w:r>
      <w:r w:rsidRPr="00FD68D3">
        <w:rPr>
          <w:i/>
          <w:iCs/>
          <w:vertAlign w:val="subscript"/>
          <w:lang w:val="en-US"/>
        </w:rPr>
        <w:t>end</w:t>
      </w:r>
      <w:r w:rsidRPr="00CF2229">
        <w:rPr>
          <w:lang w:val="en-US"/>
        </w:rPr>
        <w:t xml:space="preserve"> is applied. </w:t>
      </w:r>
      <w:r>
        <w:rPr>
          <w:lang w:val="en-US"/>
        </w:rPr>
        <w:t>P</w:t>
      </w:r>
      <w:r w:rsidRPr="00CF2229">
        <w:rPr>
          <w:lang w:val="en-US"/>
        </w:rPr>
        <w:t xml:space="preserve">arameters of experiment: </w:t>
      </w:r>
      <w:r w:rsidRPr="00FD68D3">
        <w:rPr>
          <w:i/>
          <w:iCs/>
          <w:lang w:val="en-US"/>
        </w:rPr>
        <w:t>f</w:t>
      </w:r>
      <w:r w:rsidRPr="00CF2229">
        <w:rPr>
          <w:lang w:val="en-US"/>
        </w:rPr>
        <w:t xml:space="preserve"> = 50 </w:t>
      </w:r>
      <w:r w:rsidRPr="00FD68D3">
        <w:rPr>
          <w:i/>
          <w:iCs/>
          <w:lang w:val="en-US"/>
        </w:rPr>
        <w:t>Hz</w:t>
      </w:r>
      <w:r w:rsidRPr="00CF2229">
        <w:rPr>
          <w:lang w:val="en-US"/>
        </w:rPr>
        <w:t xml:space="preserve">, </w:t>
      </w:r>
      <w:r w:rsidRPr="00FD68D3">
        <w:rPr>
          <w:i/>
          <w:iCs/>
          <w:lang w:val="en-US"/>
        </w:rPr>
        <w:t>U</w:t>
      </w:r>
      <w:r w:rsidRPr="00FD68D3">
        <w:rPr>
          <w:i/>
          <w:iCs/>
          <w:vertAlign w:val="subscript"/>
          <w:lang w:val="en-US"/>
        </w:rPr>
        <w:t>ω</w:t>
      </w:r>
      <w:r w:rsidRPr="00CF2229">
        <w:rPr>
          <w:lang w:val="en-US"/>
        </w:rPr>
        <w:t xml:space="preserve"> = 4.4 </w:t>
      </w:r>
      <w:r w:rsidRPr="00FD68D3">
        <w:rPr>
          <w:i/>
          <w:iCs/>
          <w:lang w:val="en-US"/>
        </w:rPr>
        <w:t>kV</w:t>
      </w:r>
      <w:r w:rsidRPr="00CF2229">
        <w:rPr>
          <w:lang w:val="en-US"/>
        </w:rPr>
        <w:t>,</w:t>
      </w:r>
      <w:r>
        <w:rPr>
          <w:lang w:val="en-US"/>
        </w:rPr>
        <w:t xml:space="preserve"> </w:t>
      </w:r>
      <w:r w:rsidRPr="00FD68D3">
        <w:rPr>
          <w:i/>
          <w:iCs/>
          <w:lang w:val="en-US"/>
        </w:rPr>
        <w:t>U</w:t>
      </w:r>
      <w:r w:rsidRPr="00FD68D3">
        <w:rPr>
          <w:i/>
          <w:iCs/>
          <w:vertAlign w:val="subscript"/>
          <w:lang w:val="en-US"/>
        </w:rPr>
        <w:t>end</w:t>
      </w:r>
      <w:r w:rsidRPr="00CF2229">
        <w:rPr>
          <w:lang w:val="en-US"/>
        </w:rPr>
        <w:t xml:space="preserve"> = 900 </w:t>
      </w:r>
      <w:r w:rsidRPr="00FD68D3">
        <w:rPr>
          <w:i/>
          <w:iCs/>
          <w:lang w:val="en-US"/>
        </w:rPr>
        <w:t>V</w:t>
      </w:r>
      <w:r>
        <w:rPr>
          <w:i/>
          <w:iCs/>
          <w:lang w:val="en-US"/>
        </w:rPr>
        <w:t>,</w:t>
      </w:r>
      <w:r w:rsidRPr="00FD68D3">
        <w:rPr>
          <w:i/>
          <w:iCs/>
          <w:lang w:val="en-US"/>
        </w:rPr>
        <w:t xml:space="preserve"> Q</w:t>
      </w:r>
      <w:r w:rsidRPr="00FD68D3">
        <w:rPr>
          <w:i/>
          <w:iCs/>
          <w:vertAlign w:val="subscript"/>
          <w:lang w:val="en-US"/>
        </w:rPr>
        <w:t>p</w:t>
      </w:r>
      <w:r w:rsidRPr="00CF2229">
        <w:rPr>
          <w:lang w:val="en-US"/>
        </w:rPr>
        <w:t xml:space="preserve"> (</w:t>
      </w:r>
      <w:r w:rsidRPr="00FD68D3">
        <w:rPr>
          <w:i/>
          <w:iCs/>
          <w:lang w:val="en-US"/>
        </w:rPr>
        <w:t>experiment</w:t>
      </w:r>
      <w:r w:rsidRPr="00CF2229">
        <w:rPr>
          <w:lang w:val="en-US"/>
        </w:rPr>
        <w:t>) = 5-5</w:t>
      </w:r>
      <w:r w:rsidRPr="00FD68D3">
        <w:rPr>
          <w:vertAlign w:val="subscript"/>
          <w:lang w:val="en-US"/>
        </w:rPr>
        <w:t>*</w:t>
      </w:r>
      <w:r w:rsidRPr="00CF2229">
        <w:rPr>
          <w:lang w:val="en-US"/>
        </w:rPr>
        <w:t>10</w:t>
      </w:r>
      <w:r w:rsidRPr="00FD68D3">
        <w:rPr>
          <w:vertAlign w:val="superscript"/>
          <w:lang w:val="en-US"/>
        </w:rPr>
        <w:t>5</w:t>
      </w:r>
      <w:r w:rsidRPr="00CF2229">
        <w:rPr>
          <w:lang w:val="en-US"/>
        </w:rPr>
        <w:t xml:space="preserve"> </w:t>
      </w:r>
      <w:r w:rsidRPr="00FD68D3">
        <w:rPr>
          <w:i/>
          <w:iCs/>
          <w:lang w:val="en-US"/>
        </w:rPr>
        <w:t>e</w:t>
      </w:r>
      <w:r w:rsidRPr="00CF2229">
        <w:rPr>
          <w:lang w:val="en-US"/>
        </w:rPr>
        <w:t xml:space="preserve">, </w:t>
      </w:r>
      <w:r w:rsidRPr="00FD68D3">
        <w:rPr>
          <w:i/>
          <w:iCs/>
          <w:lang w:val="en-US"/>
        </w:rPr>
        <w:t>Q</w:t>
      </w:r>
      <w:r w:rsidRPr="00FD68D3">
        <w:rPr>
          <w:i/>
          <w:iCs/>
          <w:vertAlign w:val="subscript"/>
          <w:lang w:val="en-US"/>
        </w:rPr>
        <w:t>p</w:t>
      </w:r>
      <w:r w:rsidRPr="00CF2229">
        <w:rPr>
          <w:lang w:val="en-US"/>
        </w:rPr>
        <w:t xml:space="preserve"> (</w:t>
      </w:r>
      <w:r w:rsidRPr="00FD68D3">
        <w:rPr>
          <w:i/>
          <w:iCs/>
          <w:lang w:val="en-US"/>
        </w:rPr>
        <w:t>simulation</w:t>
      </w:r>
      <w:r w:rsidRPr="00CF2229">
        <w:rPr>
          <w:lang w:val="en-US"/>
        </w:rPr>
        <w:t>) = 4.5</w:t>
      </w:r>
      <w:r w:rsidRPr="00FD68D3">
        <w:rPr>
          <w:vertAlign w:val="subscript"/>
          <w:lang w:val="en-US"/>
        </w:rPr>
        <w:t>*</w:t>
      </w:r>
      <w:r w:rsidRPr="00CF2229">
        <w:rPr>
          <w:lang w:val="en-US"/>
        </w:rPr>
        <w:t>10</w:t>
      </w:r>
      <w:r w:rsidRPr="00FD68D3">
        <w:rPr>
          <w:vertAlign w:val="superscript"/>
          <w:lang w:val="en-US"/>
        </w:rPr>
        <w:t>5</w:t>
      </w:r>
      <w:r w:rsidRPr="00CF2229">
        <w:rPr>
          <w:lang w:val="en-US"/>
        </w:rPr>
        <w:t xml:space="preserve"> </w:t>
      </w:r>
      <w:r w:rsidRPr="00FD68D3">
        <w:rPr>
          <w:i/>
          <w:iCs/>
          <w:lang w:val="en-US"/>
        </w:rPr>
        <w:t>e</w:t>
      </w:r>
      <w:r w:rsidRPr="00CF2229">
        <w:rPr>
          <w:lang w:val="en-US"/>
        </w:rPr>
        <w:t xml:space="preserve">, </w:t>
      </w:r>
      <w:r w:rsidRPr="00FD68D3">
        <w:rPr>
          <w:i/>
          <w:iCs/>
          <w:lang w:val="en-US"/>
        </w:rPr>
        <w:t>ρ</w:t>
      </w:r>
      <w:r w:rsidRPr="00FD68D3">
        <w:rPr>
          <w:i/>
          <w:iCs/>
          <w:vertAlign w:val="subscript"/>
          <w:lang w:val="en-US"/>
        </w:rPr>
        <w:t>p</w:t>
      </w:r>
      <w:r w:rsidRPr="00CF2229">
        <w:rPr>
          <w:lang w:val="en-US"/>
        </w:rPr>
        <w:t xml:space="preserve"> = 0,38</w:t>
      </w:r>
      <w:r w:rsidRPr="00FD68D3">
        <w:rPr>
          <w:vertAlign w:val="subscript"/>
          <w:lang w:val="en-US"/>
        </w:rPr>
        <w:t>*</w:t>
      </w:r>
      <w:r w:rsidRPr="00CF2229">
        <w:rPr>
          <w:lang w:val="en-US"/>
        </w:rPr>
        <w:t>10</w:t>
      </w:r>
      <w:r w:rsidRPr="00FD68D3">
        <w:rPr>
          <w:vertAlign w:val="superscript"/>
          <w:lang w:val="en-US"/>
        </w:rPr>
        <w:t>4</w:t>
      </w:r>
      <w:r w:rsidRPr="00CF2229">
        <w:rPr>
          <w:lang w:val="en-US"/>
        </w:rPr>
        <w:t xml:space="preserve"> </w:t>
      </w:r>
      <w:r w:rsidRPr="00FD68D3">
        <w:rPr>
          <w:i/>
          <w:iCs/>
          <w:lang w:val="en-US"/>
        </w:rPr>
        <w:t>kg</w:t>
      </w:r>
      <w:r w:rsidRPr="00CF2229">
        <w:rPr>
          <w:lang w:val="en-US"/>
        </w:rPr>
        <w:t>/</w:t>
      </w:r>
      <w:r w:rsidRPr="00FD68D3">
        <w:rPr>
          <w:i/>
          <w:iCs/>
          <w:lang w:val="en-US"/>
        </w:rPr>
        <w:t>m</w:t>
      </w:r>
      <w:r w:rsidRPr="00FD68D3">
        <w:rPr>
          <w:vertAlign w:val="superscript"/>
          <w:lang w:val="en-US"/>
        </w:rPr>
        <w:t>3</w:t>
      </w:r>
      <w:r w:rsidRPr="00CF2229">
        <w:rPr>
          <w:lang w:val="en-US"/>
        </w:rPr>
        <w:t xml:space="preserve">, </w:t>
      </w:r>
      <w:r w:rsidRPr="00FD68D3">
        <w:rPr>
          <w:i/>
          <w:iCs/>
          <w:lang w:val="en-US"/>
        </w:rPr>
        <w:t>r</w:t>
      </w:r>
      <w:r w:rsidRPr="00FD68D3">
        <w:rPr>
          <w:i/>
          <w:iCs/>
          <w:vertAlign w:val="subscript"/>
          <w:lang w:val="en-US"/>
        </w:rPr>
        <w:t>p</w:t>
      </w:r>
      <w:r>
        <w:rPr>
          <w:i/>
          <w:iCs/>
          <w:vertAlign w:val="subscript"/>
          <w:lang w:val="en-US"/>
        </w:rPr>
        <w:t xml:space="preserve"> </w:t>
      </w:r>
      <w:r w:rsidRPr="00CF2229">
        <w:rPr>
          <w:lang w:val="en-US"/>
        </w:rPr>
        <w:t xml:space="preserve">= 10 </w:t>
      </w:r>
      <w:r w:rsidRPr="00FD68D3">
        <w:rPr>
          <w:i/>
          <w:iCs/>
          <w:lang w:val="en-US"/>
        </w:rPr>
        <w:t>μm</w:t>
      </w:r>
      <w:r w:rsidRPr="00CF2229">
        <w:rPr>
          <w:lang w:val="en-US"/>
        </w:rPr>
        <w:t xml:space="preserve">, </w:t>
      </w:r>
      <w:r w:rsidRPr="00FD68D3">
        <w:rPr>
          <w:i/>
          <w:iCs/>
          <w:lang w:val="en-US"/>
        </w:rPr>
        <w:t xml:space="preserve">Т </w:t>
      </w:r>
      <w:r w:rsidRPr="00CF2229">
        <w:rPr>
          <w:lang w:val="en-US"/>
        </w:rPr>
        <w:t xml:space="preserve">= 300 </w:t>
      </w:r>
      <w:r w:rsidRPr="00FD68D3">
        <w:rPr>
          <w:i/>
          <w:iCs/>
          <w:lang w:val="en-US"/>
        </w:rPr>
        <w:t>K</w:t>
      </w:r>
      <w:r w:rsidRPr="00CF2229">
        <w:rPr>
          <w:lang w:val="en-US"/>
        </w:rPr>
        <w:t xml:space="preserve">, </w:t>
      </w:r>
      <w:r w:rsidRPr="00FD68D3">
        <w:rPr>
          <w:i/>
          <w:iCs/>
          <w:lang w:val="en-US"/>
        </w:rPr>
        <w:t>η</w:t>
      </w:r>
      <w:r w:rsidRPr="00CF2229">
        <w:rPr>
          <w:lang w:val="en-US"/>
        </w:rPr>
        <w:t xml:space="preserve"> = 17,2 </w:t>
      </w:r>
      <w:r w:rsidRPr="00FD68D3">
        <w:rPr>
          <w:i/>
          <w:iCs/>
          <w:lang w:val="en-US"/>
        </w:rPr>
        <w:t>μPa</w:t>
      </w:r>
      <w:r w:rsidRPr="00FD68D3">
        <w:rPr>
          <w:vertAlign w:val="subscript"/>
          <w:lang w:val="en-US"/>
        </w:rPr>
        <w:t>*</w:t>
      </w:r>
      <w:r w:rsidRPr="00FD68D3">
        <w:rPr>
          <w:i/>
          <w:iCs/>
          <w:lang w:val="en-US"/>
        </w:rPr>
        <w:t>s</w:t>
      </w:r>
      <w:r w:rsidRPr="00CF2229">
        <w:rPr>
          <w:lang w:val="en-US"/>
        </w:rPr>
        <w:t>.</w:t>
      </w:r>
    </w:p>
    <w:p w:rsidR="00D10C0F" w:rsidRPr="00684DAA" w:rsidRDefault="00D10C0F" w:rsidP="00D10C0F">
      <w:pPr>
        <w:pStyle w:val="Zv-TitleReferences-ru"/>
      </w:pPr>
      <w:r>
        <w:t>References</w:t>
      </w:r>
    </w:p>
    <w:p w:rsidR="00D10C0F" w:rsidRPr="00822E1D" w:rsidRDefault="00D10C0F" w:rsidP="00D10C0F">
      <w:pPr>
        <w:pStyle w:val="Zv-References-en"/>
      </w:pPr>
      <w:r>
        <w:t>Vasilyak</w:t>
      </w:r>
      <w:r w:rsidRPr="00822E1D">
        <w:t xml:space="preserve"> </w:t>
      </w:r>
      <w:r>
        <w:t>L</w:t>
      </w:r>
      <w:r w:rsidRPr="00822E1D">
        <w:t>.</w:t>
      </w:r>
      <w:r>
        <w:t>M</w:t>
      </w:r>
      <w:r w:rsidRPr="00822E1D">
        <w:t xml:space="preserve">., </w:t>
      </w:r>
      <w:r>
        <w:t>Vladimirov V.I., Deputatova L.V., Lapitsky D.S., Molotkov V.I., Pecherkin V.Ya., Filinov V.S., Fortov V.E.</w:t>
      </w:r>
      <w:r w:rsidRPr="00822E1D">
        <w:t xml:space="preserve"> Coulomb stable structures of charged dust particles in a dynamical trap at atmospheric pressure in air // </w:t>
      </w:r>
      <w:r>
        <w:t>New Journal Physics</w:t>
      </w:r>
      <w:r w:rsidRPr="00822E1D">
        <w:t>. 20</w:t>
      </w:r>
      <w:r>
        <w:t>13</w:t>
      </w:r>
      <w:r w:rsidRPr="00822E1D">
        <w:t xml:space="preserve">. </w:t>
      </w:r>
      <w:r>
        <w:t>15. 043047</w:t>
      </w:r>
      <w:r w:rsidRPr="00822E1D">
        <w:t>.</w:t>
      </w:r>
    </w:p>
    <w:p w:rsidR="00654A7B" w:rsidRPr="00387333" w:rsidRDefault="00654A7B" w:rsidP="00387333">
      <w:pPr>
        <w:pStyle w:val="a6"/>
        <w:rPr>
          <w:lang w:val="en-US"/>
        </w:rPr>
      </w:pPr>
    </w:p>
    <w:sectPr w:rsidR="00654A7B" w:rsidRPr="00387333"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587" w:rsidRDefault="00860587">
      <w:r>
        <w:separator/>
      </w:r>
    </w:p>
  </w:endnote>
  <w:endnote w:type="continuationSeparator" w:id="0">
    <w:p w:rsidR="00860587" w:rsidRDefault="008605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4F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E14F3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10C0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587" w:rsidRDefault="00860587">
      <w:r>
        <w:separator/>
      </w:r>
    </w:p>
  </w:footnote>
  <w:footnote w:type="continuationSeparator" w:id="0">
    <w:p w:rsidR="00860587" w:rsidRDefault="008605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E14F39">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860587"/>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B6378"/>
    <w:rsid w:val="00860587"/>
    <w:rsid w:val="00B622ED"/>
    <w:rsid w:val="00C103CD"/>
    <w:rsid w:val="00C232A0"/>
    <w:rsid w:val="00C95F27"/>
    <w:rsid w:val="00D10C0F"/>
    <w:rsid w:val="00D47F19"/>
    <w:rsid w:val="00DB1BBE"/>
    <w:rsid w:val="00E14F39"/>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uiPriority w:val="99"/>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rsid w:val="00D10C0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mitrucho@yandex.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determination of maximum amount of confined particles in linear Paul trap at atmospheric pressure in air</dc:title>
  <dc:subject/>
  <dc:creator/>
  <cp:keywords/>
  <dc:description/>
  <cp:lastModifiedBy>Сергей Сатунин</cp:lastModifiedBy>
  <cp:revision>1</cp:revision>
  <cp:lastPrinted>1601-01-01T00:00:00Z</cp:lastPrinted>
  <dcterms:created xsi:type="dcterms:W3CDTF">2014-01-12T18:27:00Z</dcterms:created>
  <dcterms:modified xsi:type="dcterms:W3CDTF">2014-01-12T18:29:00Z</dcterms:modified>
</cp:coreProperties>
</file>