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BA" w:rsidRPr="001653BA" w:rsidRDefault="008F57BA" w:rsidP="001C6B41">
      <w:pPr>
        <w:pStyle w:val="Zv-Titlereport"/>
        <w:ind w:left="567" w:right="566"/>
      </w:pPr>
      <w:bookmarkStart w:id="0" w:name="OLE_LINK13"/>
      <w:bookmarkStart w:id="1" w:name="OLE_LINK14"/>
      <w:r w:rsidRPr="001653BA">
        <w:t>расчётное исследование токопрохождения в вакуумном диоде с лазерным поджигом</w:t>
      </w:r>
      <w:bookmarkEnd w:id="0"/>
      <w:bookmarkEnd w:id="1"/>
    </w:p>
    <w:p w:rsidR="008F57BA" w:rsidRPr="00BA3CE2" w:rsidRDefault="008F57BA" w:rsidP="008F57BA">
      <w:pPr>
        <w:pStyle w:val="Zv-Author"/>
      </w:pPr>
      <w:r w:rsidRPr="00BA3CE2">
        <w:t>В.А. Гасилов</w:t>
      </w:r>
      <w:r w:rsidRPr="00FC6C8A">
        <w:t xml:space="preserve">, </w:t>
      </w:r>
      <w:r w:rsidRPr="006348BC">
        <w:t>А.Ю. Круковский</w:t>
      </w:r>
      <w:r w:rsidRPr="00BA3CE2">
        <w:t xml:space="preserve">, В.Г. Новиков, </w:t>
      </w:r>
      <w:r w:rsidRPr="008F57BA">
        <w:rPr>
          <w:vertAlign w:val="superscript"/>
        </w:rPr>
        <w:t>*</w:t>
      </w:r>
      <w:r w:rsidRPr="00BA3CE2">
        <w:t xml:space="preserve">И.В. Романов, </w:t>
      </w:r>
      <w:r w:rsidRPr="006348BC">
        <w:rPr>
          <w:u w:val="single"/>
        </w:rPr>
        <w:t>И.П. Цыгвинцев</w:t>
      </w:r>
    </w:p>
    <w:p w:rsidR="008F57BA" w:rsidRPr="001C6B41" w:rsidRDefault="008F57BA" w:rsidP="008F57BA">
      <w:pPr>
        <w:pStyle w:val="Zv-Organization"/>
      </w:pPr>
      <w:r w:rsidRPr="00BA3CE2">
        <w:t>ИПМ</w:t>
      </w:r>
      <w:r w:rsidRPr="006348BC">
        <w:t xml:space="preserve"> </w:t>
      </w:r>
      <w:r w:rsidRPr="00BA3CE2">
        <w:t xml:space="preserve">РАН, Москва, </w:t>
      </w:r>
      <w:hyperlink r:id="rId7" w:history="1">
        <w:r w:rsidRPr="00686145">
          <w:rPr>
            <w:rStyle w:val="a7"/>
          </w:rPr>
          <w:t>РФ</w:t>
        </w:r>
        <w:r w:rsidRPr="00686145">
          <w:rPr>
            <w:rStyle w:val="a7"/>
            <w:lang w:val="en-US"/>
          </w:rPr>
          <w:t>iliatsygvintsev</w:t>
        </w:r>
        <w:r w:rsidRPr="00686145">
          <w:rPr>
            <w:rStyle w:val="a7"/>
          </w:rPr>
          <w:t>@</w:t>
        </w:r>
        <w:r w:rsidRPr="00686145">
          <w:rPr>
            <w:rStyle w:val="a7"/>
            <w:lang w:val="en-US"/>
          </w:rPr>
          <w:t>gmail</w:t>
        </w:r>
        <w:r w:rsidRPr="00686145">
          <w:rPr>
            <w:rStyle w:val="a7"/>
          </w:rPr>
          <w:t>.</w:t>
        </w:r>
        <w:r w:rsidRPr="00686145">
          <w:rPr>
            <w:rStyle w:val="a7"/>
            <w:lang w:val="en-US"/>
          </w:rPr>
          <w:t>com</w:t>
        </w:r>
      </w:hyperlink>
      <w:r w:rsidRPr="008F57BA">
        <w:br/>
      </w:r>
      <w:r w:rsidRPr="008F57BA">
        <w:rPr>
          <w:vertAlign w:val="superscript"/>
        </w:rPr>
        <w:t>*</w:t>
      </w:r>
      <w:r w:rsidRPr="00BA3CE2">
        <w:t xml:space="preserve">ФИАН, Москва, РФ. </w:t>
      </w:r>
      <w:hyperlink r:id="rId8" w:history="1">
        <w:r w:rsidRPr="00686145">
          <w:rPr>
            <w:rStyle w:val="a7"/>
          </w:rPr>
          <w:t>romanov@sci.lebedev.ru</w:t>
        </w:r>
      </w:hyperlink>
    </w:p>
    <w:p w:rsidR="008F57BA" w:rsidRPr="008F57BA" w:rsidRDefault="008F57BA" w:rsidP="008F57BA">
      <w:pPr>
        <w:pStyle w:val="Zv-bodyreport"/>
      </w:pPr>
      <w:r w:rsidRPr="00830C89">
        <w:t>В работах [1,2] экспериментально исследованы динамика  и эмиссионные свойства плазмы быстрого  лазерно-индуцируемого вакуумного разряда  малой и средней мощности в широком диапазоне  энергий  и плотностей мощности лазерного импульса. В частности показано, что время развития разряда (время образования плазменной перемычки между анодом и катодом) определяется плотностью мощности лазерного излучения на катоде, а процесс пинчевания плазмы при  токопрохождении в диоде находится в зависимости от массы аблированного лазерным излучением вещества. В дальнейшем для разработки источников рентгеновского, VUV-излучения, многозарядных ионов на основе таких разрядов важным является построение математической модели совокупности плазменных процессов, протекающих в разряде. Корректировка модели по экспериментальным данным позволит выполнять расчеты по предсказательному моделированию и оптимизации параметров системы для достижения характеристик разряда, требуемых в различных приложениях.</w:t>
      </w:r>
    </w:p>
    <w:p w:rsidR="008F57BA" w:rsidRDefault="008F57BA" w:rsidP="008F57BA">
      <w:pPr>
        <w:pStyle w:val="Zv-bodyreport"/>
      </w:pPr>
      <w:r>
        <w:t>Целью настоящей работы являлось численное моделирование процессов, протекающих в вакуумном диоде при инициировании в нём электрического тока посредством  воздействия на катод импульса лазерного  излучения. Модель описывает в R-Z геометрии формирование «факела» лазерной плазмы, а также МГД эффекты (пинчевание и др.), обусловленные прохождением по плазме электрического тока.</w:t>
      </w:r>
      <w:r w:rsidRPr="00B13F2A">
        <w:t xml:space="preserve"> М</w:t>
      </w:r>
      <w:r>
        <w:t>одель учитывает эффекты, связанные с двухтемпературностью, нестационарность ионизации, выносом вещества с поверхности катода током и потерями энергии на излучение. Временная зависимость тока, протекающего в системе и площадь пятна эмиссии, предполагаются заранее заданными.</w:t>
      </w:r>
    </w:p>
    <w:p w:rsidR="008F57BA" w:rsidRDefault="008F57BA" w:rsidP="008F57BA">
      <w:pPr>
        <w:pStyle w:val="Zv-bodyreport"/>
      </w:pPr>
      <w:r>
        <w:t>Результаты вычислительного эксперимента позволяют утверждать, что численная модель в целом адекватно отражает физическую картину развития токового импульса в диоде при заполнении его лазерной плазмой. Достигнуто хорошее качественное и удовлетворительное количественное согласие с данными экспериментов и теоретическими оценками по времени и месту образования пинча, величинам температуры и плотности.</w:t>
      </w:r>
    </w:p>
    <w:p w:rsidR="008F57BA" w:rsidRDefault="008F57BA" w:rsidP="008F57BA">
      <w:pPr>
        <w:pStyle w:val="Zv-bodyreport"/>
      </w:pPr>
      <w:r>
        <w:t>Работа выполнена при поддержке РФФИ (проект №12-02-00708).</w:t>
      </w:r>
    </w:p>
    <w:p w:rsidR="008F57BA" w:rsidRDefault="008F57BA" w:rsidP="008F57BA">
      <w:pPr>
        <w:pStyle w:val="Zv-TitleReferences-ru"/>
      </w:pPr>
      <w:r>
        <w:t>Литература</w:t>
      </w:r>
    </w:p>
    <w:p w:rsidR="008F57BA" w:rsidRPr="00830C89" w:rsidRDefault="008F57BA" w:rsidP="008F57BA">
      <w:pPr>
        <w:pStyle w:val="Zv-References-ru"/>
        <w:numPr>
          <w:ilvl w:val="0"/>
          <w:numId w:val="1"/>
        </w:numPr>
      </w:pPr>
      <w:r w:rsidRPr="00830C89">
        <w:rPr>
          <w:lang w:val="en-US"/>
        </w:rPr>
        <w:t>Romanov I.V., Rupasov A.A., Shikanov A.S., Paperny V.L. at al. // J. of Phys. D: Appl.Phys. 2010. V.43. (7pp)</w:t>
      </w:r>
    </w:p>
    <w:p w:rsidR="008F57BA" w:rsidRPr="001653BA" w:rsidRDefault="008F57BA" w:rsidP="008F57BA">
      <w:pPr>
        <w:pStyle w:val="Zv-References-ru"/>
        <w:numPr>
          <w:ilvl w:val="0"/>
          <w:numId w:val="1"/>
        </w:numPr>
      </w:pPr>
      <w:bookmarkStart w:id="2" w:name="_Ref368486749"/>
      <w:bookmarkStart w:id="3" w:name="_Ref369261093"/>
      <w:r w:rsidRPr="00561437">
        <w:t>И.В. Романов,  В.Л. Паперный,  Ю.В. Коробкин, Н.Г. Киселев,  А.А. Рупасов, А.С. Шиканов.</w:t>
      </w:r>
      <w:r w:rsidRPr="00D963E0">
        <w:rPr>
          <w:szCs w:val="24"/>
        </w:rPr>
        <w:t xml:space="preserve"> </w:t>
      </w:r>
      <w:r>
        <w:t>//</w:t>
      </w:r>
      <w:r>
        <w:rPr>
          <w:szCs w:val="24"/>
        </w:rPr>
        <w:t xml:space="preserve"> </w:t>
      </w:r>
      <w:r w:rsidRPr="00D33B9D">
        <w:t>ПЖТФ</w:t>
      </w:r>
      <w:r>
        <w:t>.</w:t>
      </w:r>
      <w:r w:rsidRPr="00D33B9D">
        <w:t xml:space="preserve"> 2013</w:t>
      </w:r>
      <w:r>
        <w:t>.</w:t>
      </w:r>
      <w:r w:rsidRPr="00D33B9D">
        <w:t xml:space="preserve"> Т.39</w:t>
      </w:r>
      <w:r>
        <w:t>.</w:t>
      </w:r>
      <w:r w:rsidRPr="00D33B9D">
        <w:t xml:space="preserve"> </w:t>
      </w:r>
      <w:r>
        <w:t>В</w:t>
      </w:r>
      <w:r w:rsidRPr="00D33B9D">
        <w:t>.8</w:t>
      </w:r>
      <w:r>
        <w:t>,</w:t>
      </w:r>
      <w:r w:rsidRPr="00561437">
        <w:t xml:space="preserve"> </w:t>
      </w:r>
      <w:r w:rsidRPr="00D33B9D">
        <w:t>С.62</w:t>
      </w:r>
      <w:r>
        <w:t>–</w:t>
      </w:r>
      <w:r w:rsidRPr="00D33B9D">
        <w:t>70.</w:t>
      </w:r>
      <w:bookmarkEnd w:id="2"/>
      <w:bookmarkEnd w:id="3"/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758" w:rsidRDefault="008B4758">
      <w:r>
        <w:separator/>
      </w:r>
    </w:p>
  </w:endnote>
  <w:endnote w:type="continuationSeparator" w:id="0">
    <w:p w:rsidR="008B4758" w:rsidRDefault="008B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B4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758" w:rsidRDefault="008B4758">
      <w:r>
        <w:separator/>
      </w:r>
    </w:p>
  </w:footnote>
  <w:footnote w:type="continuationSeparator" w:id="0">
    <w:p w:rsidR="008B4758" w:rsidRDefault="008B4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310C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6B41"/>
    <w:rsid w:val="00017CD8"/>
    <w:rsid w:val="00043701"/>
    <w:rsid w:val="000D76E9"/>
    <w:rsid w:val="000E495B"/>
    <w:rsid w:val="001C0CCB"/>
    <w:rsid w:val="001C6B41"/>
    <w:rsid w:val="00220629"/>
    <w:rsid w:val="002310CE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B4758"/>
    <w:rsid w:val="008F57BA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basedOn w:val="a0"/>
    <w:link w:val="Zv-Author"/>
    <w:rsid w:val="008F57BA"/>
    <w:rPr>
      <w:bCs/>
      <w:iCs/>
      <w:sz w:val="24"/>
    </w:rPr>
  </w:style>
  <w:style w:type="character" w:customStyle="1" w:styleId="Zv-Organization0">
    <w:name w:val="Zv-Organization Знак"/>
    <w:basedOn w:val="a0"/>
    <w:link w:val="Zv-Organization"/>
    <w:rsid w:val="008F57BA"/>
    <w:rPr>
      <w:i/>
      <w:sz w:val="24"/>
    </w:rPr>
  </w:style>
  <w:style w:type="character" w:styleId="a7">
    <w:name w:val="Hyperlink"/>
    <w:basedOn w:val="a0"/>
    <w:rsid w:val="008F57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@sci.lebede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1056;&#1060;iliatsygvintse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расчётное исследование токопрохождения в вакуумном диоде с лазерным поджигом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2014-01-10T19:19:00Z</dcterms:created>
  <dcterms:modified xsi:type="dcterms:W3CDTF">2014-01-10T19:28:00Z</dcterms:modified>
</cp:coreProperties>
</file>