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05" w:rsidRDefault="009F7D05" w:rsidP="009F7D05">
      <w:pPr>
        <w:pStyle w:val="Zv-Titlereport"/>
      </w:pPr>
      <w:bookmarkStart w:id="0" w:name="OLE_LINK17"/>
      <w:bookmarkStart w:id="1" w:name="OLE_LINK18"/>
      <w:r>
        <w:t xml:space="preserve">источник жесткого излучения на основе </w:t>
      </w:r>
      <w:r w:rsidRPr="002503AB">
        <w:t>гибридного</w:t>
      </w:r>
      <w:r>
        <w:t xml:space="preserve"> х пинча</w:t>
      </w:r>
      <w:bookmarkEnd w:id="0"/>
      <w:bookmarkEnd w:id="1"/>
    </w:p>
    <w:p w:rsidR="009F7D05" w:rsidRPr="004620E0" w:rsidRDefault="009F7D05" w:rsidP="009F7D05">
      <w:pPr>
        <w:pStyle w:val="Zv-Author"/>
      </w:pPr>
      <w:r w:rsidRPr="009F7D05">
        <w:rPr>
          <w:bCs w:val="0"/>
          <w:vertAlign w:val="superscript"/>
        </w:rPr>
        <w:t>*</w:t>
      </w:r>
      <w:r w:rsidRPr="008734B6">
        <w:rPr>
          <w:bCs w:val="0"/>
        </w:rPr>
        <w:t>А</w:t>
      </w:r>
      <w:r w:rsidRPr="005B713C">
        <w:rPr>
          <w:bCs w:val="0"/>
        </w:rPr>
        <w:t>.</w:t>
      </w:r>
      <w:r w:rsidRPr="008734B6">
        <w:rPr>
          <w:bCs w:val="0"/>
        </w:rPr>
        <w:t>Д</w:t>
      </w:r>
      <w:r w:rsidRPr="005B713C">
        <w:rPr>
          <w:bCs w:val="0"/>
        </w:rPr>
        <w:t xml:space="preserve">. </w:t>
      </w:r>
      <w:r w:rsidRPr="008734B6">
        <w:rPr>
          <w:bCs w:val="0"/>
        </w:rPr>
        <w:t>Кахилл</w:t>
      </w:r>
      <w:r w:rsidRPr="004620E0">
        <w:t xml:space="preserve">, </w:t>
      </w:r>
      <w:r w:rsidRPr="00FE3012">
        <w:rPr>
          <w:rFonts w:cs="Arial"/>
        </w:rPr>
        <w:t>А</w:t>
      </w:r>
      <w:r w:rsidRPr="009B379E">
        <w:rPr>
          <w:rFonts w:cs="Arial"/>
        </w:rPr>
        <w:t>.</w:t>
      </w:r>
      <w:r w:rsidRPr="00FE3012">
        <w:rPr>
          <w:rFonts w:cs="Arial"/>
        </w:rPr>
        <w:t>Р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Мингалеев</w:t>
      </w:r>
      <w:r w:rsidRPr="004620E0">
        <w:t xml:space="preserve">, </w:t>
      </w:r>
      <w:r w:rsidRPr="00FE3012">
        <w:t>С.А.</w:t>
      </w:r>
      <w:r w:rsidRPr="004620E0">
        <w:t xml:space="preserve"> </w:t>
      </w:r>
      <w:r w:rsidRPr="00FE3012">
        <w:t xml:space="preserve">Пикуз, И.Н. Тиликин, </w:t>
      </w:r>
      <w:r w:rsidRPr="00FE3012">
        <w:rPr>
          <w:u w:val="single"/>
        </w:rPr>
        <w:t>Т.А. Шелковенко</w:t>
      </w:r>
      <w:r w:rsidRPr="004620E0">
        <w:t>,</w:t>
      </w:r>
      <w:r w:rsidRPr="00FE3012">
        <w:rPr>
          <w:bCs w:val="0"/>
        </w:rPr>
        <w:t xml:space="preserve"> </w:t>
      </w:r>
      <w:r w:rsidRPr="009F7D05">
        <w:rPr>
          <w:bCs w:val="0"/>
          <w:vertAlign w:val="superscript"/>
        </w:rPr>
        <w:t>*</w:t>
      </w:r>
      <w:r w:rsidRPr="008734B6">
        <w:rPr>
          <w:bCs w:val="0"/>
        </w:rPr>
        <w:t>Д</w:t>
      </w:r>
      <w:r w:rsidRPr="005B713C">
        <w:rPr>
          <w:bCs w:val="0"/>
        </w:rPr>
        <w:t>.</w:t>
      </w:r>
      <w:r w:rsidRPr="008734B6">
        <w:rPr>
          <w:bCs w:val="0"/>
        </w:rPr>
        <w:t>А</w:t>
      </w:r>
      <w:r w:rsidRPr="005B713C">
        <w:rPr>
          <w:bCs w:val="0"/>
        </w:rPr>
        <w:t>.</w:t>
      </w:r>
      <w:r>
        <w:rPr>
          <w:bCs w:val="0"/>
          <w:lang w:val="en-US"/>
        </w:rPr>
        <w:t> </w:t>
      </w:r>
      <w:r w:rsidRPr="008734B6">
        <w:rPr>
          <w:bCs w:val="0"/>
        </w:rPr>
        <w:t xml:space="preserve">Хаммер, </w:t>
      </w:r>
      <w:r w:rsidRPr="009F7D05">
        <w:rPr>
          <w:bCs w:val="0"/>
          <w:vertAlign w:val="superscript"/>
        </w:rPr>
        <w:t>*</w:t>
      </w:r>
      <w:r w:rsidRPr="008734B6">
        <w:rPr>
          <w:bCs w:val="0"/>
        </w:rPr>
        <w:t>К</w:t>
      </w:r>
      <w:r w:rsidRPr="005B713C">
        <w:rPr>
          <w:bCs w:val="0"/>
        </w:rPr>
        <w:t>.</w:t>
      </w:r>
      <w:r w:rsidRPr="008734B6">
        <w:rPr>
          <w:bCs w:val="0"/>
        </w:rPr>
        <w:t>Л</w:t>
      </w:r>
      <w:r w:rsidRPr="005B713C">
        <w:rPr>
          <w:bCs w:val="0"/>
        </w:rPr>
        <w:t xml:space="preserve">. </w:t>
      </w:r>
      <w:r w:rsidRPr="008734B6">
        <w:rPr>
          <w:bCs w:val="0"/>
        </w:rPr>
        <w:t>Хойт</w:t>
      </w:r>
    </w:p>
    <w:p w:rsidR="009F7D05" w:rsidRPr="00FE3012" w:rsidRDefault="009F7D05" w:rsidP="009F7D05">
      <w:pPr>
        <w:pStyle w:val="Zv-Organization"/>
      </w:pPr>
      <w:r w:rsidRPr="004620E0">
        <w:t xml:space="preserve">Физический институт им.П.Н.Лебедева РАН, Москва, Россия, </w:t>
      </w:r>
      <w:hyperlink r:id="rId7" w:history="1">
        <w:r w:rsidRPr="00AF7F57">
          <w:rPr>
            <w:rStyle w:val="a7"/>
          </w:rPr>
          <w:t>tchel55@mail.ru</w:t>
        </w:r>
      </w:hyperlink>
      <w:r w:rsidRPr="002503AB">
        <w:rPr>
          <w:i w:val="0"/>
        </w:rPr>
        <w:br/>
      </w:r>
      <w:r w:rsidRPr="009F7D05">
        <w:rPr>
          <w:vertAlign w:val="superscript"/>
        </w:rPr>
        <w:t>*</w:t>
      </w:r>
      <w:r w:rsidRPr="004620E0">
        <w:t>Корнельский университет, Итака, Нью-Йорк, США</w:t>
      </w:r>
    </w:p>
    <w:p w:rsidR="009F7D05" w:rsidRPr="00FE3012" w:rsidRDefault="009F7D05" w:rsidP="009F7D05">
      <w:pPr>
        <w:pStyle w:val="Zv-bodyreport"/>
        <w:rPr>
          <w:szCs w:val="22"/>
        </w:rPr>
      </w:pPr>
      <w:r w:rsidRPr="00FE3012">
        <w:rPr>
          <w:szCs w:val="22"/>
        </w:rPr>
        <w:t>Гибридные Х пинчи (ГХП)</w:t>
      </w:r>
      <w:r w:rsidRPr="00FE3012">
        <w:t>, начальная конфигурация которых представляет собой сильноточный диод с коническими вольфрамовыми электродами с зазором порядка 1–2 мм, соединенными проволочкой диаметром 20–100 мкм, в настоящее время популярны в качестве точечного источника мягкого рентгеновского излучения для проекционной рентгеног</w:t>
      </w:r>
      <w:r>
        <w:t xml:space="preserve">рафии и других применений [1]. </w:t>
      </w:r>
      <w:r w:rsidRPr="00FE3012">
        <w:t xml:space="preserve">В качестве такого источника используется горячая точка ГХП. </w:t>
      </w:r>
      <w:r w:rsidRPr="00FE3012">
        <w:rPr>
          <w:szCs w:val="22"/>
        </w:rPr>
        <w:t>Характерной особенностью</w:t>
      </w:r>
      <w:r w:rsidRPr="00FE3012">
        <w:t xml:space="preserve"> ГХП является от</w:t>
      </w:r>
      <w:r w:rsidRPr="00FE3012">
        <w:rPr>
          <w:szCs w:val="22"/>
        </w:rPr>
        <w:t>сутствие или, по крайней мере, значительное уменьшение</w:t>
      </w:r>
      <w:r>
        <w:rPr>
          <w:szCs w:val="22"/>
        </w:rPr>
        <w:t xml:space="preserve"> интенсивности жесткой компонен</w:t>
      </w:r>
      <w:r w:rsidRPr="00FE3012">
        <w:rPr>
          <w:szCs w:val="22"/>
        </w:rPr>
        <w:t xml:space="preserve">ты в излучении </w:t>
      </w:r>
      <w:r>
        <w:rPr>
          <w:szCs w:val="22"/>
        </w:rPr>
        <w:t>ГХП</w:t>
      </w:r>
      <w:r w:rsidRPr="00FE3012">
        <w:rPr>
          <w:szCs w:val="22"/>
        </w:rPr>
        <w:t>. В отличие от</w:t>
      </w:r>
      <w:r>
        <w:rPr>
          <w:szCs w:val="22"/>
        </w:rPr>
        <w:t xml:space="preserve"> </w:t>
      </w:r>
      <w:r w:rsidRPr="00FE3012">
        <w:rPr>
          <w:szCs w:val="22"/>
        </w:rPr>
        <w:t>стандартных Х пинчей, где после радиационного взрыва ГТ и обрыва перетяжки происходит опустошение минидиода, в  ГХП происходит заполнение минидиода плазмой, возни</w:t>
      </w:r>
      <w:r>
        <w:rPr>
          <w:szCs w:val="22"/>
        </w:rPr>
        <w:t>кающей на металлических электрод</w:t>
      </w:r>
      <w:r w:rsidRPr="00FE3012">
        <w:rPr>
          <w:szCs w:val="22"/>
        </w:rPr>
        <w:t>ах под действием излучения. Отсутствие жесткого излучения, имеющего ускорительный характер (т.е. связанного с торможением ускоренных электронов), особенно важно при использовании Х пинчей в качестве источника для проекционной рентгенографии, так как существенно расширяет выбор фотоматериалов для регистрации изображений. К тому же в ГХП процесс формирования пинча значительно более чистый, в них практически отсуствует распылен</w:t>
      </w:r>
      <w:r>
        <w:rPr>
          <w:szCs w:val="22"/>
        </w:rPr>
        <w:t>ие материала анода, связанное с генерацией дли</w:t>
      </w:r>
      <w:r w:rsidRPr="00FE3012">
        <w:rPr>
          <w:szCs w:val="22"/>
        </w:rPr>
        <w:t>нного электронного пучка</w:t>
      </w:r>
      <w:r>
        <w:rPr>
          <w:szCs w:val="22"/>
        </w:rPr>
        <w:t xml:space="preserve"> [2]</w:t>
      </w:r>
      <w:r w:rsidRPr="00FE3012">
        <w:rPr>
          <w:szCs w:val="22"/>
        </w:rPr>
        <w:t xml:space="preserve">. </w:t>
      </w:r>
    </w:p>
    <w:p w:rsidR="009F7D05" w:rsidRPr="00FE3012" w:rsidRDefault="009F7D05" w:rsidP="009F7D05">
      <w:pPr>
        <w:pStyle w:val="Zv-bodyreport"/>
      </w:pPr>
      <w:r w:rsidRPr="00FE3012">
        <w:t>Последние эксперименты показали наличие в ГХП короткого пучка жесткого излучения, вероятно связанного с короткоживущим электронным пучком [2], генериремым сразу после излучения горячей точки до заполнения минидиода плазмой. Экспериментальные исследования показали, что размер источника излучения с энргией выше 11 кэВ может быть порядка 20-25 микрон при длительности вспышки излучения 2-3 нс. Такой источник излучения вполне пригоден для проекционной рентгенографии протяженных объектов, где не требуется слишком большое увеличение. Максимальная энергия квантов, наблюдаемая в экспериментах</w:t>
      </w:r>
      <w:r w:rsidRPr="009B379E">
        <w:t>,</w:t>
      </w:r>
      <w:r w:rsidRPr="00FE3012">
        <w:t xml:space="preserve"> превышает 60 кэВ при размере источника меньше 1 миллииметра. В экспериментах были зарегистрированы интенсивные линии характеристического излучения, индуцированного электронным пучком с энергией до 23.8 кэВ.</w:t>
      </w:r>
    </w:p>
    <w:p w:rsidR="009F7D05" w:rsidRPr="00FE3012" w:rsidRDefault="009F7D05" w:rsidP="009F7D05">
      <w:pPr>
        <w:pStyle w:val="Zv-bodyreport"/>
      </w:pPr>
      <w:r w:rsidRPr="00FE3012">
        <w:t xml:space="preserve"> Таким образом, можно сделать выод, что ГХП являются также перспективными источниками жесткого рентгеновского излучения для различных применений.</w:t>
      </w:r>
    </w:p>
    <w:p w:rsidR="009F7D05" w:rsidRPr="003C1B13" w:rsidRDefault="009F7D05" w:rsidP="009F7D05">
      <w:pPr>
        <w:pStyle w:val="Zv-bodyreport"/>
        <w:rPr>
          <w:lang w:eastAsia="en-US"/>
        </w:rPr>
      </w:pPr>
      <w:r>
        <w:rPr>
          <w:lang w:eastAsia="en-US"/>
        </w:rPr>
        <w:t>Работа</w:t>
      </w:r>
      <w:r w:rsidRPr="003C1B13">
        <w:rPr>
          <w:lang w:eastAsia="en-US"/>
        </w:rPr>
        <w:t xml:space="preserve"> </w:t>
      </w:r>
      <w:r>
        <w:rPr>
          <w:lang w:eastAsia="en-US"/>
        </w:rPr>
        <w:t>частично</w:t>
      </w:r>
      <w:r w:rsidRPr="003C1B13">
        <w:rPr>
          <w:lang w:eastAsia="en-US"/>
        </w:rPr>
        <w:t xml:space="preserve"> </w:t>
      </w:r>
      <w:r>
        <w:rPr>
          <w:lang w:eastAsia="en-US"/>
        </w:rPr>
        <w:t>поддержана</w:t>
      </w:r>
      <w:r w:rsidRPr="003C1B13">
        <w:rPr>
          <w:lang w:eastAsia="en-US"/>
        </w:rPr>
        <w:t xml:space="preserve"> </w:t>
      </w:r>
      <w:r>
        <w:rPr>
          <w:lang w:eastAsia="en-US"/>
        </w:rPr>
        <w:t>грантами</w:t>
      </w:r>
      <w:r w:rsidRPr="003C1B13">
        <w:rPr>
          <w:lang w:eastAsia="en-US"/>
        </w:rPr>
        <w:t xml:space="preserve"> </w:t>
      </w:r>
      <w:r>
        <w:rPr>
          <w:lang w:val="en-US" w:eastAsia="en-US"/>
        </w:rPr>
        <w:t>DE</w:t>
      </w:r>
      <w:r w:rsidRPr="003C1B13">
        <w:rPr>
          <w:lang w:eastAsia="en-US"/>
        </w:rPr>
        <w:t>_</w:t>
      </w:r>
      <w:r>
        <w:rPr>
          <w:lang w:val="en-US" w:eastAsia="en-US"/>
        </w:rPr>
        <w:t>FC</w:t>
      </w:r>
      <w:r w:rsidRPr="003C1B13">
        <w:rPr>
          <w:lang w:eastAsia="en-US"/>
        </w:rPr>
        <w:t>03_02</w:t>
      </w:r>
      <w:r>
        <w:rPr>
          <w:lang w:val="en-US" w:eastAsia="en-US"/>
        </w:rPr>
        <w:t>NA</w:t>
      </w:r>
      <w:r>
        <w:rPr>
          <w:lang w:eastAsia="en-US"/>
        </w:rPr>
        <w:t>00057 и</w:t>
      </w:r>
      <w:r w:rsidRPr="003C1B13">
        <w:rPr>
          <w:lang w:eastAsia="en-US"/>
        </w:rPr>
        <w:t xml:space="preserve"> </w:t>
      </w:r>
      <w:r>
        <w:rPr>
          <w:lang w:eastAsia="en-US"/>
        </w:rPr>
        <w:t>РФФИ № 11_02_01210 .</w:t>
      </w:r>
    </w:p>
    <w:p w:rsidR="009F7D05" w:rsidRPr="00FE3012" w:rsidRDefault="009F7D05" w:rsidP="009F7D05">
      <w:pPr>
        <w:pStyle w:val="Zv-TitleReferences-ru"/>
      </w:pPr>
      <w:r w:rsidRPr="00FE3012">
        <w:t>Литература</w:t>
      </w:r>
    </w:p>
    <w:p w:rsidR="009F7D05" w:rsidRPr="005B713C" w:rsidRDefault="009F7D05" w:rsidP="009F7D05">
      <w:pPr>
        <w:pStyle w:val="Zv-References-ru"/>
        <w:numPr>
          <w:ilvl w:val="0"/>
          <w:numId w:val="1"/>
        </w:numPr>
        <w:rPr>
          <w:iCs/>
        </w:rPr>
      </w:pPr>
      <w:r w:rsidRPr="008734B6">
        <w:t>Т</w:t>
      </w:r>
      <w:r w:rsidRPr="005B713C">
        <w:t>.</w:t>
      </w:r>
      <w:r w:rsidRPr="008734B6">
        <w:t>А</w:t>
      </w:r>
      <w:r w:rsidRPr="005B713C">
        <w:t xml:space="preserve">. </w:t>
      </w:r>
      <w:r w:rsidRPr="008734B6">
        <w:t>Шелковенко</w:t>
      </w:r>
      <w:r w:rsidRPr="005B713C">
        <w:t xml:space="preserve">, </w:t>
      </w:r>
      <w:r w:rsidRPr="008734B6">
        <w:t>С</w:t>
      </w:r>
      <w:r w:rsidRPr="005B713C">
        <w:t>.</w:t>
      </w:r>
      <w:r w:rsidRPr="008734B6">
        <w:t>А</w:t>
      </w:r>
      <w:r w:rsidRPr="005B713C">
        <w:t xml:space="preserve">. </w:t>
      </w:r>
      <w:r w:rsidRPr="008734B6">
        <w:t>Пикуз</w:t>
      </w:r>
      <w:r w:rsidRPr="005B713C">
        <w:t xml:space="preserve">, </w:t>
      </w:r>
      <w:r w:rsidRPr="008734B6">
        <w:t>С</w:t>
      </w:r>
      <w:r w:rsidRPr="005B713C">
        <w:t>.</w:t>
      </w:r>
      <w:r w:rsidRPr="008734B6">
        <w:t>А</w:t>
      </w:r>
      <w:r w:rsidRPr="005B713C">
        <w:t xml:space="preserve">. </w:t>
      </w:r>
      <w:r w:rsidRPr="008734B6">
        <w:t>Мишин</w:t>
      </w:r>
      <w:r w:rsidRPr="005B713C">
        <w:t xml:space="preserve">, </w:t>
      </w:r>
      <w:r w:rsidRPr="008734B6">
        <w:t>А</w:t>
      </w:r>
      <w:r w:rsidRPr="005B713C">
        <w:t>.</w:t>
      </w:r>
      <w:r w:rsidRPr="008734B6">
        <w:t>Р</w:t>
      </w:r>
      <w:r w:rsidRPr="005B713C">
        <w:t xml:space="preserve">. </w:t>
      </w:r>
      <w:r w:rsidRPr="008734B6">
        <w:t>Мингалеев</w:t>
      </w:r>
      <w:r w:rsidRPr="005B713C">
        <w:t xml:space="preserve">, </w:t>
      </w:r>
      <w:r w:rsidRPr="008734B6">
        <w:t>И</w:t>
      </w:r>
      <w:r w:rsidRPr="005B713C">
        <w:t>.</w:t>
      </w:r>
      <w:r w:rsidRPr="008734B6">
        <w:t>Н</w:t>
      </w:r>
      <w:r w:rsidRPr="005B713C">
        <w:t xml:space="preserve">. </w:t>
      </w:r>
      <w:r w:rsidRPr="008734B6">
        <w:t>Тиликин</w:t>
      </w:r>
      <w:r w:rsidRPr="005B713C">
        <w:rPr>
          <w:i/>
          <w:iCs/>
        </w:rPr>
        <w:t xml:space="preserve">, </w:t>
      </w:r>
      <w:r w:rsidRPr="008734B6">
        <w:t>П</w:t>
      </w:r>
      <w:r w:rsidRPr="005B713C">
        <w:t>.</w:t>
      </w:r>
      <w:r w:rsidRPr="008734B6">
        <w:t>Ф</w:t>
      </w:r>
      <w:r w:rsidRPr="005B713C">
        <w:t xml:space="preserve">. </w:t>
      </w:r>
      <w:r w:rsidRPr="008734B6">
        <w:t>Кнапп</w:t>
      </w:r>
      <w:r w:rsidRPr="005B713C">
        <w:t xml:space="preserve">, </w:t>
      </w:r>
      <w:r w:rsidRPr="008734B6">
        <w:t>А</w:t>
      </w:r>
      <w:r w:rsidRPr="005B713C">
        <w:t>.</w:t>
      </w:r>
      <w:r w:rsidRPr="008734B6">
        <w:t>Д</w:t>
      </w:r>
      <w:r w:rsidRPr="005B713C">
        <w:t xml:space="preserve">. </w:t>
      </w:r>
      <w:r w:rsidRPr="008734B6">
        <w:t>Кахилл</w:t>
      </w:r>
      <w:r w:rsidRPr="005B713C">
        <w:t xml:space="preserve">, </w:t>
      </w:r>
      <w:r w:rsidRPr="008734B6">
        <w:t>К</w:t>
      </w:r>
      <w:r w:rsidRPr="005B713C">
        <w:t>.</w:t>
      </w:r>
      <w:r w:rsidRPr="008734B6">
        <w:t>Л</w:t>
      </w:r>
      <w:r w:rsidRPr="005B713C">
        <w:t xml:space="preserve">. </w:t>
      </w:r>
      <w:r w:rsidRPr="008734B6">
        <w:t>Хойт</w:t>
      </w:r>
      <w:r w:rsidRPr="005B713C">
        <w:t xml:space="preserve">, </w:t>
      </w:r>
      <w:r w:rsidRPr="008734B6">
        <w:t>Д</w:t>
      </w:r>
      <w:r w:rsidRPr="005B713C">
        <w:t>.</w:t>
      </w:r>
      <w:r w:rsidRPr="008734B6">
        <w:t>А</w:t>
      </w:r>
      <w:r w:rsidRPr="005B713C">
        <w:t xml:space="preserve">. </w:t>
      </w:r>
      <w:r w:rsidRPr="008734B6">
        <w:t>Хаммер</w:t>
      </w:r>
      <w:r w:rsidRPr="005B713C">
        <w:rPr>
          <w:i/>
          <w:iCs/>
        </w:rPr>
        <w:t>,</w:t>
      </w:r>
      <w:r w:rsidRPr="005B713C">
        <w:t xml:space="preserve"> </w:t>
      </w:r>
      <w:r w:rsidRPr="008734B6">
        <w:rPr>
          <w:iCs/>
        </w:rPr>
        <w:t>Ф</w:t>
      </w:r>
      <w:r>
        <w:rPr>
          <w:iCs/>
        </w:rPr>
        <w:t>изика</w:t>
      </w:r>
      <w:r w:rsidRPr="005B713C">
        <w:rPr>
          <w:iCs/>
        </w:rPr>
        <w:t xml:space="preserve"> </w:t>
      </w:r>
      <w:r>
        <w:rPr>
          <w:iCs/>
        </w:rPr>
        <w:t>плазмы,</w:t>
      </w:r>
      <w:r w:rsidRPr="00B3639A">
        <w:rPr>
          <w:iCs/>
        </w:rPr>
        <w:t xml:space="preserve"> 2012, </w:t>
      </w:r>
      <w:r w:rsidRPr="008734B6">
        <w:rPr>
          <w:iCs/>
        </w:rPr>
        <w:t>том</w:t>
      </w:r>
      <w:r w:rsidRPr="005B713C">
        <w:rPr>
          <w:iCs/>
        </w:rPr>
        <w:t xml:space="preserve"> 38, </w:t>
      </w:r>
      <w:r w:rsidRPr="008734B6">
        <w:rPr>
          <w:iCs/>
        </w:rPr>
        <w:t>с</w:t>
      </w:r>
      <w:r w:rsidRPr="005B713C">
        <w:rPr>
          <w:iCs/>
        </w:rPr>
        <w:t>. 395–418.</w:t>
      </w:r>
    </w:p>
    <w:p w:rsidR="009F7D05" w:rsidRPr="00FE3012" w:rsidRDefault="009F7D05" w:rsidP="009F7D05">
      <w:pPr>
        <w:pStyle w:val="Zv-References-ru"/>
        <w:numPr>
          <w:ilvl w:val="0"/>
          <w:numId w:val="1"/>
        </w:numPr>
        <w:rPr>
          <w:rFonts w:cs="Arial"/>
        </w:rPr>
      </w:pPr>
      <w:r w:rsidRPr="00FE3012">
        <w:rPr>
          <w:rFonts w:cs="Arial"/>
        </w:rPr>
        <w:t>Т</w:t>
      </w:r>
      <w:r w:rsidRPr="009B379E">
        <w:rPr>
          <w:rFonts w:cs="Arial"/>
        </w:rPr>
        <w:t>.</w:t>
      </w:r>
      <w:r w:rsidRPr="00FE3012">
        <w:rPr>
          <w:rFonts w:cs="Arial"/>
        </w:rPr>
        <w:t>А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Шелковенко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С</w:t>
      </w:r>
      <w:r w:rsidRPr="009B379E">
        <w:rPr>
          <w:rFonts w:cs="Arial"/>
        </w:rPr>
        <w:t>.</w:t>
      </w:r>
      <w:r w:rsidRPr="00FE3012">
        <w:rPr>
          <w:rFonts w:cs="Arial"/>
        </w:rPr>
        <w:t>А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Пикуз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А</w:t>
      </w:r>
      <w:r w:rsidRPr="009B379E">
        <w:rPr>
          <w:rFonts w:cs="Arial"/>
        </w:rPr>
        <w:t>.</w:t>
      </w:r>
      <w:r w:rsidRPr="00FE3012">
        <w:rPr>
          <w:rFonts w:cs="Arial"/>
        </w:rPr>
        <w:t>Р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Мингалеев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А</w:t>
      </w:r>
      <w:r w:rsidRPr="009B379E">
        <w:rPr>
          <w:rFonts w:cs="Arial"/>
        </w:rPr>
        <w:t>.</w:t>
      </w:r>
      <w:r w:rsidRPr="00FE3012">
        <w:rPr>
          <w:rFonts w:cs="Arial"/>
        </w:rPr>
        <w:t>В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Агафонов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В</w:t>
      </w:r>
      <w:r w:rsidRPr="009B379E">
        <w:rPr>
          <w:rFonts w:cs="Arial"/>
        </w:rPr>
        <w:t>.</w:t>
      </w:r>
      <w:r w:rsidRPr="00FE3012">
        <w:rPr>
          <w:rFonts w:cs="Arial"/>
        </w:rPr>
        <w:t>М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Романова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А</w:t>
      </w:r>
      <w:r w:rsidRPr="009B379E">
        <w:rPr>
          <w:rFonts w:cs="Arial"/>
        </w:rPr>
        <w:t>.</w:t>
      </w:r>
      <w:r w:rsidRPr="00FE3012">
        <w:rPr>
          <w:rFonts w:cs="Arial"/>
        </w:rPr>
        <w:t>Е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Тер</w:t>
      </w:r>
      <w:r w:rsidRPr="009B379E">
        <w:rPr>
          <w:rFonts w:cs="Arial"/>
        </w:rPr>
        <w:t>-</w:t>
      </w:r>
      <w:r w:rsidRPr="00FE3012">
        <w:rPr>
          <w:rFonts w:cs="Arial"/>
        </w:rPr>
        <w:t>Оганесьян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С</w:t>
      </w:r>
      <w:r w:rsidRPr="009B379E">
        <w:rPr>
          <w:rFonts w:cs="Arial"/>
        </w:rPr>
        <w:t>.</w:t>
      </w:r>
      <w:r w:rsidRPr="00FE3012">
        <w:rPr>
          <w:rFonts w:cs="Arial"/>
        </w:rPr>
        <w:t>И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Ткаченко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И</w:t>
      </w:r>
      <w:r w:rsidRPr="009B379E">
        <w:rPr>
          <w:rFonts w:cs="Arial"/>
        </w:rPr>
        <w:t>.</w:t>
      </w:r>
      <w:r w:rsidRPr="00FE3012">
        <w:rPr>
          <w:rFonts w:cs="Arial"/>
        </w:rPr>
        <w:t>С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Блеснер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М</w:t>
      </w:r>
      <w:r w:rsidRPr="009B379E">
        <w:rPr>
          <w:rFonts w:cs="Arial"/>
        </w:rPr>
        <w:t>.</w:t>
      </w:r>
      <w:r w:rsidRPr="00FE3012">
        <w:rPr>
          <w:rFonts w:cs="Arial"/>
        </w:rPr>
        <w:t>Д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Митчелл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К</w:t>
      </w:r>
      <w:r w:rsidRPr="009B379E">
        <w:rPr>
          <w:rFonts w:cs="Arial"/>
        </w:rPr>
        <w:t>.</w:t>
      </w:r>
      <w:r w:rsidRPr="00FE3012">
        <w:rPr>
          <w:rFonts w:cs="Arial"/>
        </w:rPr>
        <w:t>М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Чандлер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Б</w:t>
      </w:r>
      <w:r w:rsidRPr="009B379E">
        <w:rPr>
          <w:rFonts w:cs="Arial"/>
        </w:rPr>
        <w:t>.</w:t>
      </w:r>
      <w:r w:rsidRPr="00FE3012">
        <w:rPr>
          <w:rFonts w:cs="Arial"/>
        </w:rPr>
        <w:t>Р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Касси</w:t>
      </w:r>
      <w:r w:rsidRPr="009B379E">
        <w:rPr>
          <w:rFonts w:cs="Arial"/>
        </w:rPr>
        <w:t xml:space="preserve">, </w:t>
      </w:r>
      <w:r w:rsidRPr="00FE3012">
        <w:rPr>
          <w:rFonts w:cs="Arial"/>
        </w:rPr>
        <w:t>Д</w:t>
      </w:r>
      <w:r w:rsidRPr="009B379E">
        <w:rPr>
          <w:rFonts w:cs="Arial"/>
        </w:rPr>
        <w:t>.</w:t>
      </w:r>
      <w:r w:rsidRPr="00FE3012">
        <w:rPr>
          <w:rFonts w:cs="Arial"/>
        </w:rPr>
        <w:t>А</w:t>
      </w:r>
      <w:r w:rsidRPr="009B379E">
        <w:rPr>
          <w:rFonts w:cs="Arial"/>
        </w:rPr>
        <w:t xml:space="preserve">. </w:t>
      </w:r>
      <w:r w:rsidRPr="00FE3012">
        <w:rPr>
          <w:rFonts w:cs="Arial"/>
        </w:rPr>
        <w:t>Хаммер</w:t>
      </w:r>
      <w:r w:rsidRPr="009B379E">
        <w:rPr>
          <w:rFonts w:cs="Arial"/>
        </w:rPr>
        <w:t xml:space="preserve">, 2008, </w:t>
      </w:r>
      <w:r w:rsidRPr="00FE3012">
        <w:rPr>
          <w:rFonts w:cs="Arial"/>
        </w:rPr>
        <w:t>том 34, с. 816-833.</w:t>
      </w:r>
    </w:p>
    <w:p w:rsidR="00654A7B" w:rsidRPr="009F7D05" w:rsidRDefault="00654A7B" w:rsidP="00387333">
      <w:pPr>
        <w:pStyle w:val="a6"/>
      </w:pPr>
    </w:p>
    <w:sectPr w:rsidR="00654A7B" w:rsidRPr="009F7D0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C5F" w:rsidRDefault="00666C5F">
      <w:r>
        <w:separator/>
      </w:r>
    </w:p>
  </w:endnote>
  <w:endnote w:type="continuationSeparator" w:id="0">
    <w:p w:rsidR="00666C5F" w:rsidRDefault="00666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D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C5F" w:rsidRDefault="00666C5F">
      <w:r>
        <w:separator/>
      </w:r>
    </w:p>
  </w:footnote>
  <w:footnote w:type="continuationSeparator" w:id="0">
    <w:p w:rsidR="00666C5F" w:rsidRDefault="00666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6C5F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66C5F"/>
    <w:rsid w:val="00732A2E"/>
    <w:rsid w:val="007B6378"/>
    <w:rsid w:val="009F7D05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F7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hel5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жесткого излучения на основе гибридного х пинча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2014-01-05T17:29:00Z</dcterms:created>
  <dcterms:modified xsi:type="dcterms:W3CDTF">2014-01-05T17:31:00Z</dcterms:modified>
</cp:coreProperties>
</file>