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7D" w:rsidRPr="00C94678" w:rsidRDefault="00CC737D" w:rsidP="00CC737D">
      <w:pPr>
        <w:pStyle w:val="Zv-Titlereport"/>
      </w:pPr>
      <w:bookmarkStart w:id="0" w:name="OLE_LINK21"/>
      <w:bookmarkStart w:id="1" w:name="OLE_LINK22"/>
      <w:r w:rsidRPr="00C94678">
        <w:t>Ядерный микрореактор на основе электростатического ускорения и удержания ионов в потенциальной яме вакуумного разряда</w:t>
      </w:r>
      <w:bookmarkEnd w:id="0"/>
      <w:bookmarkEnd w:id="1"/>
    </w:p>
    <w:p w:rsidR="00CC737D" w:rsidRPr="004C59FA" w:rsidRDefault="00CC737D" w:rsidP="00CC737D">
      <w:pPr>
        <w:pStyle w:val="Zv-Author"/>
      </w:pPr>
      <w:r w:rsidRPr="00CC737D">
        <w:rPr>
          <w:vertAlign w:val="superscript"/>
        </w:rPr>
        <w:t>*</w:t>
      </w:r>
      <w:r w:rsidRPr="004C59FA">
        <w:t xml:space="preserve">Агафонов А.В., </w:t>
      </w:r>
      <w:r w:rsidRPr="00CC737D">
        <w:rPr>
          <w:vertAlign w:val="superscript"/>
        </w:rPr>
        <w:t>*</w:t>
      </w:r>
      <w:r>
        <w:t>Богаченков В.А.</w:t>
      </w:r>
      <w:r w:rsidRPr="00CC737D">
        <w:t xml:space="preserve">, </w:t>
      </w:r>
      <w:r w:rsidRPr="004C59FA">
        <w:t xml:space="preserve">Карпухин В.Т., </w:t>
      </w:r>
      <w:r w:rsidRPr="004C59FA">
        <w:rPr>
          <w:lang w:val="en-GB"/>
        </w:rPr>
        <w:t>K</w:t>
      </w:r>
      <w:r w:rsidRPr="004C59FA">
        <w:t>уриленков</w:t>
      </w:r>
      <w:r w:rsidRPr="00CC737D">
        <w:t xml:space="preserve"> </w:t>
      </w:r>
      <w:r w:rsidRPr="004C59FA">
        <w:t>Ю.</w:t>
      </w:r>
      <w:r w:rsidRPr="004C59FA">
        <w:rPr>
          <w:lang w:val="en-GB"/>
        </w:rPr>
        <w:t>K</w:t>
      </w:r>
      <w:r w:rsidRPr="004C59FA">
        <w:t xml:space="preserve">., </w:t>
      </w:r>
      <w:r w:rsidRPr="00CC737D">
        <w:rPr>
          <w:vertAlign w:val="superscript"/>
        </w:rPr>
        <w:t>*</w:t>
      </w:r>
      <w:r w:rsidRPr="004C59FA">
        <w:t xml:space="preserve">Огинов А.В., </w:t>
      </w:r>
      <w:r>
        <w:t>Самойлов И.С.</w:t>
      </w:r>
      <w:r w:rsidRPr="00CC737D">
        <w:t>,</w:t>
      </w:r>
      <w:r>
        <w:t xml:space="preserve"> </w:t>
      </w:r>
      <w:r w:rsidRPr="00CC737D">
        <w:rPr>
          <w:vertAlign w:val="superscript"/>
        </w:rPr>
        <w:t>*</w:t>
      </w:r>
      <w:r w:rsidRPr="004C59FA">
        <w:t>Шпаков К.В</w:t>
      </w:r>
      <w:r w:rsidRPr="00CC737D">
        <w:t>.</w:t>
      </w:r>
    </w:p>
    <w:p w:rsidR="00CC737D" w:rsidRDefault="00CC737D" w:rsidP="00CC737D">
      <w:pPr>
        <w:pStyle w:val="Zv-Organization"/>
      </w:pPr>
      <w:r>
        <w:rPr>
          <w:szCs w:val="24"/>
        </w:rPr>
        <w:t>Объединённый</w:t>
      </w:r>
      <w:r w:rsidRPr="00A707EE">
        <w:rPr>
          <w:szCs w:val="24"/>
        </w:rPr>
        <w:t xml:space="preserve"> </w:t>
      </w:r>
      <w:r>
        <w:rPr>
          <w:szCs w:val="24"/>
        </w:rPr>
        <w:t>Институт</w:t>
      </w:r>
      <w:r w:rsidRPr="00A707EE">
        <w:rPr>
          <w:szCs w:val="24"/>
        </w:rPr>
        <w:t xml:space="preserve"> </w:t>
      </w:r>
      <w:r>
        <w:rPr>
          <w:szCs w:val="24"/>
        </w:rPr>
        <w:t>Высоких</w:t>
      </w:r>
      <w:r w:rsidRPr="00A707EE">
        <w:rPr>
          <w:szCs w:val="24"/>
        </w:rPr>
        <w:t xml:space="preserve"> </w:t>
      </w:r>
      <w:r>
        <w:rPr>
          <w:szCs w:val="24"/>
        </w:rPr>
        <w:t>Температур</w:t>
      </w:r>
      <w:r w:rsidRPr="00A707EE">
        <w:rPr>
          <w:szCs w:val="24"/>
        </w:rPr>
        <w:t xml:space="preserve"> </w:t>
      </w:r>
      <w:r>
        <w:rPr>
          <w:szCs w:val="24"/>
        </w:rPr>
        <w:t>РАН, Москва, Россия</w:t>
      </w:r>
      <w:r w:rsidRPr="00CC737D">
        <w:rPr>
          <w:szCs w:val="24"/>
        </w:rPr>
        <w:t>,</w:t>
      </w:r>
      <w:r w:rsidRPr="00CC737D">
        <w:rPr>
          <w:szCs w:val="24"/>
        </w:rPr>
        <w:br/>
        <w:t xml:space="preserve">    </w:t>
      </w:r>
      <w:r>
        <w:rPr>
          <w:szCs w:val="24"/>
        </w:rPr>
        <w:t xml:space="preserve"> </w:t>
      </w:r>
      <w:hyperlink r:id="rId7" w:history="1">
        <w:r w:rsidRPr="003A6AEF">
          <w:rPr>
            <w:rStyle w:val="a8"/>
            <w:szCs w:val="24"/>
            <w:lang w:val="en-GB"/>
          </w:rPr>
          <w:t>yukurilenkov</w:t>
        </w:r>
        <w:r w:rsidRPr="003A6AEF">
          <w:rPr>
            <w:rStyle w:val="a8"/>
            <w:szCs w:val="24"/>
            <w:lang w:val="en-US"/>
          </w:rPr>
          <w:t>yuri</w:t>
        </w:r>
        <w:r w:rsidRPr="003A6AEF">
          <w:rPr>
            <w:rStyle w:val="a8"/>
            <w:szCs w:val="24"/>
          </w:rPr>
          <w:t>@</w:t>
        </w:r>
        <w:r w:rsidRPr="003A6AEF">
          <w:rPr>
            <w:rStyle w:val="a8"/>
            <w:szCs w:val="24"/>
            <w:lang w:val="en-US"/>
          </w:rPr>
          <w:t>gmail</w:t>
        </w:r>
        <w:r w:rsidRPr="00F818F0">
          <w:rPr>
            <w:rStyle w:val="a8"/>
            <w:szCs w:val="24"/>
          </w:rPr>
          <w:t>.</w:t>
        </w:r>
        <w:r w:rsidRPr="003A6AEF">
          <w:rPr>
            <w:rStyle w:val="a8"/>
            <w:szCs w:val="24"/>
            <w:lang w:val="en-US"/>
          </w:rPr>
          <w:t>com</w:t>
        </w:r>
      </w:hyperlink>
      <w:r w:rsidRPr="004D2283">
        <w:rPr>
          <w:szCs w:val="24"/>
        </w:rPr>
        <w:br/>
      </w:r>
      <w:r w:rsidRPr="00CC737D">
        <w:rPr>
          <w:vertAlign w:val="superscript"/>
        </w:rPr>
        <w:t>*</w:t>
      </w:r>
      <w:r>
        <w:t>Физический</w:t>
      </w:r>
      <w:r w:rsidRPr="004E1532">
        <w:t xml:space="preserve"> </w:t>
      </w:r>
      <w:r>
        <w:t>Институт</w:t>
      </w:r>
      <w:r w:rsidRPr="004E1532">
        <w:t xml:space="preserve"> </w:t>
      </w:r>
      <w:r>
        <w:t>им</w:t>
      </w:r>
      <w:r w:rsidRPr="004E1532">
        <w:t xml:space="preserve">. </w:t>
      </w:r>
      <w:r>
        <w:t>П</w:t>
      </w:r>
      <w:r w:rsidRPr="004E1532">
        <w:t>.</w:t>
      </w:r>
      <w:r>
        <w:t>Н</w:t>
      </w:r>
      <w:r w:rsidRPr="004E1532">
        <w:t>.</w:t>
      </w:r>
      <w:r>
        <w:t xml:space="preserve"> Лебедева</w:t>
      </w:r>
      <w:r w:rsidRPr="004E1532">
        <w:t xml:space="preserve"> </w:t>
      </w:r>
      <w:r>
        <w:t>РАН,</w:t>
      </w:r>
      <w:r w:rsidRPr="004E1532">
        <w:t xml:space="preserve"> </w:t>
      </w:r>
      <w:r>
        <w:t>Москва</w:t>
      </w:r>
    </w:p>
    <w:p w:rsidR="00CC737D" w:rsidRDefault="00CC737D" w:rsidP="00CC737D">
      <w:pPr>
        <w:pStyle w:val="Zv-bodyreport"/>
      </w:pPr>
      <w:r w:rsidRPr="00D5310D">
        <w:t>В работе экспериментально исследуются процессы ядерного горения различных элементов в компактной схеме инерционного электростатического удержания (ИЭУ), реализованной на основе наносекундного вакуумного разряда (НВР) малой энергии с полым катодом.  Предшествующий  эксперимент [</w:t>
      </w:r>
      <w:r>
        <w:t>1</w:t>
      </w:r>
      <w:r w:rsidRPr="00D5310D">
        <w:t>] и пробное моделирование методом частиц (</w:t>
      </w:r>
      <w:r w:rsidRPr="00D5310D">
        <w:rPr>
          <w:lang w:val="en-US"/>
        </w:rPr>
        <w:t>PIC</w:t>
      </w:r>
      <w:r w:rsidRPr="00D5310D">
        <w:t xml:space="preserve">)  в рамках электродинамического кода </w:t>
      </w:r>
      <w:r w:rsidRPr="00D5310D">
        <w:rPr>
          <w:lang w:val="en-US"/>
        </w:rPr>
        <w:t>KARAT</w:t>
      </w:r>
      <w:r w:rsidRPr="00D5310D">
        <w:t xml:space="preserve"> выявили принципиальную роль формирования виртуального катода (ВК) и соответствующей ему потенциальной ямы (ПЯ) в </w:t>
      </w:r>
      <w:r>
        <w:t>межэлектродном пространстве</w:t>
      </w:r>
      <w:r w:rsidRPr="00D5310D">
        <w:t xml:space="preserve"> НВР [</w:t>
      </w:r>
      <w:r>
        <w:t>2</w:t>
      </w:r>
      <w:r w:rsidRPr="00D5310D">
        <w:t>] . Глубокая квазистационарная потенциальная яма ( ~ 80% от приложенного к электродам напряжения в 70-100 кВ) как удерживает, так и ускоряет ионы , в частности, ионы  дейтерия  до энергий в десятки кэВ. Встречные с</w:t>
      </w:r>
      <w:r>
        <w:t>толкновения быстрых дейтронов в приосевой области</w:t>
      </w:r>
      <w:r w:rsidRPr="00D5310D">
        <w:t xml:space="preserve"> разряда приводят к  однократн</w:t>
      </w:r>
      <w:r>
        <w:t>ому</w:t>
      </w:r>
      <w:r w:rsidRPr="00D5310D">
        <w:t xml:space="preserve"> или многократн</w:t>
      </w:r>
      <w:r>
        <w:t>ому</w:t>
      </w:r>
      <w:r w:rsidRPr="00D5310D">
        <w:t xml:space="preserve"> (пульсирующим</w:t>
      </w:r>
      <w:r>
        <w:t>у</w:t>
      </w:r>
      <w:r w:rsidRPr="00D5310D">
        <w:t>) выход</w:t>
      </w:r>
      <w:r>
        <w:t>у</w:t>
      </w:r>
      <w:r w:rsidRPr="00D5310D">
        <w:t xml:space="preserve">DD нейтронов. Образование контролируемой ПЯ в межэлектродном пространстве разряда превращает его в своего рода ядерный микрореактор. Ранее в этой схеме на основе НВР с дейтерированным палладиевым анодом нами был продемонстрирован столкновительный </w:t>
      </w:r>
      <w:r w:rsidRPr="00D5310D">
        <w:rPr>
          <w:lang w:val="en-US"/>
        </w:rPr>
        <w:t>DD</w:t>
      </w:r>
      <w:r w:rsidRPr="00D5310D">
        <w:t xml:space="preserve"> синтез</w:t>
      </w:r>
      <w:r w:rsidRPr="00291AD0">
        <w:t xml:space="preserve"> </w:t>
      </w:r>
      <w:r w:rsidRPr="00D5310D">
        <w:t>[</w:t>
      </w:r>
      <w:r>
        <w:t>1,2</w:t>
      </w:r>
      <w:r w:rsidRPr="00D5310D">
        <w:t xml:space="preserve">]. В данной работе представлены предварительные результаты экспериментов по </w:t>
      </w:r>
      <w:r w:rsidRPr="00D5310D">
        <w:rPr>
          <w:lang w:val="en-US"/>
        </w:rPr>
        <w:t>DD</w:t>
      </w:r>
      <w:r w:rsidRPr="00D5310D">
        <w:t xml:space="preserve"> синтезу на новом </w:t>
      </w:r>
      <w:r>
        <w:t xml:space="preserve">экспериментальном </w:t>
      </w:r>
      <w:r w:rsidRPr="00D5310D">
        <w:t xml:space="preserve">стенде, </w:t>
      </w:r>
      <w:r>
        <w:t xml:space="preserve">созданным и </w:t>
      </w:r>
      <w:r w:rsidRPr="00D5310D">
        <w:t xml:space="preserve">доукомплектованным  </w:t>
      </w:r>
      <w:r>
        <w:t>в 201</w:t>
      </w:r>
      <w:r w:rsidRPr="00D5310D">
        <w:t xml:space="preserve">3 году комплексами диагностики рентгеновского излучения и выхода нейтронов. Представлены и обсуждаются реализованные экспериментально новые режимы генерации рентгена и </w:t>
      </w:r>
      <w:r w:rsidRPr="00D5310D">
        <w:rPr>
          <w:lang w:val="en-US"/>
        </w:rPr>
        <w:t>DD</w:t>
      </w:r>
      <w:r w:rsidRPr="00D5310D">
        <w:t xml:space="preserve"> нейтронов. </w:t>
      </w:r>
      <w:r>
        <w:t xml:space="preserve">Эксперимент </w:t>
      </w:r>
      <w:r w:rsidRPr="00B56858">
        <w:t xml:space="preserve">сопоставляется  с результатами </w:t>
      </w:r>
      <w:r w:rsidRPr="00CC737D">
        <w:t xml:space="preserve">3D </w:t>
      </w:r>
      <w:r w:rsidRPr="00D5310D">
        <w:rPr>
          <w:lang w:val="en-US"/>
        </w:rPr>
        <w:t>PIC</w:t>
      </w:r>
      <w:r w:rsidRPr="00CC737D">
        <w:t xml:space="preserve"> моделирования процессов ядерного синтеза в НВР.</w:t>
      </w:r>
      <w:r w:rsidRPr="00B56858">
        <w:t xml:space="preserve"> </w:t>
      </w:r>
      <w:r>
        <w:t xml:space="preserve"> </w:t>
      </w:r>
      <w:r w:rsidRPr="00D5310D">
        <w:t xml:space="preserve">Начато также  исследование </w:t>
      </w:r>
      <w:r>
        <w:t xml:space="preserve"> </w:t>
      </w:r>
      <w:bookmarkStart w:id="2" w:name="_GoBack"/>
      <w:bookmarkEnd w:id="2"/>
      <w:r w:rsidRPr="00D5310D">
        <w:t xml:space="preserve">возможности использования  </w:t>
      </w:r>
      <w:r>
        <w:t xml:space="preserve">в НВР </w:t>
      </w:r>
      <w:r w:rsidRPr="00D5310D">
        <w:t>друг</w:t>
      </w:r>
      <w:r>
        <w:t>их топлив,</w:t>
      </w:r>
      <w:r w:rsidRPr="00D5310D">
        <w:t xml:space="preserve"> </w:t>
      </w:r>
      <w:r>
        <w:t xml:space="preserve">типа протон-бор </w:t>
      </w:r>
      <w:r>
        <w:rPr>
          <w:iCs/>
          <w:lang w:val="fr-FR"/>
        </w:rPr>
        <w:t>[3]</w:t>
      </w:r>
      <w:r>
        <w:t xml:space="preserve">, </w:t>
      </w:r>
      <w:r w:rsidRPr="00D5310D">
        <w:t>и экспериментальная проверка эффективности выбранной схемы ИЭУ для безнейтронного ядерного горения</w:t>
      </w:r>
      <w:r>
        <w:t xml:space="preserve"> </w:t>
      </w:r>
      <w:r w:rsidRPr="00D5310D">
        <w:t>р- В</w:t>
      </w:r>
      <w:r w:rsidRPr="00CC737D">
        <w:t>11</w:t>
      </w:r>
      <w:r w:rsidRPr="00D5310D">
        <w:t>.</w:t>
      </w:r>
      <w:r>
        <w:t xml:space="preserve"> </w:t>
      </w:r>
    </w:p>
    <w:p w:rsidR="00CC737D" w:rsidRDefault="00CC737D" w:rsidP="00CC737D">
      <w:pPr>
        <w:pStyle w:val="Zv-bodyreport"/>
        <w:rPr>
          <w:lang w:val="en-US"/>
        </w:rPr>
      </w:pPr>
      <w:r>
        <w:t xml:space="preserve">Работа поддержана грантами </w:t>
      </w:r>
      <w:r w:rsidRPr="000F6FF9">
        <w:t xml:space="preserve">РФФИ № </w:t>
      </w:r>
      <w:r w:rsidRPr="000F6FF9">
        <w:rPr>
          <w:bCs/>
        </w:rPr>
        <w:t xml:space="preserve">12-08-01333а  и </w:t>
      </w:r>
      <w:r w:rsidRPr="005C2A03">
        <w:t>№</w:t>
      </w:r>
      <w:r w:rsidRPr="005C2A03">
        <w:rPr>
          <w:bCs/>
        </w:rPr>
        <w:t>12-08-12055</w:t>
      </w:r>
      <w:r w:rsidRPr="00CC737D">
        <w:t xml:space="preserve"> </w:t>
      </w:r>
      <w:r>
        <w:t>и программой ПРАН.</w:t>
      </w:r>
    </w:p>
    <w:p w:rsidR="00CC737D" w:rsidRPr="00CC737D" w:rsidRDefault="00CC737D" w:rsidP="00CC737D">
      <w:pPr>
        <w:pStyle w:val="Zv-TitleReferences-ru"/>
      </w:pPr>
      <w:r>
        <w:t>Литература</w:t>
      </w:r>
    </w:p>
    <w:p w:rsidR="00CC737D" w:rsidRPr="00CC737D" w:rsidRDefault="00CC737D" w:rsidP="00CC737D">
      <w:pPr>
        <w:pStyle w:val="Zv-References-ru"/>
        <w:rPr>
          <w:lang w:val="en-US"/>
        </w:rPr>
      </w:pPr>
      <w:r w:rsidRPr="00CC737D">
        <w:rPr>
          <w:lang w:val="en-US"/>
        </w:rPr>
        <w:t>Yu.K. Kurilenkov, M. Skowronek and J.Dufty. J.Phys.A: Math &amp; Gen 39 4375 (2006).</w:t>
      </w:r>
    </w:p>
    <w:p w:rsidR="00CC737D" w:rsidRPr="00CC737D" w:rsidRDefault="00CC737D" w:rsidP="00CC737D">
      <w:pPr>
        <w:pStyle w:val="Zv-References-ru"/>
      </w:pPr>
      <w:r w:rsidRPr="00CC737D">
        <w:rPr>
          <w:lang w:val="en-US"/>
        </w:rPr>
        <w:t xml:space="preserve">Yu.K. Kurilenkov, V.P.Tarakahov, S.Yu.Gus’kov et al. </w:t>
      </w:r>
      <w:r w:rsidRPr="00CC737D">
        <w:t>J.Phys.A: Math &amp; Theor 42 214041 (2009);Yu.K. Kurilenkov,  et al. Contrib. Plasma Phys. 51, No. 5, 427 – 443 (2011).</w:t>
      </w:r>
    </w:p>
    <w:p w:rsidR="00CC737D" w:rsidRPr="00CC737D" w:rsidRDefault="00CC737D" w:rsidP="00CC737D">
      <w:pPr>
        <w:pStyle w:val="Zv-References-ru"/>
        <w:rPr>
          <w:rFonts w:eastAsiaTheme="minorHAnsi"/>
        </w:rPr>
      </w:pPr>
      <w:r w:rsidRPr="00CC737D">
        <w:rPr>
          <w:rFonts w:eastAsiaTheme="minorHAnsi"/>
        </w:rPr>
        <w:t>Robert L. Hirsch. Where to Look for Practical Fusion Power.14th U.S.-Japan IECF Workshop, October  2012, University of Maryland, USA.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DF5" w:rsidRDefault="000A3DF5">
      <w:r>
        <w:separator/>
      </w:r>
    </w:p>
  </w:endnote>
  <w:endnote w:type="continuationSeparator" w:id="0">
    <w:p w:rsidR="000A3DF5" w:rsidRDefault="000A3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48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48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737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DF5" w:rsidRDefault="000A3DF5">
      <w:r>
        <w:separator/>
      </w:r>
    </w:p>
  </w:footnote>
  <w:footnote w:type="continuationSeparator" w:id="0">
    <w:p w:rsidR="000A3DF5" w:rsidRDefault="000A3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B486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A3DF5"/>
    <w:rsid w:val="00017CD8"/>
    <w:rsid w:val="00043701"/>
    <w:rsid w:val="000A3DF5"/>
    <w:rsid w:val="000D76E9"/>
    <w:rsid w:val="000E495B"/>
    <w:rsid w:val="001B4867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B622ED"/>
    <w:rsid w:val="00C103CD"/>
    <w:rsid w:val="00C232A0"/>
    <w:rsid w:val="00CC737D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37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 w:line="240" w:lineRule="auto"/>
      <w:ind w:left="397" w:right="397"/>
      <w:jc w:val="center"/>
    </w:pPr>
    <w:rPr>
      <w:rFonts w:ascii="Times New Roman" w:eastAsia="Times New Roman" w:hAnsi="Times New Roman"/>
      <w:bCs/>
      <w:iCs/>
      <w:sz w:val="24"/>
      <w:szCs w:val="20"/>
      <w:lang w:eastAsia="ru-RU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 w:line="240" w:lineRule="auto"/>
      <w:ind w:left="567"/>
    </w:pPr>
    <w:rPr>
      <w:rFonts w:ascii="Times New Roman" w:eastAsia="Times New Roman" w:hAnsi="Times New Roman"/>
      <w:i/>
      <w:sz w:val="24"/>
      <w:szCs w:val="20"/>
      <w:lang w:eastAsia="ru-RU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F9512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7">
    <w:name w:val="Основной текст Знак"/>
    <w:basedOn w:val="a0"/>
    <w:link w:val="a6"/>
    <w:rsid w:val="00CC737D"/>
    <w:rPr>
      <w:sz w:val="24"/>
      <w:szCs w:val="24"/>
    </w:rPr>
  </w:style>
  <w:style w:type="character" w:styleId="a8">
    <w:name w:val="Hyperlink"/>
    <w:basedOn w:val="a0"/>
    <w:rsid w:val="00CC73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ukurilenkovyuri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7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Ядерный микрореактор на основе электростатического ускорения и удержания ионов в потенциальной яме вакуумного разряда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2014-01-05T18:08:00Z</dcterms:created>
  <dcterms:modified xsi:type="dcterms:W3CDTF">2014-01-05T18:16:00Z</dcterms:modified>
</cp:coreProperties>
</file>