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99" w:rsidRDefault="00800099" w:rsidP="00800099">
      <w:pPr>
        <w:pStyle w:val="Zv-Titlereport"/>
      </w:pPr>
      <w:bookmarkStart w:id="0" w:name="OLE_LINK23"/>
      <w:bookmarkStart w:id="1" w:name="OLE_LINK24"/>
      <w:r w:rsidRPr="00EC12A1">
        <w:t xml:space="preserve">Механический макет реактора </w:t>
      </w:r>
      <w:r>
        <w:t>ИТС</w:t>
      </w:r>
      <w:r w:rsidRPr="00EC12A1">
        <w:t xml:space="preserve"> для оптимизации технологий частотного формирования и доставки криогенных топливных мишеней</w:t>
      </w:r>
      <w:bookmarkEnd w:id="0"/>
      <w:bookmarkEnd w:id="1"/>
    </w:p>
    <w:p w:rsidR="00800099" w:rsidRDefault="00800099" w:rsidP="00800099">
      <w:pPr>
        <w:pStyle w:val="Zv-Author"/>
      </w:pPr>
      <w:r w:rsidRPr="00944DEC">
        <w:t>И.В.</w:t>
      </w:r>
      <w:r w:rsidRPr="00E056CE">
        <w:t xml:space="preserve"> </w:t>
      </w:r>
      <w:r w:rsidRPr="00944DEC">
        <w:t xml:space="preserve">Александрова, </w:t>
      </w:r>
      <w:r w:rsidRPr="00CC74FF">
        <w:rPr>
          <w:u w:val="single"/>
        </w:rPr>
        <w:t>Е.Р.</w:t>
      </w:r>
      <w:r w:rsidRPr="00E056CE">
        <w:rPr>
          <w:u w:val="single"/>
        </w:rPr>
        <w:t xml:space="preserve"> </w:t>
      </w:r>
      <w:r w:rsidRPr="00CC74FF">
        <w:rPr>
          <w:u w:val="single"/>
        </w:rPr>
        <w:t>Корешева</w:t>
      </w:r>
      <w:r w:rsidRPr="00944DEC">
        <w:t>,</w:t>
      </w:r>
      <w:r w:rsidRPr="00710182">
        <w:t xml:space="preserve"> </w:t>
      </w:r>
      <w:r>
        <w:t>Е.Л.</w:t>
      </w:r>
      <w:r w:rsidRPr="00E056CE">
        <w:t xml:space="preserve"> </w:t>
      </w:r>
      <w:r>
        <w:t>Кошелев,</w:t>
      </w:r>
      <w:r w:rsidRPr="00944DEC">
        <w:t xml:space="preserve"> Б.В.</w:t>
      </w:r>
      <w:r w:rsidRPr="00E056CE">
        <w:t xml:space="preserve"> </w:t>
      </w:r>
      <w:r w:rsidRPr="00944DEC">
        <w:t>Кутеев</w:t>
      </w:r>
      <w:r w:rsidRPr="00800099">
        <w:rPr>
          <w:vertAlign w:val="superscript"/>
        </w:rPr>
        <w:t>*</w:t>
      </w:r>
      <w:r>
        <w:t>,</w:t>
      </w:r>
      <w:r w:rsidRPr="00944DEC">
        <w:t xml:space="preserve"> А.И.</w:t>
      </w:r>
      <w:r w:rsidRPr="00E056CE">
        <w:t xml:space="preserve"> </w:t>
      </w:r>
      <w:r w:rsidRPr="00944DEC">
        <w:t>Никитенко, В.Н.</w:t>
      </w:r>
      <w:r>
        <w:rPr>
          <w:lang w:val="en-US"/>
        </w:rPr>
        <w:t> </w:t>
      </w:r>
      <w:r w:rsidRPr="00944DEC">
        <w:t>Николаев</w:t>
      </w:r>
      <w:r w:rsidRPr="00800099">
        <w:rPr>
          <w:vertAlign w:val="superscript"/>
        </w:rPr>
        <w:t>**</w:t>
      </w:r>
      <w:r>
        <w:t>,</w:t>
      </w:r>
      <w:r w:rsidRPr="00944DEC">
        <w:t xml:space="preserve"> И.Е.</w:t>
      </w:r>
      <w:r w:rsidRPr="00E056CE">
        <w:t xml:space="preserve"> </w:t>
      </w:r>
      <w:r w:rsidRPr="00944DEC">
        <w:t>Осипов</w:t>
      </w:r>
      <w:r w:rsidRPr="00800099">
        <w:rPr>
          <w:vertAlign w:val="superscript"/>
        </w:rPr>
        <w:t>**</w:t>
      </w:r>
    </w:p>
    <w:p w:rsidR="00800099" w:rsidRDefault="00800099" w:rsidP="00800099">
      <w:pPr>
        <w:pStyle w:val="Zv-Organization"/>
      </w:pPr>
      <w:r w:rsidRPr="004A30FB">
        <w:t>Физический институт им. П.Н.</w:t>
      </w:r>
      <w:r w:rsidRPr="00E056CE">
        <w:t xml:space="preserve"> </w:t>
      </w:r>
      <w:r w:rsidRPr="004A30FB">
        <w:t>Лебедева РАН, Москва</w:t>
      </w:r>
      <w:r>
        <w:t xml:space="preserve">, </w:t>
      </w:r>
      <w:hyperlink r:id="rId7" w:history="1">
        <w:r w:rsidRPr="0065103C">
          <w:rPr>
            <w:rStyle w:val="a7"/>
            <w:lang w:val="en-US"/>
          </w:rPr>
          <w:t>koresh</w:t>
        </w:r>
        <w:r w:rsidRPr="0065103C">
          <w:rPr>
            <w:rStyle w:val="a7"/>
          </w:rPr>
          <w:t>@</w:t>
        </w:r>
        <w:r w:rsidRPr="0065103C">
          <w:rPr>
            <w:rStyle w:val="a7"/>
            <w:lang w:val="en-US"/>
          </w:rPr>
          <w:t>sci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en-US"/>
          </w:rPr>
          <w:t>lebedev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en-US"/>
          </w:rPr>
          <w:t>ru</w:t>
        </w:r>
      </w:hyperlink>
      <w:r w:rsidRPr="00800099">
        <w:br/>
      </w:r>
      <w:r w:rsidRPr="00800099">
        <w:rPr>
          <w:vertAlign w:val="superscript"/>
        </w:rPr>
        <w:t>*</w:t>
      </w:r>
      <w:r w:rsidRPr="004A30FB">
        <w:t>Национальный Исследовательский Центр «Курчатовский Институт», Москва</w:t>
      </w:r>
      <w:r>
        <w:br/>
      </w:r>
      <w:r w:rsidRPr="00800099">
        <w:rPr>
          <w:vertAlign w:val="superscript"/>
        </w:rPr>
        <w:t>**</w:t>
      </w:r>
      <w:r w:rsidRPr="004A30FB">
        <w:t>Центр Энергоэффективности ИНТЕР РАО ЕЭС</w:t>
      </w:r>
    </w:p>
    <w:p w:rsidR="00800099" w:rsidRPr="00944DEC" w:rsidRDefault="00800099" w:rsidP="00800099">
      <w:pPr>
        <w:pStyle w:val="Zv-bodyreport"/>
      </w:pPr>
      <w:r w:rsidRPr="00944DEC">
        <w:t xml:space="preserve">Актуальной проблемой в области управляемого термоядерного синтеза (УТС) становится разработка энергетической станции на основе инерциального термоядерного синтеза (ИТЭС). Планируется, что демонстрация работы первой пилотной установки ИТЭС, работающей в непрерывном режиме выработки электроэнергии, произойдет к </w:t>
      </w:r>
      <w:smartTag w:uri="urn:schemas-microsoft-com:office:smarttags" w:element="metricconverter">
        <w:smartTagPr>
          <w:attr w:name="ProductID" w:val="2025 г"/>
        </w:smartTagPr>
        <w:r w:rsidRPr="00944DEC">
          <w:t>2025 г</w:t>
        </w:r>
      </w:smartTag>
      <w:r w:rsidRPr="00944DEC">
        <w:t xml:space="preserve">., а в </w:t>
      </w:r>
      <w:smartTag w:uri="urn:schemas-microsoft-com:office:smarttags" w:element="metricconverter">
        <w:smartTagPr>
          <w:attr w:name="ProductID" w:val="2040 г"/>
        </w:smartTagPr>
        <w:r w:rsidRPr="00944DEC">
          <w:t>2040 г</w:t>
        </w:r>
      </w:smartTag>
      <w:r w:rsidRPr="00944DEC">
        <w:t xml:space="preserve">. будет осуществлен запуск первой коммерческой ИТЭС (проект </w:t>
      </w:r>
      <w:r w:rsidRPr="00944DEC">
        <w:rPr>
          <w:lang w:val="en-US"/>
        </w:rPr>
        <w:t>LIFE</w:t>
      </w:r>
      <w:r w:rsidRPr="00944DEC">
        <w:t xml:space="preserve">, США). </w:t>
      </w:r>
    </w:p>
    <w:p w:rsidR="00800099" w:rsidRPr="00944DEC" w:rsidRDefault="00800099" w:rsidP="00800099">
      <w:pPr>
        <w:pStyle w:val="Zv-bodyreport"/>
      </w:pPr>
      <w:r w:rsidRPr="00944DEC">
        <w:t xml:space="preserve">Для обеспечения работы ИТЭС, доставка топлива и его облучение в центре реакторной камеры должны осуществляться с частотой 1-15 Гц. Первая мощная лазерная установка (0.3 МДж), которая будет работать в таком режиме, создается в настоящее время в рамках Европейского проекта </w:t>
      </w:r>
      <w:r w:rsidRPr="00944DEC">
        <w:rPr>
          <w:lang w:val="en-US"/>
        </w:rPr>
        <w:t>HiPER</w:t>
      </w:r>
      <w:r w:rsidRPr="00944DEC">
        <w:t xml:space="preserve">. В Военно-Морской Лаборатории США на основе </w:t>
      </w:r>
      <w:r w:rsidRPr="00944DEC">
        <w:rPr>
          <w:lang w:val="en-US"/>
        </w:rPr>
        <w:t>KrF</w:t>
      </w:r>
      <w:r w:rsidRPr="00944DEC">
        <w:t xml:space="preserve"> лазера создана установка </w:t>
      </w:r>
      <w:r w:rsidRPr="00944DEC">
        <w:rPr>
          <w:lang w:val="en-US"/>
        </w:rPr>
        <w:t>ELEKTRA</w:t>
      </w:r>
      <w:r w:rsidRPr="00944DEC">
        <w:t xml:space="preserve">, действующая </w:t>
      </w:r>
      <w:r w:rsidRPr="00944DEC">
        <w:rPr>
          <w:lang w:val="en-US"/>
        </w:rPr>
        <w:t>c</w:t>
      </w:r>
      <w:r w:rsidRPr="00944DEC">
        <w:t xml:space="preserve"> частотой 5 Гц при энергии лазера 0.5 кДж; к </w:t>
      </w:r>
      <w:smartTag w:uri="urn:schemas-microsoft-com:office:smarttags" w:element="metricconverter">
        <w:smartTagPr>
          <w:attr w:name="ProductID" w:val="2020 г"/>
        </w:smartTagPr>
        <w:r w:rsidRPr="00944DEC">
          <w:t>2020 г</w:t>
        </w:r>
      </w:smartTag>
      <w:r>
        <w:t>.</w:t>
      </w:r>
      <w:r w:rsidRPr="00944DEC">
        <w:t xml:space="preserve"> планируется увеличить энергию лазера в 1000 раз. В России, в Физическом институте им. П.Н.Лебедева РАН (ФИАН), разработан уникальный метод </w:t>
      </w:r>
      <w:r w:rsidRPr="00944DEC">
        <w:rPr>
          <w:i/>
          <w:iCs/>
          <w:lang w:val="en-US"/>
        </w:rPr>
        <w:t>FST</w:t>
      </w:r>
      <w:r w:rsidRPr="00944DEC">
        <w:t xml:space="preserve">, который является перспективным путем решения проблемы частотного формирования и доставки криогенных топливных мишеней для такого класса установок и реактора. </w:t>
      </w:r>
    </w:p>
    <w:p w:rsidR="00800099" w:rsidRPr="00944DEC" w:rsidRDefault="00800099" w:rsidP="00800099">
      <w:pPr>
        <w:pStyle w:val="Zv-bodyreport"/>
      </w:pPr>
      <w:r w:rsidRPr="00944DEC">
        <w:t xml:space="preserve">Важнейшим шагом в программе построения ИТЭС является разработка механического макета реактора (ММР), который планируется создать в рамках научного проекта «Центра энергоэффективности ИНТЕР РАО ЕЭС», совместно с ФИАН и НИЦ «Курчатовский институт» [1]. ММР позволит отработать реакторные технологии, связанные с производством и частотной доставкой криогенных топливных мишеней; решить ряд проблем, связанных с синхронным приходом мишени и импульса лазерного излучения в центр реакторной камеры; провести оптимизацию с целью снижения рисков и удешевления всех перечисленных процессов; разработать технические требования и рекомендации по практическому применению полученных результатов на мощной лазерной установке, работающей в импульсно-периодическом режиме с частотой 1-15 Гц. </w:t>
      </w:r>
    </w:p>
    <w:p w:rsidR="00800099" w:rsidRPr="00944DEC" w:rsidRDefault="00800099" w:rsidP="00800099">
      <w:pPr>
        <w:pStyle w:val="Zv-bodyreport"/>
      </w:pPr>
      <w:r w:rsidRPr="00944DEC">
        <w:t>В настояще</w:t>
      </w:r>
      <w:r>
        <w:t xml:space="preserve">м докладе представлены результаты </w:t>
      </w:r>
      <w:r w:rsidRPr="00944DEC">
        <w:t>всесторонн</w:t>
      </w:r>
      <w:r>
        <w:t>его</w:t>
      </w:r>
      <w:r w:rsidRPr="00944DEC">
        <w:t xml:space="preserve"> анализ</w:t>
      </w:r>
      <w:r>
        <w:t>а</w:t>
      </w:r>
      <w:r w:rsidRPr="00944DEC">
        <w:t xml:space="preserve"> различных научно-технических подходов, необходимых для реализации данного проекта</w:t>
      </w:r>
      <w:r>
        <w:t>, в том числе:</w:t>
      </w:r>
    </w:p>
    <w:p w:rsidR="00800099" w:rsidRPr="00944DEC" w:rsidRDefault="00800099" w:rsidP="00800099">
      <w:pPr>
        <w:pStyle w:val="Zv-bodyreportcont"/>
      </w:pPr>
      <w:r>
        <w:t xml:space="preserve">- </w:t>
      </w:r>
      <w:r w:rsidRPr="00944DEC">
        <w:t>Анализ рисков и способы их минимизации при создании ММР</w:t>
      </w:r>
    </w:p>
    <w:p w:rsidR="00800099" w:rsidRPr="00944DEC" w:rsidRDefault="00800099" w:rsidP="00800099">
      <w:pPr>
        <w:pStyle w:val="Zv-bodyreportcont"/>
      </w:pPr>
      <w:r>
        <w:t xml:space="preserve">- </w:t>
      </w:r>
      <w:r w:rsidRPr="00944DEC">
        <w:t xml:space="preserve">Компоновка  основных блоков ММР и планируемые параметры их работы </w:t>
      </w:r>
    </w:p>
    <w:p w:rsidR="00800099" w:rsidRPr="00944DEC" w:rsidRDefault="00800099" w:rsidP="00800099">
      <w:pPr>
        <w:pStyle w:val="Zv-bodyreportcont"/>
      </w:pPr>
      <w:r>
        <w:t xml:space="preserve">- </w:t>
      </w:r>
      <w:r w:rsidRPr="00944DEC">
        <w:t xml:space="preserve">Результаты макетирования </w:t>
      </w:r>
      <w:r>
        <w:t>условий</w:t>
      </w:r>
      <w:r w:rsidRPr="00944DEC">
        <w:t xml:space="preserve"> </w:t>
      </w:r>
      <w:r w:rsidRPr="00944DEC">
        <w:rPr>
          <w:iCs/>
          <w:lang w:val="en-US"/>
        </w:rPr>
        <w:t>FST</w:t>
      </w:r>
      <w:r w:rsidRPr="00944DEC">
        <w:t xml:space="preserve">-формирования </w:t>
      </w:r>
      <w:r>
        <w:t xml:space="preserve">для мишеней </w:t>
      </w:r>
      <w:r>
        <w:sym w:font="Symbol" w:char="F0C6"/>
      </w:r>
      <w:r w:rsidRPr="00944DEC">
        <w:t xml:space="preserve"> </w:t>
      </w:r>
      <w:r w:rsidRPr="00944DEC">
        <w:rPr>
          <w:u w:val="single"/>
        </w:rPr>
        <w:t>&gt;</w:t>
      </w:r>
      <w:r w:rsidRPr="00944DEC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944DEC">
          <w:t>2 мм</w:t>
        </w:r>
      </w:smartTag>
    </w:p>
    <w:p w:rsidR="00800099" w:rsidRPr="00944DEC" w:rsidRDefault="00800099" w:rsidP="00800099">
      <w:pPr>
        <w:pStyle w:val="Zv-bodyreportcont"/>
      </w:pPr>
      <w:r>
        <w:t xml:space="preserve">- </w:t>
      </w:r>
      <w:r w:rsidRPr="00944DEC">
        <w:t>Результаты моделирования условий доставки: время жизни мишени в камере реактора, скорость инжекции, защита крио мишени от тепловых и механических перегрузок</w:t>
      </w:r>
    </w:p>
    <w:p w:rsidR="00800099" w:rsidRPr="00944DEC" w:rsidRDefault="00800099" w:rsidP="00800099">
      <w:pPr>
        <w:pStyle w:val="Zv-bodyreportcont"/>
      </w:pPr>
      <w:r>
        <w:t xml:space="preserve">- </w:t>
      </w:r>
      <w:r w:rsidRPr="00944DEC">
        <w:t xml:space="preserve">Результаты предварительного проектирования </w:t>
      </w:r>
      <w:r>
        <w:t xml:space="preserve">модуля формирования и </w:t>
      </w:r>
      <w:r w:rsidRPr="00944DEC">
        <w:t>устройства частотной сборки мише</w:t>
      </w:r>
      <w:r>
        <w:t>ней с саботами (т.н. носитель мишени) и защитными крышками</w:t>
      </w:r>
    </w:p>
    <w:p w:rsidR="00800099" w:rsidRPr="00944DEC" w:rsidRDefault="00800099" w:rsidP="00800099">
      <w:pPr>
        <w:pStyle w:val="Zv-bodyreportcont"/>
      </w:pPr>
      <w:r>
        <w:t xml:space="preserve">- </w:t>
      </w:r>
      <w:r w:rsidRPr="00944DEC">
        <w:t>Оптимизация материала сабота для эффективно</w:t>
      </w:r>
      <w:r>
        <w:t>й</w:t>
      </w:r>
      <w:r w:rsidRPr="00944DEC">
        <w:t xml:space="preserve"> </w:t>
      </w:r>
      <w:r>
        <w:t>доставки</w:t>
      </w:r>
      <w:r w:rsidRPr="00944DEC">
        <w:t xml:space="preserve"> мишеней в </w:t>
      </w:r>
      <w:r>
        <w:t xml:space="preserve">реактор </w:t>
      </w:r>
      <w:r w:rsidRPr="00944DEC">
        <w:t>ИТС</w:t>
      </w:r>
    </w:p>
    <w:p w:rsidR="00800099" w:rsidRPr="00944DEC" w:rsidRDefault="00800099" w:rsidP="00800099">
      <w:pPr>
        <w:pStyle w:val="Zv-bodyreportcont"/>
      </w:pPr>
      <w:r>
        <w:t xml:space="preserve">- </w:t>
      </w:r>
      <w:r w:rsidRPr="00944DEC">
        <w:t>Предварительные результаты по ускорению и инжекции сабота при крио температурах</w:t>
      </w:r>
    </w:p>
    <w:p w:rsidR="00800099" w:rsidRDefault="00800099" w:rsidP="00800099">
      <w:pPr>
        <w:pStyle w:val="Zv-bodyreportcont"/>
      </w:pPr>
      <w:r>
        <w:t xml:space="preserve">- </w:t>
      </w:r>
      <w:r w:rsidRPr="00944DEC">
        <w:t>Диагностика полета инжектированной мишени в режиме реального времени</w:t>
      </w:r>
    </w:p>
    <w:p w:rsidR="00800099" w:rsidRDefault="00800099" w:rsidP="00800099">
      <w:pPr>
        <w:pStyle w:val="Zv-TitleReferences-ru"/>
      </w:pPr>
      <w:r>
        <w:t>Литература</w:t>
      </w:r>
    </w:p>
    <w:p w:rsidR="00800099" w:rsidRPr="00944DEC" w:rsidRDefault="00800099" w:rsidP="00800099">
      <w:pPr>
        <w:pStyle w:val="Zv-References-ru"/>
        <w:numPr>
          <w:ilvl w:val="0"/>
          <w:numId w:val="1"/>
        </w:numPr>
      </w:pPr>
      <w:r>
        <w:t>Е.Р.</w:t>
      </w:r>
      <w:r w:rsidRPr="00CC74FF">
        <w:t xml:space="preserve">Корешева, В.Н.Николаев. </w:t>
      </w:r>
      <w:r w:rsidRPr="00CC74FF">
        <w:rPr>
          <w:i/>
        </w:rPr>
        <w:t>Перспективы развития термоядерной энергетики и энергетических станций на основе инерциального термоядерного синтеза</w:t>
      </w:r>
      <w:r w:rsidRPr="00CC74FF">
        <w:t xml:space="preserve">. Энергетика и Промышленность России, №21, стр. 48-49, ноябрь </w:t>
      </w:r>
      <w:smartTag w:uri="urn:schemas-microsoft-com:office:smarttags" w:element="metricconverter">
        <w:smartTagPr>
          <w:attr w:name="ProductID" w:val="2013 г"/>
        </w:smartTagPr>
        <w:r w:rsidRPr="00CC74FF">
          <w:t>2013 г</w:t>
        </w:r>
      </w:smartTag>
      <w:r w:rsidRPr="007F3A00">
        <w:t>.</w:t>
      </w:r>
    </w:p>
    <w:sectPr w:rsidR="00800099" w:rsidRPr="00944DE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37" w:rsidRDefault="00870F37">
      <w:r>
        <w:separator/>
      </w:r>
    </w:p>
  </w:endnote>
  <w:endnote w:type="continuationSeparator" w:id="0">
    <w:p w:rsidR="00870F37" w:rsidRDefault="0087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0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37" w:rsidRDefault="00870F37">
      <w:r>
        <w:separator/>
      </w:r>
    </w:p>
  </w:footnote>
  <w:footnote w:type="continuationSeparator" w:id="0">
    <w:p w:rsidR="00870F37" w:rsidRDefault="00870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0F37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00099"/>
    <w:rsid w:val="00870F3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09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link w:val="Zv-References-ru0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References-ru0">
    <w:name w:val="Zv-References-ru Знак"/>
    <w:basedOn w:val="a0"/>
    <w:link w:val="Zv-References-ru"/>
    <w:rsid w:val="00800099"/>
    <w:rPr>
      <w:sz w:val="24"/>
      <w:lang w:eastAsia="en-US"/>
    </w:rPr>
  </w:style>
  <w:style w:type="character" w:styleId="a7">
    <w:name w:val="Hyperlink"/>
    <w:basedOn w:val="a0"/>
    <w:rsid w:val="00800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esh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Механический макет реактора ИТС для оптимизации технологий частотного формирования и доставки криогенных топливных мишеней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2014-01-05T18:25:00Z</dcterms:created>
  <dcterms:modified xsi:type="dcterms:W3CDTF">2014-01-05T18:29:00Z</dcterms:modified>
</cp:coreProperties>
</file>