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08" w:rsidRPr="00A7080E" w:rsidRDefault="00163508" w:rsidP="00163508">
      <w:pPr>
        <w:pStyle w:val="Zv-Titlereport"/>
      </w:pPr>
      <w:bookmarkStart w:id="0" w:name="OLE_LINK5"/>
      <w:bookmarkStart w:id="1" w:name="OLE_LINK6"/>
      <w:r>
        <w:t>НЕЛИНЕЙНОЕ ТОМСОНОВСКОЕ РАССЕЯНИЕ ЭЛЕКТРОНОВ В поле ОСТРОСФОКУСИРОВАННОГО ЛАЗЕРНОГО ИМПУЛЬСА</w:t>
      </w:r>
      <w:bookmarkEnd w:id="0"/>
      <w:bookmarkEnd w:id="1"/>
      <w:r>
        <w:t xml:space="preserve"> </w:t>
      </w:r>
    </w:p>
    <w:p w:rsidR="00163508" w:rsidRPr="00D83987" w:rsidRDefault="00163508" w:rsidP="00163508">
      <w:pPr>
        <w:pStyle w:val="Zv-Author"/>
      </w:pPr>
      <w:r>
        <w:t xml:space="preserve">С.Г. Бочкарев, В.Ю. </w:t>
      </w:r>
      <w:proofErr w:type="spellStart"/>
      <w:r w:rsidRPr="00163508">
        <w:t>Быченков</w:t>
      </w:r>
      <w:proofErr w:type="spellEnd"/>
      <w:r>
        <w:t xml:space="preserve">, </w:t>
      </w:r>
      <w:r w:rsidRPr="00493B44">
        <w:rPr>
          <w:vertAlign w:val="superscript"/>
        </w:rPr>
        <w:t>*</w:t>
      </w:r>
      <w:r>
        <w:t xml:space="preserve">О.Е. </w:t>
      </w:r>
      <w:proofErr w:type="spellStart"/>
      <w:r>
        <w:t>Вайс</w:t>
      </w:r>
      <w:proofErr w:type="spellEnd"/>
    </w:p>
    <w:p w:rsidR="00163508" w:rsidRPr="00031E6A" w:rsidRDefault="00163508" w:rsidP="00163508">
      <w:pPr>
        <w:pStyle w:val="Zv-Organization"/>
      </w:pPr>
      <w:r w:rsidRPr="00163508">
        <w:t>Федеральное</w:t>
      </w:r>
      <w:r w:rsidRPr="00031E6A">
        <w:t xml:space="preserve"> государственное бюджетное учреждение науки Физический институт</w:t>
      </w:r>
      <w:r w:rsidRPr="00163508">
        <w:br/>
        <w:t xml:space="preserve">    </w:t>
      </w:r>
      <w:r w:rsidRPr="00031E6A">
        <w:t xml:space="preserve"> им. П.Н. Лебедева Российской академии наук, Москва, Россия, </w:t>
      </w:r>
      <w:hyperlink r:id="rId7" w:history="1">
        <w:r w:rsidRPr="000572E3">
          <w:rPr>
            <w:rStyle w:val="a9"/>
            <w:sz w:val="22"/>
            <w:szCs w:val="22"/>
          </w:rPr>
          <w:t>b</w:t>
        </w:r>
        <w:r w:rsidRPr="000572E3">
          <w:rPr>
            <w:rStyle w:val="a9"/>
            <w:sz w:val="22"/>
            <w:szCs w:val="22"/>
            <w:lang w:val="en-US"/>
          </w:rPr>
          <w:t>ochkar</w:t>
        </w:r>
        <w:r w:rsidRPr="000572E3">
          <w:rPr>
            <w:rStyle w:val="a9"/>
            <w:sz w:val="22"/>
            <w:szCs w:val="22"/>
          </w:rPr>
          <w:t>@sci.</w:t>
        </w:r>
        <w:r w:rsidRPr="000572E3">
          <w:rPr>
            <w:rStyle w:val="a9"/>
            <w:sz w:val="22"/>
            <w:szCs w:val="22"/>
            <w:lang w:val="en-US"/>
          </w:rPr>
          <w:t>lebedev</w:t>
        </w:r>
        <w:r w:rsidRPr="000572E3">
          <w:rPr>
            <w:rStyle w:val="a9"/>
            <w:sz w:val="22"/>
            <w:szCs w:val="22"/>
          </w:rPr>
          <w:t>.</w:t>
        </w:r>
        <w:r w:rsidRPr="000572E3">
          <w:rPr>
            <w:rStyle w:val="a9"/>
            <w:sz w:val="22"/>
            <w:szCs w:val="22"/>
            <w:lang w:val="en-US"/>
          </w:rPr>
          <w:t>ru</w:t>
        </w:r>
      </w:hyperlink>
      <w:r w:rsidRPr="00CF44E1">
        <w:br/>
      </w:r>
      <w:r w:rsidRPr="00163508">
        <w:rPr>
          <w:vertAlign w:val="superscript"/>
        </w:rPr>
        <w:t>*</w:t>
      </w:r>
      <w:r w:rsidRPr="00031E6A">
        <w:t>Государственное образовательное учреждение высшего профессионального</w:t>
      </w:r>
      <w:r w:rsidRPr="00163508">
        <w:br/>
        <w:t xml:space="preserve">    </w:t>
      </w:r>
      <w:r w:rsidRPr="00031E6A">
        <w:t xml:space="preserve"> образования «Московский государственный университет им. М.В. Ломоносова»,</w:t>
      </w:r>
      <w:r>
        <w:rPr>
          <w:lang w:val="en-US"/>
        </w:rPr>
        <w:br/>
        <w:t xml:space="preserve">    </w:t>
      </w:r>
      <w:r w:rsidRPr="00031E6A">
        <w:t xml:space="preserve"> Москва, Россия</w:t>
      </w:r>
    </w:p>
    <w:p w:rsidR="00163508" w:rsidRDefault="00163508" w:rsidP="00163508">
      <w:pPr>
        <w:pStyle w:val="Zv-bodyreport"/>
      </w:pPr>
      <w:r>
        <w:t xml:space="preserve">В настоящее время широко обсуждается возможность получения ярких рентгеновских импульсов </w:t>
      </w:r>
      <w:proofErr w:type="spellStart"/>
      <w:r>
        <w:t>аттосекундного</w:t>
      </w:r>
      <w:proofErr w:type="spellEnd"/>
      <w:r>
        <w:t xml:space="preserve"> диапазона длительностей, которые могут быть использованы для многочисленных приложений, включая мониторинг</w:t>
      </w:r>
      <w:r w:rsidRPr="00AD4C40">
        <w:t xml:space="preserve"> </w:t>
      </w:r>
      <w:r>
        <w:t>сверхбыстрых физических и химических процессов, происходящих в органических молекулах</w:t>
      </w:r>
      <w:r w:rsidRPr="00CF6D5D">
        <w:t xml:space="preserve"> [1]</w:t>
      </w:r>
      <w:r>
        <w:t xml:space="preserve">. В данной работе изучено нелинейное </w:t>
      </w:r>
      <w:proofErr w:type="spellStart"/>
      <w:r>
        <w:t>томсоновское</w:t>
      </w:r>
      <w:proofErr w:type="spellEnd"/>
      <w:r>
        <w:t xml:space="preserve"> рассеяние </w:t>
      </w:r>
      <w:proofErr w:type="spellStart"/>
      <w:r>
        <w:t>сильносфокусированного</w:t>
      </w:r>
      <w:proofErr w:type="spellEnd"/>
      <w:r>
        <w:t xml:space="preserve"> </w:t>
      </w:r>
      <w:proofErr w:type="spellStart"/>
      <w:r>
        <w:t>релятивистски</w:t>
      </w:r>
      <w:proofErr w:type="spellEnd"/>
      <w:r w:rsidRPr="004E024C">
        <w:t xml:space="preserve"> </w:t>
      </w:r>
      <w:r>
        <w:t xml:space="preserve">интенсивного лазерного импульса на электронах, в результате их прямого ускорения лазерной волной из </w:t>
      </w:r>
      <w:proofErr w:type="spellStart"/>
      <w:r>
        <w:t>наномишенией</w:t>
      </w:r>
      <w:proofErr w:type="spellEnd"/>
      <w:r>
        <w:t xml:space="preserve">, например, ультратонких фольг. Исследование было нацелено на описание </w:t>
      </w:r>
      <w:proofErr w:type="spellStart"/>
      <w:r>
        <w:t>томсоновского</w:t>
      </w:r>
      <w:proofErr w:type="spellEnd"/>
      <w:r>
        <w:t xml:space="preserve"> рассеяния для случая, когда размер фокального пятна</w:t>
      </w:r>
      <w:r w:rsidRPr="004E024C">
        <w:t>,</w:t>
      </w:r>
      <w:r>
        <w:t xml:space="preserve"> </w:t>
      </w:r>
      <w:r>
        <w:rPr>
          <w:lang w:val="en-US"/>
        </w:rPr>
        <w:t>D</w:t>
      </w:r>
      <w:r w:rsidRPr="004E024C">
        <w:t>,</w:t>
      </w:r>
      <w:r>
        <w:t xml:space="preserve"> сравним с длиной волны лазера, λ. Для описания ЭМ полей </w:t>
      </w:r>
      <w:proofErr w:type="spellStart"/>
      <w:r>
        <w:t>сильносфокусированного</w:t>
      </w:r>
      <w:proofErr w:type="spellEnd"/>
      <w:r>
        <w:t xml:space="preserve"> лазерного импульса использовались </w:t>
      </w:r>
      <w:proofErr w:type="spellStart"/>
      <w:r>
        <w:t>дифрационные</w:t>
      </w:r>
      <w:proofErr w:type="spellEnd"/>
      <w:r>
        <w:t xml:space="preserve"> интегралы, а не стандартное параксиальное приближение. Такой подход позволяет учесть все шесть компонент полей, включая продольную компоненту электрического поля, оказывающую существенное слияние на ускорение электронов </w:t>
      </w:r>
      <w:r w:rsidRPr="00031E6A">
        <w:t>[2</w:t>
      </w:r>
      <w:r w:rsidRPr="00AF0CB3">
        <w:t>,3</w:t>
      </w:r>
      <w:r w:rsidRPr="00031E6A">
        <w:t>]</w:t>
      </w:r>
      <w:r>
        <w:t xml:space="preserve">. </w:t>
      </w:r>
    </w:p>
    <w:p w:rsidR="00163508" w:rsidRDefault="00163508" w:rsidP="00163508">
      <w:pPr>
        <w:pStyle w:val="Zv-bodyreport"/>
      </w:pPr>
      <w:r>
        <w:t xml:space="preserve">Были вычислены характеристики нелинейного </w:t>
      </w:r>
      <w:proofErr w:type="spellStart"/>
      <w:r>
        <w:t>томсоновского</w:t>
      </w:r>
      <w:proofErr w:type="spellEnd"/>
      <w:r>
        <w:t xml:space="preserve"> рассеяния пробных электронов, которые движутся в комбинированных полях</w:t>
      </w:r>
      <w:r w:rsidRPr="00D05925">
        <w:t xml:space="preserve">: </w:t>
      </w:r>
      <w:r>
        <w:t xml:space="preserve">электрическом поле </w:t>
      </w:r>
      <w:proofErr w:type="spellStart"/>
      <w:r>
        <w:t>сильнофокусированного</w:t>
      </w:r>
      <w:proofErr w:type="spellEnd"/>
      <w:r>
        <w:t xml:space="preserve"> лазерного импульса и квазистатическом электрическом поле разделения заряда, которое обусловлено удалением электронов из </w:t>
      </w:r>
      <w:proofErr w:type="spellStart"/>
      <w:r>
        <w:t>наномишени</w:t>
      </w:r>
      <w:proofErr w:type="spellEnd"/>
      <w:r>
        <w:t>. В частности, были изучены спектры излучения пробной частицы в зависимости от остроты фокусировки, интенсивности лазера и напряженности квазистатического поля.</w:t>
      </w:r>
      <w:r w:rsidRPr="00921CA2">
        <w:t xml:space="preserve"> </w:t>
      </w:r>
      <w:r>
        <w:t>Результаты были сопоставлены с теми, которые следуют из параксиального приближения полей. Также с</w:t>
      </w:r>
      <w:r w:rsidRPr="00031E6A">
        <w:t xml:space="preserve"> </w:t>
      </w:r>
      <w:r>
        <w:t xml:space="preserve">помощью аппарата </w:t>
      </w:r>
      <w:proofErr w:type="spellStart"/>
      <w:r>
        <w:t>ляпуновских</w:t>
      </w:r>
      <w:proofErr w:type="spellEnd"/>
      <w:r>
        <w:t xml:space="preserve"> экспонент была исследована устойчивость динамики электронов в комбинированных полях и проанализировано влияние эффекта стохастичности динамики электронов на спектры </w:t>
      </w:r>
      <w:proofErr w:type="spellStart"/>
      <w:r>
        <w:t>томсоновского</w:t>
      </w:r>
      <w:proofErr w:type="spellEnd"/>
      <w:r>
        <w:t xml:space="preserve"> рассеяния.</w:t>
      </w:r>
    </w:p>
    <w:p w:rsidR="00163508" w:rsidRDefault="00163508" w:rsidP="00163508">
      <w:pPr>
        <w:pStyle w:val="Zv-bodyreport"/>
      </w:pPr>
      <w:r>
        <w:t xml:space="preserve">Показано, что в случае предельно острой фокусировки (D ~ λ) генерируются короткие рентгеновские импульсы </w:t>
      </w:r>
      <w:proofErr w:type="spellStart"/>
      <w:r>
        <w:t>аттосекундной</w:t>
      </w:r>
      <w:proofErr w:type="spellEnd"/>
      <w:r>
        <w:t xml:space="preserve"> длительности. Выполненные расчеты продемонстрировали существенное отличие характеристик </w:t>
      </w:r>
      <w:proofErr w:type="spellStart"/>
      <w:r>
        <w:t>томсоновского</w:t>
      </w:r>
      <w:proofErr w:type="spellEnd"/>
      <w:r>
        <w:t xml:space="preserve"> рассеяния </w:t>
      </w:r>
      <w:proofErr w:type="gramStart"/>
      <w:r>
        <w:t>от</w:t>
      </w:r>
      <w:proofErr w:type="gramEnd"/>
      <w:r>
        <w:t xml:space="preserve"> полученных для параксиального приближения. Проведенное</w:t>
      </w:r>
      <w:r w:rsidRPr="007E5092">
        <w:t xml:space="preserve"> </w:t>
      </w:r>
      <w:r>
        <w:t xml:space="preserve">исследование продемонстрировало неприменимость стандартного параксиального приближения для описания процесса нелинейного </w:t>
      </w:r>
      <w:proofErr w:type="spellStart"/>
      <w:r>
        <w:t>томсоновского</w:t>
      </w:r>
      <w:proofErr w:type="spellEnd"/>
      <w:r>
        <w:t xml:space="preserve"> рассеяния при D&lt;5</w:t>
      </w:r>
      <w:r w:rsidRPr="00703B64">
        <w:t xml:space="preserve"> </w:t>
      </w:r>
      <w:r>
        <w:t xml:space="preserve">λ. </w:t>
      </w:r>
    </w:p>
    <w:p w:rsidR="00163508" w:rsidRDefault="00163508" w:rsidP="00163508">
      <w:pPr>
        <w:pStyle w:val="Zv-bodyreport"/>
      </w:pPr>
      <w:r>
        <w:t>Работа</w:t>
      </w:r>
      <w:r w:rsidRPr="00EF1DB6">
        <w:t xml:space="preserve"> </w:t>
      </w:r>
      <w:r>
        <w:t>частично</w:t>
      </w:r>
      <w:r w:rsidRPr="00EF1DB6">
        <w:t xml:space="preserve"> </w:t>
      </w:r>
      <w:r>
        <w:t>была</w:t>
      </w:r>
      <w:r w:rsidRPr="00EF1DB6">
        <w:t xml:space="preserve"> </w:t>
      </w:r>
      <w:r>
        <w:t>поддержана</w:t>
      </w:r>
      <w:r w:rsidRPr="00EF1DB6">
        <w:t xml:space="preserve"> </w:t>
      </w:r>
      <w:r>
        <w:t>РФФИ</w:t>
      </w:r>
      <w:r w:rsidRPr="00EF1DB6">
        <w:t xml:space="preserve"> (</w:t>
      </w:r>
      <w:r w:rsidRPr="001B6E95">
        <w:t>проекты</w:t>
      </w:r>
      <w:r w:rsidRPr="00EF1DB6">
        <w:t xml:space="preserve"> № </w:t>
      </w:r>
      <w:proofErr w:type="gramStart"/>
      <w:r w:rsidRPr="00EF1DB6">
        <w:t>12-02-33045-</w:t>
      </w:r>
      <w:r w:rsidRPr="003C2295">
        <w:t>мол</w:t>
      </w:r>
      <w:proofErr w:type="gramEnd"/>
      <w:r w:rsidRPr="00EF1DB6">
        <w:t>_</w:t>
      </w:r>
      <w:r w:rsidRPr="003C2295">
        <w:t>а</w:t>
      </w:r>
      <w:r w:rsidRPr="00EF1DB6">
        <w:t>_</w:t>
      </w:r>
      <w:r w:rsidRPr="003C2295">
        <w:t>вед</w:t>
      </w:r>
      <w:r w:rsidRPr="00EF1DB6">
        <w:t>, 12-02-00231-</w:t>
      </w:r>
      <w:r w:rsidRPr="00EF1DB6">
        <w:rPr>
          <w:lang w:val="en-US"/>
        </w:rPr>
        <w:t>a</w:t>
      </w:r>
      <w:r w:rsidRPr="00EF1DB6">
        <w:t>, 12-02-3118-</w:t>
      </w:r>
      <w:r w:rsidRPr="003C2295">
        <w:t>мол</w:t>
      </w:r>
      <w:r w:rsidRPr="00EF1DB6">
        <w:t>_</w:t>
      </w:r>
      <w:r w:rsidRPr="003C2295">
        <w:t>а</w:t>
      </w:r>
      <w:r w:rsidRPr="00EF1DB6">
        <w:t>, 13-02-00426-</w:t>
      </w:r>
      <w:r w:rsidRPr="003C2295">
        <w:t>а</w:t>
      </w:r>
      <w:r w:rsidRPr="00EF1DB6">
        <w:t xml:space="preserve">), </w:t>
      </w:r>
      <w:r>
        <w:t>грантом Президента Р</w:t>
      </w:r>
      <w:r w:rsidRPr="001B6E95">
        <w:t>Ф по господдержке ведущих научных школ (НШ-354.2012.2)</w:t>
      </w:r>
      <w:r w:rsidRPr="00EF1DB6">
        <w:t xml:space="preserve"> </w:t>
      </w:r>
      <w:r>
        <w:t>и</w:t>
      </w:r>
      <w:r w:rsidRPr="00EF1DB6">
        <w:t xml:space="preserve"> </w:t>
      </w:r>
      <w:r>
        <w:t>грантом МОН (соглашение № 8690 от 21.09.2012).</w:t>
      </w:r>
    </w:p>
    <w:p w:rsidR="00163508" w:rsidRPr="00951DFE" w:rsidRDefault="00163508" w:rsidP="00163508">
      <w:pPr>
        <w:pStyle w:val="Zv-TitleReferences"/>
        <w:rPr>
          <w:lang w:val="en-US"/>
        </w:rPr>
      </w:pPr>
      <w:r>
        <w:t>Литература</w:t>
      </w:r>
      <w:r w:rsidRPr="00951DFE">
        <w:rPr>
          <w:lang w:val="en-US"/>
        </w:rPr>
        <w:t xml:space="preserve"> </w:t>
      </w:r>
    </w:p>
    <w:p w:rsidR="00163508" w:rsidRPr="004713E6" w:rsidRDefault="00163508" w:rsidP="0016350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Lee</w:t>
      </w:r>
      <w:r w:rsidRPr="00951DFE">
        <w:rPr>
          <w:lang w:val="en-US"/>
        </w:rPr>
        <w:t xml:space="preserve"> </w:t>
      </w:r>
      <w:r>
        <w:rPr>
          <w:lang w:val="en-US"/>
        </w:rPr>
        <w:t>K</w:t>
      </w:r>
      <w:r w:rsidRPr="004713E6">
        <w:rPr>
          <w:lang w:val="en-US"/>
        </w:rPr>
        <w:t>.</w:t>
      </w:r>
      <w:r>
        <w:rPr>
          <w:lang w:val="en-US"/>
        </w:rPr>
        <w:t>, Chung</w:t>
      </w:r>
      <w:r w:rsidRPr="00951DFE">
        <w:rPr>
          <w:lang w:val="en-US"/>
        </w:rPr>
        <w:t xml:space="preserve"> </w:t>
      </w:r>
      <w:r>
        <w:rPr>
          <w:lang w:val="en-US"/>
        </w:rPr>
        <w:t>S</w:t>
      </w:r>
      <w:r w:rsidRPr="004713E6">
        <w:rPr>
          <w:lang w:val="en-US"/>
        </w:rPr>
        <w:t>.</w:t>
      </w:r>
      <w:r>
        <w:rPr>
          <w:lang w:val="en-US"/>
        </w:rPr>
        <w:t>-Y</w:t>
      </w:r>
      <w:r w:rsidRPr="004713E6">
        <w:rPr>
          <w:lang w:val="en-US"/>
        </w:rPr>
        <w:t>.</w:t>
      </w:r>
      <w:r>
        <w:rPr>
          <w:lang w:val="en-US"/>
        </w:rPr>
        <w:t>, and Kim</w:t>
      </w:r>
      <w:r w:rsidRPr="00951DFE">
        <w:rPr>
          <w:lang w:val="en-US"/>
        </w:rPr>
        <w:t xml:space="preserve"> </w:t>
      </w:r>
      <w:r>
        <w:rPr>
          <w:lang w:val="en-US"/>
        </w:rPr>
        <w:t>D</w:t>
      </w:r>
      <w:r w:rsidRPr="004713E6">
        <w:rPr>
          <w:lang w:val="en-US"/>
        </w:rPr>
        <w:t>.</w:t>
      </w:r>
      <w:r>
        <w:rPr>
          <w:lang w:val="en-US"/>
        </w:rPr>
        <w:t>-E</w:t>
      </w:r>
      <w:r w:rsidRPr="004713E6">
        <w:rPr>
          <w:lang w:val="en-US"/>
        </w:rPr>
        <w:t xml:space="preserve">., </w:t>
      </w:r>
      <w:r>
        <w:rPr>
          <w:lang w:val="en-US"/>
        </w:rPr>
        <w:t>in book:</w:t>
      </w:r>
      <w:r w:rsidRPr="004713E6">
        <w:rPr>
          <w:lang w:val="en-US"/>
        </w:rPr>
        <w:t xml:space="preserve"> Advances in Solid-State Lasers, INTECH</w:t>
      </w:r>
      <w:r>
        <w:rPr>
          <w:lang w:val="en-US"/>
        </w:rPr>
        <w:t>, 2010.</w:t>
      </w:r>
    </w:p>
    <w:p w:rsidR="00163508" w:rsidRDefault="00163508" w:rsidP="00163508">
      <w:pPr>
        <w:pStyle w:val="Zv-References-ru"/>
        <w:numPr>
          <w:ilvl w:val="0"/>
          <w:numId w:val="1"/>
        </w:numPr>
        <w:rPr>
          <w:lang w:val="en-US"/>
        </w:rPr>
      </w:pPr>
      <w:r w:rsidRPr="00B05C8D">
        <w:rPr>
          <w:lang w:val="en-US"/>
        </w:rPr>
        <w:t>Popov</w:t>
      </w:r>
      <w:r w:rsidRPr="00951DFE">
        <w:rPr>
          <w:lang w:val="en-US"/>
        </w:rPr>
        <w:t xml:space="preserve"> </w:t>
      </w:r>
      <w:r w:rsidRPr="00B05C8D">
        <w:rPr>
          <w:lang w:val="en-US"/>
        </w:rPr>
        <w:t xml:space="preserve">K. I., </w:t>
      </w:r>
      <w:proofErr w:type="spellStart"/>
      <w:r w:rsidRPr="00B05C8D">
        <w:rPr>
          <w:lang w:val="en-US"/>
        </w:rPr>
        <w:t>Bychenkov</w:t>
      </w:r>
      <w:proofErr w:type="spellEnd"/>
      <w:r w:rsidRPr="00951DFE">
        <w:rPr>
          <w:lang w:val="en-US"/>
        </w:rPr>
        <w:t xml:space="preserve"> </w:t>
      </w:r>
      <w:r w:rsidRPr="00B05C8D">
        <w:rPr>
          <w:lang w:val="en-US"/>
        </w:rPr>
        <w:t xml:space="preserve">V. </w:t>
      </w:r>
      <w:proofErr w:type="gramStart"/>
      <w:r w:rsidRPr="00B05C8D">
        <w:rPr>
          <w:lang w:val="en-US"/>
        </w:rPr>
        <w:t>Yu.,</w:t>
      </w:r>
      <w:proofErr w:type="gramEnd"/>
      <w:r w:rsidRPr="00B05C8D">
        <w:rPr>
          <w:lang w:val="en-US"/>
        </w:rPr>
        <w:t xml:space="preserve"> </w:t>
      </w:r>
      <w:proofErr w:type="spellStart"/>
      <w:r w:rsidRPr="00B05C8D">
        <w:rPr>
          <w:lang w:val="en-US"/>
        </w:rPr>
        <w:t>Rozmus</w:t>
      </w:r>
      <w:proofErr w:type="spellEnd"/>
      <w:r w:rsidRPr="00951DFE">
        <w:rPr>
          <w:lang w:val="en-US"/>
        </w:rPr>
        <w:t xml:space="preserve"> </w:t>
      </w:r>
      <w:r w:rsidRPr="00B05C8D">
        <w:rPr>
          <w:lang w:val="en-US"/>
        </w:rPr>
        <w:t xml:space="preserve">W., and </w:t>
      </w:r>
      <w:proofErr w:type="spellStart"/>
      <w:r w:rsidRPr="00B05C8D">
        <w:rPr>
          <w:lang w:val="en-US"/>
        </w:rPr>
        <w:t>Sydora</w:t>
      </w:r>
      <w:proofErr w:type="spellEnd"/>
      <w:r w:rsidRPr="00951DFE">
        <w:rPr>
          <w:lang w:val="en-US"/>
        </w:rPr>
        <w:t xml:space="preserve"> </w:t>
      </w:r>
      <w:r w:rsidRPr="00B05C8D">
        <w:rPr>
          <w:lang w:val="en-US"/>
        </w:rPr>
        <w:t xml:space="preserve">R. D., </w:t>
      </w:r>
      <w:r>
        <w:rPr>
          <w:lang w:val="en-US"/>
        </w:rPr>
        <w:t>Physics of</w:t>
      </w:r>
      <w:r w:rsidRPr="00B05C8D">
        <w:rPr>
          <w:lang w:val="en-US"/>
        </w:rPr>
        <w:t xml:space="preserve"> Plasmas</w:t>
      </w:r>
      <w:r>
        <w:rPr>
          <w:lang w:val="en-US"/>
        </w:rPr>
        <w:t>, 2008,</w:t>
      </w:r>
      <w:r w:rsidRPr="00B05C8D">
        <w:rPr>
          <w:lang w:val="en-US"/>
        </w:rPr>
        <w:t xml:space="preserve"> </w:t>
      </w:r>
      <w:r w:rsidRPr="00B05C8D">
        <w:rPr>
          <w:b/>
          <w:lang w:val="en-US"/>
        </w:rPr>
        <w:t>15</w:t>
      </w:r>
      <w:r w:rsidRPr="00B05C8D">
        <w:rPr>
          <w:lang w:val="en-US"/>
        </w:rPr>
        <w:t xml:space="preserve">, </w:t>
      </w:r>
      <w:r>
        <w:rPr>
          <w:lang w:val="en-US"/>
        </w:rPr>
        <w:t xml:space="preserve"> p. </w:t>
      </w:r>
      <w:r w:rsidRPr="00B05C8D">
        <w:rPr>
          <w:lang w:val="en-US"/>
        </w:rPr>
        <w:t>013108</w:t>
      </w:r>
      <w:r>
        <w:rPr>
          <w:lang w:val="en-US"/>
        </w:rPr>
        <w:t>.</w:t>
      </w:r>
    </w:p>
    <w:p w:rsidR="00163508" w:rsidRPr="0002256A" w:rsidRDefault="00163508" w:rsidP="00163508">
      <w:pPr>
        <w:pStyle w:val="Zv-References-ru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Bochkarev</w:t>
      </w:r>
      <w:proofErr w:type="spellEnd"/>
      <w:r w:rsidRPr="00951DFE">
        <w:rPr>
          <w:lang w:val="en-US"/>
        </w:rPr>
        <w:t xml:space="preserve"> </w:t>
      </w:r>
      <w:r w:rsidRPr="0002256A">
        <w:rPr>
          <w:lang w:val="en-US"/>
        </w:rPr>
        <w:t>S. G.</w:t>
      </w:r>
      <w:r>
        <w:rPr>
          <w:lang w:val="en-US"/>
        </w:rPr>
        <w:t>,</w:t>
      </w:r>
      <w:r w:rsidRPr="0002256A">
        <w:rPr>
          <w:lang w:val="en-US"/>
        </w:rPr>
        <w:t xml:space="preserve"> </w:t>
      </w:r>
      <w:r>
        <w:rPr>
          <w:lang w:val="en-US"/>
        </w:rPr>
        <w:t>Popov</w:t>
      </w:r>
      <w:r w:rsidRPr="00951DFE">
        <w:rPr>
          <w:lang w:val="en-US"/>
        </w:rPr>
        <w:t xml:space="preserve"> </w:t>
      </w:r>
      <w:r w:rsidRPr="0002256A">
        <w:rPr>
          <w:lang w:val="en-US"/>
        </w:rPr>
        <w:t>K. I</w:t>
      </w:r>
      <w:r w:rsidRPr="00951DFE">
        <w:rPr>
          <w:lang w:val="en-US"/>
        </w:rPr>
        <w:t>.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Bychenkov</w:t>
      </w:r>
      <w:proofErr w:type="spellEnd"/>
      <w:r w:rsidRPr="00951DFE">
        <w:rPr>
          <w:lang w:val="en-US"/>
        </w:rPr>
        <w:t xml:space="preserve"> </w:t>
      </w:r>
      <w:proofErr w:type="spellStart"/>
      <w:r>
        <w:rPr>
          <w:lang w:val="en-US"/>
        </w:rPr>
        <w:t>V.Yu</w:t>
      </w:r>
      <w:proofErr w:type="spellEnd"/>
      <w:r>
        <w:rPr>
          <w:lang w:val="en-US"/>
        </w:rPr>
        <w:t>., Plasma Physics Reports, 2011,</w:t>
      </w:r>
      <w:r w:rsidRPr="0002256A">
        <w:rPr>
          <w:lang w:val="en-US"/>
        </w:rPr>
        <w:t xml:space="preserve"> </w:t>
      </w:r>
      <w:r w:rsidRPr="0002256A">
        <w:rPr>
          <w:b/>
          <w:lang w:val="en-US"/>
        </w:rPr>
        <w:t>37</w:t>
      </w:r>
      <w:r>
        <w:rPr>
          <w:b/>
          <w:lang w:val="en-US"/>
        </w:rPr>
        <w:t>,</w:t>
      </w:r>
      <w:r w:rsidRPr="0002256A">
        <w:rPr>
          <w:b/>
          <w:lang w:val="en-US"/>
        </w:rPr>
        <w:t xml:space="preserve"> </w:t>
      </w:r>
      <w:r>
        <w:rPr>
          <w:lang w:val="en-US"/>
        </w:rPr>
        <w:t> p. 603.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27" w:rsidRDefault="00F21C27">
      <w:r>
        <w:separator/>
      </w:r>
    </w:p>
  </w:endnote>
  <w:endnote w:type="continuationSeparator" w:id="0">
    <w:p w:rsidR="00F21C27" w:rsidRDefault="00F21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7E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7E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350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27" w:rsidRDefault="00F21C27">
      <w:r>
        <w:separator/>
      </w:r>
    </w:p>
  </w:footnote>
  <w:footnote w:type="continuationSeparator" w:id="0">
    <w:p w:rsidR="00F21C27" w:rsidRDefault="00F21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787EB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1C27"/>
    <w:rsid w:val="00017CD8"/>
    <w:rsid w:val="00043701"/>
    <w:rsid w:val="000D76E9"/>
    <w:rsid w:val="000E495B"/>
    <w:rsid w:val="00163508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87EBF"/>
    <w:rsid w:val="007B6378"/>
    <w:rsid w:val="00B622ED"/>
    <w:rsid w:val="00C103CD"/>
    <w:rsid w:val="00C232A0"/>
    <w:rsid w:val="00D47F19"/>
    <w:rsid w:val="00E7021A"/>
    <w:rsid w:val="00E87733"/>
    <w:rsid w:val="00F10084"/>
    <w:rsid w:val="00F21C27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Plain Text"/>
    <w:basedOn w:val="a"/>
    <w:link w:val="a8"/>
    <w:uiPriority w:val="99"/>
    <w:unhideWhenUsed/>
    <w:rsid w:val="00163508"/>
    <w:pPr>
      <w:suppressAutoHyphens/>
      <w:overflowPunct w:val="0"/>
      <w:autoSpaceDE w:val="0"/>
      <w:textAlignment w:val="baseline"/>
    </w:pPr>
    <w:rPr>
      <w:rFonts w:ascii="Consolas" w:hAnsi="Consolas"/>
      <w:color w:val="000000"/>
      <w:sz w:val="21"/>
      <w:szCs w:val="21"/>
      <w:lang w:eastAsia="ar-SA"/>
    </w:rPr>
  </w:style>
  <w:style w:type="character" w:customStyle="1" w:styleId="a8">
    <w:name w:val="Текст Знак"/>
    <w:basedOn w:val="a0"/>
    <w:link w:val="a7"/>
    <w:uiPriority w:val="99"/>
    <w:rsid w:val="00163508"/>
    <w:rPr>
      <w:rFonts w:ascii="Consolas" w:hAnsi="Consolas"/>
      <w:color w:val="000000"/>
      <w:sz w:val="21"/>
      <w:szCs w:val="21"/>
      <w:lang w:eastAsia="ar-SA"/>
    </w:rPr>
  </w:style>
  <w:style w:type="character" w:customStyle="1" w:styleId="Zv-Organization0">
    <w:name w:val="Zv-Organization Знак"/>
    <w:link w:val="Zv-Organization"/>
    <w:rsid w:val="00163508"/>
    <w:rPr>
      <w:i/>
      <w:sz w:val="24"/>
    </w:rPr>
  </w:style>
  <w:style w:type="character" w:customStyle="1" w:styleId="Zv-bodyreport0">
    <w:name w:val="Zv-body_report Знак"/>
    <w:link w:val="Zv-bodyreport"/>
    <w:rsid w:val="00163508"/>
    <w:rPr>
      <w:sz w:val="24"/>
      <w:szCs w:val="24"/>
    </w:rPr>
  </w:style>
  <w:style w:type="character" w:styleId="a9">
    <w:name w:val="Hyperlink"/>
    <w:rsid w:val="00163508"/>
    <w:rPr>
      <w:color w:val="0000FF"/>
      <w:u w:val="single"/>
    </w:rPr>
  </w:style>
  <w:style w:type="paragraph" w:customStyle="1" w:styleId="Zv-TitleReferences">
    <w:name w:val="Zv-Title_References"/>
    <w:basedOn w:val="a6"/>
    <w:rsid w:val="00163508"/>
    <w:pPr>
      <w:spacing w:before="120"/>
    </w:pPr>
    <w:rPr>
      <w:b/>
      <w:bCs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chkar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НЕЛИНЕЙНОЕ ТОМСОНОВСКОЕ РАССЕЯНИЕ ЭЛЕКТРОНОВ В поле ОСТРОСФОКУСИРОВАННОГО ЛАЗЕРНОГО ИМПУЛЬСА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2013-12-25T10:00:00Z</dcterms:created>
  <dcterms:modified xsi:type="dcterms:W3CDTF">2013-12-25T10:03:00Z</dcterms:modified>
</cp:coreProperties>
</file>