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F7" w:rsidRDefault="003208F7" w:rsidP="003208F7">
      <w:pPr>
        <w:pStyle w:val="Zv-Titlereport"/>
      </w:pPr>
      <w:bookmarkStart w:id="0" w:name="OLE_LINK19"/>
      <w:bookmarkStart w:id="1" w:name="OLE_LINK20"/>
      <w:r>
        <w:t xml:space="preserve">Коллаборативная </w:t>
      </w:r>
      <w:r>
        <w:rPr>
          <w:lang w:val="en-US"/>
        </w:rPr>
        <w:t>IT</w:t>
      </w:r>
      <w:r w:rsidRPr="001747A7">
        <w:t xml:space="preserve"> </w:t>
      </w:r>
      <w:r>
        <w:t>платформа «Проектного центра ИТЭР»</w:t>
      </w:r>
      <w:bookmarkEnd w:id="0"/>
      <w:bookmarkEnd w:id="1"/>
    </w:p>
    <w:p w:rsidR="003208F7" w:rsidRDefault="00C50B36" w:rsidP="003208F7">
      <w:pPr>
        <w:pStyle w:val="Zv-Author"/>
      </w:pPr>
      <w:r w:rsidRPr="00C77D02">
        <w:rPr>
          <w:szCs w:val="24"/>
          <w:u w:val="single"/>
        </w:rPr>
        <w:t>Кузминов</w:t>
      </w:r>
      <w:r w:rsidRPr="00455864">
        <w:rPr>
          <w:szCs w:val="24"/>
          <w:u w:val="single"/>
        </w:rPr>
        <w:t xml:space="preserve"> </w:t>
      </w:r>
      <w:r w:rsidRPr="00C77D02">
        <w:rPr>
          <w:szCs w:val="24"/>
          <w:u w:val="single"/>
        </w:rPr>
        <w:t>С.А</w:t>
      </w:r>
      <w:r w:rsidRPr="00C77D02">
        <w:rPr>
          <w:szCs w:val="24"/>
        </w:rPr>
        <w:t>, Ларионов</w:t>
      </w:r>
      <w:r w:rsidRPr="00455864">
        <w:rPr>
          <w:szCs w:val="24"/>
        </w:rPr>
        <w:t xml:space="preserve"> </w:t>
      </w:r>
      <w:r w:rsidRPr="00C77D02">
        <w:rPr>
          <w:szCs w:val="24"/>
        </w:rPr>
        <w:t>А.С., Портоне</w:t>
      </w:r>
      <w:r w:rsidRPr="00455864">
        <w:rPr>
          <w:szCs w:val="24"/>
        </w:rPr>
        <w:t xml:space="preserve"> </w:t>
      </w:r>
      <w:r w:rsidRPr="00C77D02">
        <w:rPr>
          <w:szCs w:val="24"/>
        </w:rPr>
        <w:t>С.С., Семенов</w:t>
      </w:r>
      <w:r w:rsidRPr="00455864">
        <w:rPr>
          <w:szCs w:val="24"/>
        </w:rPr>
        <w:t xml:space="preserve"> </w:t>
      </w:r>
      <w:r w:rsidRPr="00C77D02">
        <w:rPr>
          <w:szCs w:val="24"/>
        </w:rPr>
        <w:t>И.Б.</w:t>
      </w:r>
    </w:p>
    <w:p w:rsidR="003208F7" w:rsidRPr="003208F7" w:rsidRDefault="00C50B36" w:rsidP="00C50B36">
      <w:pPr>
        <w:pStyle w:val="Zv-Organization"/>
      </w:pPr>
      <w:r w:rsidRPr="00F8503A">
        <w:t>«</w:t>
      </w:r>
      <w:r w:rsidRPr="00C50B36">
        <w:t>Проектный</w:t>
      </w:r>
      <w:r w:rsidRPr="00F8503A">
        <w:t xml:space="preserve"> Центр ИТЭР» РФ, г. Москва, площадь Академика Курчатова, д.1, стр.3</w:t>
      </w:r>
      <w:r w:rsidRPr="00455864">
        <w:t xml:space="preserve">, </w:t>
      </w:r>
      <w:hyperlink r:id="rId7" w:history="1">
        <w:r w:rsidRPr="00405149">
          <w:rPr>
            <w:rStyle w:val="a7"/>
            <w:lang w:val="en-US"/>
          </w:rPr>
          <w:t>s</w:t>
        </w:r>
        <w:r w:rsidRPr="00455864">
          <w:rPr>
            <w:rStyle w:val="a7"/>
          </w:rPr>
          <w:t>.</w:t>
        </w:r>
        <w:r w:rsidRPr="00405149">
          <w:rPr>
            <w:rStyle w:val="a7"/>
            <w:lang w:val="en-US"/>
          </w:rPr>
          <w:t>kuzminov</w:t>
        </w:r>
        <w:r w:rsidRPr="00405149">
          <w:rPr>
            <w:rStyle w:val="a7"/>
            <w:lang w:val="fr-FR"/>
          </w:rPr>
          <w:t>@iterrf.ru</w:t>
        </w:r>
      </w:hyperlink>
      <w:r>
        <w:rPr>
          <w:lang w:val="fr-FR"/>
        </w:rPr>
        <w:t xml:space="preserve">, </w:t>
      </w:r>
      <w:hyperlink r:id="rId8" w:history="1">
        <w:r w:rsidRPr="00405149">
          <w:rPr>
            <w:rStyle w:val="a7"/>
            <w:lang w:val="fr-FR"/>
          </w:rPr>
          <w:t>a.larionov@iterrf.ru</w:t>
        </w:r>
      </w:hyperlink>
      <w:r>
        <w:rPr>
          <w:lang w:val="fr-FR"/>
        </w:rPr>
        <w:t xml:space="preserve">, </w:t>
      </w:r>
      <w:hyperlink r:id="rId9" w:history="1">
        <w:r w:rsidRPr="00F8503A">
          <w:rPr>
            <w:rStyle w:val="a7"/>
            <w:lang w:val="fr-FR"/>
          </w:rPr>
          <w:t>s.portone@iterrf.ru</w:t>
        </w:r>
      </w:hyperlink>
      <w:r w:rsidRPr="00455864">
        <w:t xml:space="preserve">, </w:t>
      </w:r>
      <w:hyperlink r:id="rId10" w:history="1">
        <w:r w:rsidRPr="00F8503A">
          <w:rPr>
            <w:rStyle w:val="a7"/>
            <w:lang w:val="fr-FR"/>
          </w:rPr>
          <w:t>i.semenov@iterrf.ru</w:t>
        </w:r>
      </w:hyperlink>
    </w:p>
    <w:p w:rsidR="00C50B36" w:rsidRPr="00723B44" w:rsidRDefault="00C50B36" w:rsidP="00C50B36">
      <w:pPr>
        <w:pStyle w:val="Zv-bodyreport"/>
      </w:pPr>
      <w:r>
        <w:t>В проекте ИТЭР основная координация работ и общее взаимодействие партнеров базируется на коллаборативной информационной инфраструктуре (</w:t>
      </w:r>
      <w:r>
        <w:rPr>
          <w:lang w:val="en-US"/>
        </w:rPr>
        <w:t>IT</w:t>
      </w:r>
      <w:r>
        <w:t xml:space="preserve">) проекта. Это сложная, распределенная по миру </w:t>
      </w:r>
      <w:r>
        <w:rPr>
          <w:lang w:val="en-US"/>
        </w:rPr>
        <w:t>IT</w:t>
      </w:r>
      <w:r w:rsidRPr="00113E1B">
        <w:t xml:space="preserve"> </w:t>
      </w:r>
      <w:r>
        <w:t xml:space="preserve">инфраструктура связывает воедино штаб-квартиру ИТЭР в Кадараше (Франция), семь национальных агентств, расположенных в России, Испании, Индии, Китае, Корее, США и Японии. Инфраструктура базируется на специально настроенных (для уменьшения </w:t>
      </w:r>
      <w:r>
        <w:rPr>
          <w:lang w:val="en-US"/>
        </w:rPr>
        <w:t>Latency</w:t>
      </w:r>
      <w:r w:rsidRPr="00723B44">
        <w:t xml:space="preserve">) </w:t>
      </w:r>
      <w:r>
        <w:t xml:space="preserve">линиях связи и включает в себя десятки баз данных, сотни серверов и тысячи рабочих мест пользователей. Посредством коллаборативной инфраструктуры проекта осуществляется координация работ сотен предприятий в разных точках земного шара (Это документооборот, видео-аудио-телефонная связь, проектно-конструкторские работы в реальном времени, защита информации). </w:t>
      </w:r>
    </w:p>
    <w:p w:rsidR="00C50B36" w:rsidRPr="00C77D02" w:rsidRDefault="00C50B36" w:rsidP="00C50B36">
      <w:pPr>
        <w:pStyle w:val="Zv-bodyreport"/>
      </w:pPr>
      <w:r w:rsidRPr="00C77D02">
        <w:t>Работа российских участников  проект</w:t>
      </w:r>
      <w:r>
        <w:t xml:space="preserve">а базируется на коллаборативной </w:t>
      </w:r>
      <w:r>
        <w:rPr>
          <w:lang w:val="en-US"/>
        </w:rPr>
        <w:t>IT</w:t>
      </w:r>
      <w:r w:rsidRPr="0061467D">
        <w:t xml:space="preserve"> </w:t>
      </w:r>
      <w:r>
        <w:t>платформе Проектного Центра ИТЭР. Ядро платформы составляет виртуальный кластер</w:t>
      </w:r>
      <w:r w:rsidRPr="00C77D02">
        <w:t xml:space="preserve"> с использованием встроенных средств виртуализации </w:t>
      </w:r>
      <w:r w:rsidRPr="00C77D02">
        <w:rPr>
          <w:lang w:val="en-US"/>
        </w:rPr>
        <w:t>Hyper</w:t>
      </w:r>
      <w:r w:rsidRPr="00C77D02">
        <w:t>-</w:t>
      </w:r>
      <w:r w:rsidRPr="00C77D02">
        <w:rPr>
          <w:lang w:val="en-US"/>
        </w:rPr>
        <w:t>V</w:t>
      </w:r>
      <w:r>
        <w:t xml:space="preserve">. </w:t>
      </w:r>
      <w:r w:rsidRPr="00C77D02">
        <w:t xml:space="preserve">Основные ИТ-сервисы, предоставляемые пользователям – это широкополосный доступ в интернет, безопасность которого обеспечивает </w:t>
      </w:r>
      <w:r w:rsidRPr="00C77D02">
        <w:rPr>
          <w:lang w:val="en-US"/>
        </w:rPr>
        <w:t>CISCO</w:t>
      </w:r>
      <w:r w:rsidRPr="00C77D02">
        <w:t xml:space="preserve"> </w:t>
      </w:r>
      <w:r w:rsidRPr="00C77D02">
        <w:rPr>
          <w:lang w:val="en-US"/>
        </w:rPr>
        <w:t>IronPort</w:t>
      </w:r>
      <w:r w:rsidRPr="00C77D02">
        <w:t xml:space="preserve">, почтовая служба на платформе </w:t>
      </w:r>
      <w:r w:rsidRPr="00C77D02">
        <w:rPr>
          <w:lang w:val="en-US"/>
        </w:rPr>
        <w:t>Microsoft</w:t>
      </w:r>
      <w:r w:rsidRPr="00C77D02">
        <w:t xml:space="preserve"> </w:t>
      </w:r>
      <w:r w:rsidRPr="00C77D02">
        <w:rPr>
          <w:lang w:val="en-US"/>
        </w:rPr>
        <w:t>Exchange</w:t>
      </w:r>
      <w:r w:rsidRPr="00C77D02">
        <w:t xml:space="preserve"> 2010, видеоконференционные залы, система коммуникаций на базе </w:t>
      </w:r>
      <w:r w:rsidRPr="00C77D02">
        <w:rPr>
          <w:lang w:val="en-US"/>
        </w:rPr>
        <w:t>Microsoft</w:t>
      </w:r>
      <w:r w:rsidRPr="00C77D02">
        <w:t xml:space="preserve"> </w:t>
      </w:r>
      <w:r w:rsidRPr="00C77D02">
        <w:rPr>
          <w:lang w:val="en-US"/>
        </w:rPr>
        <w:t>Lync</w:t>
      </w:r>
      <w:r w:rsidRPr="00C77D02">
        <w:t xml:space="preserve"> 2013, интегрированная с оборудованием </w:t>
      </w:r>
      <w:r>
        <w:t xml:space="preserve">видеконференций на базе </w:t>
      </w:r>
      <w:r w:rsidRPr="00C77D02">
        <w:rPr>
          <w:lang w:val="en-US"/>
        </w:rPr>
        <w:t>Polycom</w:t>
      </w:r>
      <w:r w:rsidRPr="00C77D02">
        <w:t xml:space="preserve">. Система документооборота, информационный ресурс на базе </w:t>
      </w:r>
      <w:r w:rsidRPr="00C77D02">
        <w:rPr>
          <w:lang w:val="en-US"/>
        </w:rPr>
        <w:t>Microsoft</w:t>
      </w:r>
      <w:r w:rsidRPr="00C77D02">
        <w:t xml:space="preserve"> </w:t>
      </w:r>
      <w:r w:rsidRPr="00C77D02">
        <w:rPr>
          <w:lang w:val="en-US"/>
        </w:rPr>
        <w:t>SharePoint</w:t>
      </w:r>
      <w:r w:rsidRPr="00C77D02">
        <w:t>, бухгалтерская система, а также системы мониторинга, бэкапирования, антивирусной и антиспам защиты.</w:t>
      </w:r>
    </w:p>
    <w:p w:rsidR="00C50B36" w:rsidRDefault="00C50B36" w:rsidP="00C50B36">
      <w:pPr>
        <w:pStyle w:val="Zv-bodyreport"/>
      </w:pPr>
      <w:r w:rsidRPr="00C77D02">
        <w:t xml:space="preserve">Для обеспечения работоспособности </w:t>
      </w:r>
      <w:r w:rsidRPr="00C77D02">
        <w:rPr>
          <w:lang w:val="en-US"/>
        </w:rPr>
        <w:t>CAD</w:t>
      </w:r>
      <w:r w:rsidRPr="00C77D02">
        <w:t xml:space="preserve"> офиса была спроектирована и внедрена абсолютно независимая от основной сети Центра инфраструктура. Был собран отказоустойчивый кластер на базе серверов </w:t>
      </w:r>
      <w:r w:rsidRPr="00C77D02">
        <w:rPr>
          <w:lang w:val="en-US"/>
        </w:rPr>
        <w:t>IBM</w:t>
      </w:r>
      <w:r w:rsidRPr="00C77D02">
        <w:t>, к которому подключена реплика базы данных конструкторской документации ИТЭР. Репликация всех изменений раз в сутки приводится к общему знамен</w:t>
      </w:r>
      <w:r>
        <w:t>ателю по всему миру</w:t>
      </w:r>
      <w:r w:rsidRPr="00C77D02">
        <w:t xml:space="preserve"> К этой части сети подключено большинство российских </w:t>
      </w:r>
      <w:r>
        <w:t>организаций,</w:t>
      </w:r>
      <w:r w:rsidRPr="00C77D02">
        <w:t xml:space="preserve"> участвующих в проектировании различных узлов и агрегатов</w:t>
      </w:r>
      <w:r>
        <w:t>.</w:t>
      </w:r>
    </w:p>
    <w:p w:rsidR="00C50B36" w:rsidRDefault="00C50B36" w:rsidP="00C50B36">
      <w:pPr>
        <w:pStyle w:val="Zv-bodyreport"/>
      </w:pPr>
      <w:r>
        <w:t xml:space="preserve">В докладе частично приводятся схема </w:t>
      </w:r>
      <w:r>
        <w:rPr>
          <w:lang w:val="en-US"/>
        </w:rPr>
        <w:t>IT</w:t>
      </w:r>
      <w:r w:rsidRPr="00E539A5">
        <w:t xml:space="preserve"> </w:t>
      </w:r>
      <w:r>
        <w:t xml:space="preserve">инфраструктуры Проектного Центра ИТЭР, а также рассказывается об опыте создания и эксплуатации сложной отказоустойчивой компьютерной системы. </w:t>
      </w:r>
    </w:p>
    <w:p w:rsidR="00C50B36" w:rsidRDefault="00C50B36" w:rsidP="00C50B36">
      <w:pPr>
        <w:pStyle w:val="Zv-bodyreport"/>
      </w:pPr>
      <w:r w:rsidRPr="007C0E9A">
        <w:t>Доклад представляет интерес для сотрудников, разрабатывающих системы ИТЭР, а также для инженерно-технического персонала участвующего в создании крупных термоядерных установок.</w:t>
      </w:r>
    </w:p>
    <w:p w:rsidR="003208F7" w:rsidRDefault="003208F7" w:rsidP="003208F7">
      <w:pPr>
        <w:pStyle w:val="Zv-bodyreport"/>
      </w:pPr>
    </w:p>
    <w:sectPr w:rsidR="003208F7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74" w:rsidRDefault="00A64674">
      <w:r>
        <w:separator/>
      </w:r>
    </w:p>
  </w:endnote>
  <w:endnote w:type="continuationSeparator" w:id="0">
    <w:p w:rsidR="00A64674" w:rsidRDefault="00A6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5E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5E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B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74" w:rsidRDefault="00A64674">
      <w:r>
        <w:separator/>
      </w:r>
    </w:p>
  </w:footnote>
  <w:footnote w:type="continuationSeparator" w:id="0">
    <w:p w:rsidR="00A64674" w:rsidRDefault="00A64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D75EB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674"/>
    <w:rsid w:val="00017CD8"/>
    <w:rsid w:val="00043701"/>
    <w:rsid w:val="000D76E9"/>
    <w:rsid w:val="000E495B"/>
    <w:rsid w:val="001C0CCB"/>
    <w:rsid w:val="00220629"/>
    <w:rsid w:val="00247225"/>
    <w:rsid w:val="003208F7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64674"/>
    <w:rsid w:val="00B622ED"/>
    <w:rsid w:val="00C103CD"/>
    <w:rsid w:val="00C232A0"/>
    <w:rsid w:val="00C50B36"/>
    <w:rsid w:val="00D47F19"/>
    <w:rsid w:val="00D75EBE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50B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rionov@iterrf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.kuzminov@iterrf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.semenov@iter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portone@iterrf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303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Коллаборативная IT платформа «Проектного центра ИТЭР»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2014-01-03T13:15:00Z</dcterms:created>
  <dcterms:modified xsi:type="dcterms:W3CDTF">2014-01-06T18:49:00Z</dcterms:modified>
</cp:coreProperties>
</file>