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CF" w:rsidRDefault="00873BCF" w:rsidP="00873BCF">
      <w:pPr>
        <w:pStyle w:val="Zv-Titlereport"/>
        <w:rPr>
          <w:u w:val="single"/>
        </w:rPr>
      </w:pPr>
      <w:bookmarkStart w:id="0" w:name="OLE_LINK23"/>
      <w:bookmarkStart w:id="1" w:name="OLE_LINK24"/>
      <w:r>
        <w:t>Развитие системы рефлектометрии ИТЭР со стороны сильного поля (HFSR) за счёт прямых измерений интегральной средней плотности со стороны слабого поля</w:t>
      </w:r>
      <w:bookmarkEnd w:id="0"/>
      <w:bookmarkEnd w:id="1"/>
    </w:p>
    <w:p w:rsidR="00873BCF" w:rsidRPr="00906FB6" w:rsidRDefault="00873BCF" w:rsidP="00873BCF">
      <w:pPr>
        <w:pStyle w:val="Zv-Author"/>
      </w:pPr>
      <w:r>
        <w:rPr>
          <w:u w:val="single"/>
        </w:rPr>
        <w:t>А.А. Петров</w:t>
      </w:r>
      <w:r>
        <w:t xml:space="preserve">, В.Г. Петров, </w:t>
      </w:r>
      <w:r w:rsidRPr="00873BCF">
        <w:rPr>
          <w:vertAlign w:val="superscript"/>
        </w:rPr>
        <w:t>*</w:t>
      </w:r>
      <w:r>
        <w:t xml:space="preserve">В.А. Вершков, </w:t>
      </w:r>
      <w:r w:rsidRPr="00873BCF">
        <w:rPr>
          <w:vertAlign w:val="superscript"/>
        </w:rPr>
        <w:t>*</w:t>
      </w:r>
      <w:r>
        <w:t xml:space="preserve">Д.А. Шелухин, </w:t>
      </w:r>
      <w:r w:rsidRPr="00873BCF">
        <w:rPr>
          <w:vertAlign w:val="superscript"/>
        </w:rPr>
        <w:t>*</w:t>
      </w:r>
      <w:r>
        <w:t>Д.В. Сарычев,</w:t>
      </w:r>
      <w:r w:rsidRPr="00906FB6">
        <w:t xml:space="preserve"> </w:t>
      </w:r>
      <w:r w:rsidRPr="00873BCF">
        <w:rPr>
          <w:vertAlign w:val="superscript"/>
        </w:rPr>
        <w:t>*</w:t>
      </w:r>
      <w:r>
        <w:t>Г.Ф.</w:t>
      </w:r>
      <w:r>
        <w:rPr>
          <w:lang w:val="en-US"/>
        </w:rPr>
        <w:t> </w:t>
      </w:r>
      <w:r>
        <w:t>Субботин</w:t>
      </w:r>
    </w:p>
    <w:p w:rsidR="00873BCF" w:rsidRDefault="00873BCF" w:rsidP="00873BCF">
      <w:pPr>
        <w:pStyle w:val="Zv-Organization"/>
      </w:pPr>
      <w:r>
        <w:t xml:space="preserve">ФГУП «ГНЦ РФ ТРИНИТИ», г. Москва, г. Троицк, Россия, </w:t>
      </w:r>
      <w:hyperlink r:id="rId7" w:history="1">
        <w:r>
          <w:rPr>
            <w:rStyle w:val="a7"/>
            <w:lang w:val="en-US"/>
          </w:rPr>
          <w:t>petroff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triniti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br/>
      </w:r>
      <w:r w:rsidRPr="00873BCF">
        <w:rPr>
          <w:vertAlign w:val="superscript"/>
        </w:rPr>
        <w:t>*</w:t>
      </w:r>
      <w:r>
        <w:t xml:space="preserve">ИФТ НИЦ «Курчатовский институт», г. Москва, Россия, </w:t>
      </w:r>
      <w:hyperlink r:id="rId8" w:history="1">
        <w:r>
          <w:rPr>
            <w:rStyle w:val="a7"/>
            <w:lang w:val="en-US"/>
          </w:rPr>
          <w:t>vershkov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nfi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kiae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873BCF" w:rsidRDefault="00873BCF" w:rsidP="00873BCF">
      <w:pPr>
        <w:pStyle w:val="Zv-bodyreport"/>
      </w:pPr>
      <w:r>
        <w:t>Разработка системы рефлектометрии ИТЭР со стороны сильного поля (</w:t>
      </w:r>
      <w:r>
        <w:rPr>
          <w:lang w:val="en-US"/>
        </w:rPr>
        <w:t>HFSR</w:t>
      </w:r>
      <w:r>
        <w:t xml:space="preserve">) поручена России. Система неоднократно обсуждалась на </w:t>
      </w:r>
      <w:r>
        <w:rPr>
          <w:lang w:val="en-US"/>
        </w:rPr>
        <w:t>ITPA</w:t>
      </w:r>
      <w:r>
        <w:t xml:space="preserve">, прошла </w:t>
      </w:r>
      <w:r>
        <w:rPr>
          <w:lang w:val="en-US"/>
        </w:rPr>
        <w:t>CDR</w:t>
      </w:r>
      <w:r>
        <w:t xml:space="preserve"> (</w:t>
      </w:r>
      <w:r>
        <w:rPr>
          <w:lang w:val="en-US"/>
        </w:rPr>
        <w:t>Conceptual</w:t>
      </w:r>
      <w:r>
        <w:t xml:space="preserve"> </w:t>
      </w:r>
      <w:r>
        <w:rPr>
          <w:lang w:val="en-US"/>
        </w:rPr>
        <w:t>Design</w:t>
      </w:r>
      <w:r>
        <w:t xml:space="preserve"> </w:t>
      </w:r>
      <w:r>
        <w:rPr>
          <w:lang w:val="en-US"/>
        </w:rPr>
        <w:t>Report</w:t>
      </w:r>
      <w:r>
        <w:t xml:space="preserve">)  в центральной  команде </w:t>
      </w:r>
      <w:r>
        <w:rPr>
          <w:lang w:val="en-US"/>
        </w:rPr>
        <w:t>IO</w:t>
      </w:r>
      <w:r>
        <w:t xml:space="preserve"> (</w:t>
      </w:r>
      <w:r>
        <w:rPr>
          <w:lang w:val="en-US"/>
        </w:rPr>
        <w:t>ITER</w:t>
      </w:r>
      <w:r>
        <w:t xml:space="preserve"> </w:t>
      </w:r>
      <w:r>
        <w:rPr>
          <w:lang w:val="en-US"/>
        </w:rPr>
        <w:t>Organization</w:t>
      </w:r>
      <w:r>
        <w:t xml:space="preserve">) [1]. Результаты тестирования  макетов модулей системы на Т-10 в ИТЕРоподобной конфигкрации (Х-мода зондирования со стороны сильного поля в диапазонах К и Кα)  и алгоритма восстановления профиля плотности обсуждались на </w:t>
      </w:r>
      <w:r w:rsidRPr="00795E7C">
        <w:t>XV Всероссийской конференции «Диагностика высокотемпературной плазмы» ДВП-15, 3-7 июня 2013г., Звенигород [2].</w:t>
      </w:r>
    </w:p>
    <w:p w:rsidR="00873BCF" w:rsidRDefault="00873BCF" w:rsidP="00873BCF">
      <w:pPr>
        <w:pStyle w:val="Zv-bodyreport"/>
      </w:pPr>
      <w:r>
        <w:t xml:space="preserve">Перед </w:t>
      </w:r>
      <w:r>
        <w:rPr>
          <w:lang w:val="en-US"/>
        </w:rPr>
        <w:t>HFS</w:t>
      </w:r>
      <w:r>
        <w:t xml:space="preserve"> рефлектометрией ИТЭР стоят многообразные задачи:1) детальное измерение динамики профиля плотности плазмы -  как в периферийной области, так и в центральной части плазменного шнура; 2) изучение флуктуаций плотности корреляционными методами как в полоидальном, так и в тороидальном измерениях; 3) измерения интегральной плотности вдоль направления наблюдения [3].</w:t>
      </w:r>
    </w:p>
    <w:p w:rsidR="00873BCF" w:rsidRDefault="00873BCF" w:rsidP="00873BCF">
      <w:pPr>
        <w:pStyle w:val="Zv-bodyreport"/>
      </w:pPr>
      <w:r>
        <w:t xml:space="preserve">Решение этих задач требует комплексного подхода, включающего не только по возможности высокий уровень используемой СВЧ-аппаратуры, но и специальных схемотехнических решений, включающих в себя дублирование и размещение приёмо-передающей аппаратуры в различных диагностических сечениях по обходу тора. В частности, для наилучшего решения проблемы измерения интегральной плотности вдоль направления наблюдения и предлагается размещение приёмо-передающей аппаратуры со стороны слабого поля в диагностическом сечении #8. При этом в минимальной конфигурации достаточно размещения одного приёмника соответствующего диапазона длин волн, который будет принимать ту часть излучаемой </w:t>
      </w:r>
      <w:r>
        <w:rPr>
          <w:lang w:val="en-US"/>
        </w:rPr>
        <w:t>HFSR</w:t>
      </w:r>
      <w:r>
        <w:t xml:space="preserve"> СВЧ-мощности, которая попадёт в «окно прозрачности» для Х-волны [4].</w:t>
      </w:r>
    </w:p>
    <w:p w:rsidR="00873BCF" w:rsidRDefault="00873BCF" w:rsidP="00873BCF">
      <w:pPr>
        <w:pStyle w:val="Zv-bodyreport"/>
      </w:pPr>
      <w:r>
        <w:t>В работе рассматриваются особенности предлагаемой схемы измерений, анализируются преимущества работы рефлектометра в рефрактометрическом режиме в однопроходной схеме (лучшее отношение сигнал/шум, устойчивость приёма при вертикальных перемещениях плазменного шнура).</w:t>
      </w:r>
    </w:p>
    <w:p w:rsidR="00873BCF" w:rsidRDefault="00873BCF" w:rsidP="00873BCF">
      <w:pPr>
        <w:pStyle w:val="Zv-bodyreport"/>
      </w:pPr>
      <w:r>
        <w:t>Отмечается расширение потенциальных возможностей при измерении профиля плотности за счёт объединения локальных и интегральных измерений плотности в рамках единой системы уравнений. При этом также существенно расширяется семейство моделей профилей плотности («полые» профили также становится возможно обоснованно рассматривать в качестве модельных при поисках решения системы в виде псевдорешения).</w:t>
      </w:r>
    </w:p>
    <w:p w:rsidR="00873BCF" w:rsidRDefault="00873BCF" w:rsidP="00873BCF">
      <w:pPr>
        <w:pStyle w:val="Zv-bodyreport"/>
      </w:pPr>
      <w:r>
        <w:t>Сравниваются различные конфигурации аппаратуры для реализации поставленной задачи. Намечаются пути решения и оценивается объём предварительных работ, которые необходимо провести для обоснования предложения – расчёт распространения излучения для различных сценариев разряда ИТЭР, интеграция антенно-волноводного тракта в порт-плаг восьмого сечения и т.д.</w:t>
      </w:r>
    </w:p>
    <w:p w:rsidR="00873BCF" w:rsidRDefault="00873BCF" w:rsidP="00873BCF">
      <w:pPr>
        <w:pStyle w:val="Zv-bodyreport"/>
      </w:pPr>
      <w:r>
        <w:t xml:space="preserve">Делается вывод о целесообразности расширения системы рефлектометрии ИТЭР со стороны сильного поля (HFSR) за счёт включения в состав измерительного комплекса приёмо-передающего оборудования со стороны слабого поля. </w:t>
      </w:r>
    </w:p>
    <w:p w:rsidR="00654A7B" w:rsidRPr="00873BCF" w:rsidRDefault="00654A7B" w:rsidP="00387333">
      <w:pPr>
        <w:pStyle w:val="a6"/>
      </w:pPr>
    </w:p>
    <w:sectPr w:rsidR="00654A7B" w:rsidRPr="00873BC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277" w:rsidRDefault="00BA0277">
      <w:r>
        <w:separator/>
      </w:r>
    </w:p>
  </w:endnote>
  <w:endnote w:type="continuationSeparator" w:id="0">
    <w:p w:rsidR="00BA0277" w:rsidRDefault="00BA0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BC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277" w:rsidRDefault="00BA0277">
      <w:r>
        <w:separator/>
      </w:r>
    </w:p>
  </w:footnote>
  <w:footnote w:type="continuationSeparator" w:id="0">
    <w:p w:rsidR="00BA0277" w:rsidRDefault="00BA0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B343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0277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73BCF"/>
    <w:rsid w:val="00B3430E"/>
    <w:rsid w:val="00B622ED"/>
    <w:rsid w:val="00BA0277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873BCF"/>
    <w:rPr>
      <w:color w:val="0000FF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shkov@nfi.kia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roff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системы рефлектометрии ИТЭР со стороны сильного поля (HFSR) за счёт прямых измерений интегральной средней плотности со стороны слабого поля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2014-01-09T12:42:00Z</dcterms:created>
  <dcterms:modified xsi:type="dcterms:W3CDTF">2014-01-09T12:45:00Z</dcterms:modified>
</cp:coreProperties>
</file>