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10" w:rsidRPr="00BA3D0B" w:rsidRDefault="00D36BDD" w:rsidP="007C1510">
      <w:pPr>
        <w:pStyle w:val="Zv-Titlereport"/>
      </w:pPr>
      <w:r w:rsidRPr="002F553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D36BDD" w:rsidRPr="00824DF5" w:rsidRDefault="00D36BDD" w:rsidP="003B6459">
                  <w:pPr>
                    <w:spacing w:before="80"/>
                    <w:rPr>
                      <w:sz w:val="22"/>
                    </w:rPr>
                  </w:pPr>
                  <w:r w:rsidRPr="00824DF5">
                    <w:rPr>
                      <w:sz w:val="22"/>
                    </w:rPr>
                    <w:t xml:space="preserve">DOI: </w:t>
                  </w:r>
                  <w:r w:rsidRPr="00D36BDD">
                    <w:rPr>
                      <w:sz w:val="22"/>
                    </w:rPr>
                    <w:t>10.34854/ICPAF.2023.50.2023.1.1.014</w:t>
                  </w:r>
                </w:p>
              </w:txbxContent>
            </v:textbox>
            <w10:anchorlock/>
          </v:shape>
        </w:pict>
      </w:r>
      <w:r w:rsidR="007C1510">
        <w:t>СТАТУС РАЗРАБОТКИ ТОКАМАКА С РЕАКТОРНЫМИ ТЕХНОЛОГИЯМИ</w:t>
      </w:r>
    </w:p>
    <w:p w:rsidR="007C1510" w:rsidRPr="00BA3D0B" w:rsidRDefault="007C1510" w:rsidP="007C1510">
      <w:pPr>
        <w:pStyle w:val="Zv-Author"/>
      </w:pPr>
      <w:r>
        <w:t>Красильников</w:t>
      </w:r>
      <w:r w:rsidRPr="008F3AA3">
        <w:t xml:space="preserve"> </w:t>
      </w:r>
      <w:r>
        <w:t xml:space="preserve">А.В., </w:t>
      </w:r>
      <w:r w:rsidRPr="00161E3D">
        <w:t>Коновалов</w:t>
      </w:r>
      <w:r w:rsidRPr="008F3AA3">
        <w:t xml:space="preserve"> </w:t>
      </w:r>
      <w:r>
        <w:t>С.В., Кащук</w:t>
      </w:r>
      <w:r w:rsidRPr="008F3AA3">
        <w:t xml:space="preserve"> </w:t>
      </w:r>
      <w:r>
        <w:t>Ю.А.</w:t>
      </w:r>
    </w:p>
    <w:p w:rsidR="007C1510" w:rsidRPr="007C1510" w:rsidRDefault="007C1510" w:rsidP="007C1510">
      <w:pPr>
        <w:pStyle w:val="Zv-Organization"/>
      </w:pPr>
      <w:r>
        <w:t xml:space="preserve">Частное учреждение ГК Росатом «Проектный центр ИТЭР», Москва, Россия, </w:t>
      </w:r>
      <w:hyperlink r:id="rId7" w:history="1">
        <w:r w:rsidRPr="001F6F9F">
          <w:rPr>
            <w:rStyle w:val="a7"/>
            <w:lang w:val="en-US"/>
          </w:rPr>
          <w:t>a</w:t>
        </w:r>
        <w:r w:rsidRPr="001F6F9F">
          <w:rPr>
            <w:rStyle w:val="a7"/>
          </w:rPr>
          <w:t>.</w:t>
        </w:r>
        <w:r w:rsidRPr="001F6F9F">
          <w:rPr>
            <w:rStyle w:val="a7"/>
            <w:lang w:val="en-US"/>
          </w:rPr>
          <w:t>krasilnikov</w:t>
        </w:r>
        <w:r w:rsidRPr="001F6F9F">
          <w:rPr>
            <w:rStyle w:val="a7"/>
          </w:rPr>
          <w:t>@</w:t>
        </w:r>
        <w:r w:rsidRPr="001F6F9F">
          <w:rPr>
            <w:rStyle w:val="a7"/>
            <w:lang w:val="en-US"/>
          </w:rPr>
          <w:t>iterrf</w:t>
        </w:r>
        <w:r w:rsidRPr="001F6F9F">
          <w:rPr>
            <w:rStyle w:val="a7"/>
          </w:rPr>
          <w:t>.</w:t>
        </w:r>
        <w:r w:rsidRPr="001F6F9F">
          <w:rPr>
            <w:rStyle w:val="a7"/>
            <w:lang w:val="en-US"/>
          </w:rPr>
          <w:t>ru</w:t>
        </w:r>
      </w:hyperlink>
    </w:p>
    <w:p w:rsidR="007C1510" w:rsidRDefault="007C1510" w:rsidP="007C1510">
      <w:pPr>
        <w:pStyle w:val="Zv-bodyreport"/>
      </w:pPr>
      <w:bookmarkStart w:id="0" w:name="_GoBack"/>
      <w:bookmarkEnd w:id="0"/>
      <w:r w:rsidRPr="00672C6D">
        <w:t xml:space="preserve">Основными целями создания Токамака с </w:t>
      </w:r>
      <w:r>
        <w:t>Р</w:t>
      </w:r>
      <w:r w:rsidRPr="00672C6D">
        <w:t xml:space="preserve">еакторными </w:t>
      </w:r>
      <w:r>
        <w:t>Т</w:t>
      </w:r>
      <w:r w:rsidRPr="00672C6D">
        <w:t>ехнологиями (</w:t>
      </w:r>
      <w:r w:rsidRPr="00672C6D">
        <w:rPr>
          <w:lang w:val="en-US"/>
        </w:rPr>
        <w:t>TRT</w:t>
      </w:r>
      <w:r w:rsidRPr="00672C6D">
        <w:t xml:space="preserve">) являются: </w:t>
      </w:r>
      <w:r>
        <w:t xml:space="preserve"> </w:t>
      </w:r>
    </w:p>
    <w:p w:rsidR="007C1510" w:rsidRDefault="007C1510" w:rsidP="007C1510">
      <w:pPr>
        <w:pStyle w:val="Zv-bodyreport"/>
      </w:pPr>
      <w:r w:rsidRPr="00672C6D">
        <w:t xml:space="preserve">- </w:t>
      </w:r>
      <w:r w:rsidRPr="00672C6D">
        <w:rPr>
          <w:bCs/>
        </w:rPr>
        <w:t>разработк</w:t>
      </w:r>
      <w:r>
        <w:rPr>
          <w:bCs/>
        </w:rPr>
        <w:t>а</w:t>
      </w:r>
      <w:r w:rsidRPr="00672C6D">
        <w:rPr>
          <w:bCs/>
        </w:rPr>
        <w:t xml:space="preserve"> и интеграции в одной установке ключевых инновационных термоядерных технологий</w:t>
      </w:r>
      <w:r w:rsidRPr="00672C6D">
        <w:t xml:space="preserve"> (создание дополнительной к ИТЭР технологической платформы </w:t>
      </w:r>
      <w:r w:rsidRPr="00672C6D">
        <w:rPr>
          <w:lang w:val="en-US"/>
        </w:rPr>
        <w:t>TRT</w:t>
      </w:r>
      <w:r w:rsidRPr="00672C6D">
        <w:t xml:space="preserve">): </w:t>
      </w:r>
      <w:r w:rsidRPr="00672C6D">
        <w:rPr>
          <w:bCs/>
          <w:iCs/>
        </w:rPr>
        <w:t>ВТСП электромагнитной системы</w:t>
      </w:r>
      <w:r w:rsidRPr="00672C6D">
        <w:t xml:space="preserve">, работающей при </w:t>
      </w:r>
      <w:r w:rsidRPr="00672C6D">
        <w:rPr>
          <w:bCs/>
          <w:iCs/>
        </w:rPr>
        <w:t>высоком (8</w:t>
      </w:r>
      <w:r w:rsidRPr="00672C6D">
        <w:rPr>
          <w:bCs/>
          <w:iCs/>
          <w:lang w:val="en-US"/>
        </w:rPr>
        <w:t>T</w:t>
      </w:r>
      <w:r w:rsidRPr="00672C6D">
        <w:rPr>
          <w:bCs/>
          <w:iCs/>
        </w:rPr>
        <w:t xml:space="preserve"> на оси плазмы) магнитном поле</w:t>
      </w:r>
      <w:r>
        <w:t>,</w:t>
      </w:r>
      <w:r w:rsidRPr="00672C6D">
        <w:t xml:space="preserve"> </w:t>
      </w:r>
      <w:r w:rsidRPr="00672C6D">
        <w:rPr>
          <w:bCs/>
          <w:iCs/>
        </w:rPr>
        <w:t xml:space="preserve">металлической и литиевой </w:t>
      </w:r>
      <w:r w:rsidRPr="00672C6D">
        <w:t>жидкометаллической первой стенки</w:t>
      </w:r>
      <w:r>
        <w:t>,</w:t>
      </w:r>
      <w:r w:rsidRPr="00672C6D">
        <w:t xml:space="preserve"> </w:t>
      </w:r>
      <w:r w:rsidRPr="00672C6D">
        <w:rPr>
          <w:bCs/>
          <w:iCs/>
        </w:rPr>
        <w:t xml:space="preserve">инновационного </w:t>
      </w:r>
      <w:r w:rsidRPr="00672C6D">
        <w:t>дивертора</w:t>
      </w:r>
      <w:r>
        <w:t>,</w:t>
      </w:r>
      <w:r w:rsidRPr="00672C6D">
        <w:t xml:space="preserve"> системы инжекции атомов с </w:t>
      </w:r>
      <w:r w:rsidRPr="00672C6D">
        <w:rPr>
          <w:bCs/>
          <w:iCs/>
        </w:rPr>
        <w:t>энергией 0.5 МэВ и мощностью несколько десятков МВт</w:t>
      </w:r>
      <w:r>
        <w:t>,</w:t>
      </w:r>
      <w:r w:rsidRPr="00672C6D">
        <w:t xml:space="preserve"> </w:t>
      </w:r>
      <w:r w:rsidRPr="00672C6D">
        <w:rPr>
          <w:bCs/>
          <w:iCs/>
        </w:rPr>
        <w:t>мегаватных квазистационарных (</w:t>
      </w:r>
      <w:r w:rsidRPr="00672C6D">
        <w:rPr>
          <w:bCs/>
          <w:iCs/>
          <w:lang w:val="en-US"/>
        </w:rPr>
        <w:t>t</w:t>
      </w:r>
      <w:r w:rsidRPr="00672C6D">
        <w:rPr>
          <w:bCs/>
          <w:iCs/>
        </w:rPr>
        <w:t xml:space="preserve">&gt;100 </w:t>
      </w:r>
      <w:r w:rsidRPr="00672C6D">
        <w:rPr>
          <w:bCs/>
          <w:iCs/>
          <w:lang w:val="en-US"/>
        </w:rPr>
        <w:t>c</w:t>
      </w:r>
      <w:r w:rsidRPr="00672C6D">
        <w:rPr>
          <w:bCs/>
          <w:iCs/>
        </w:rPr>
        <w:t>) гиротронов с частотой 230 ГГц</w:t>
      </w:r>
      <w:r w:rsidRPr="00672C6D">
        <w:t xml:space="preserve">, ИЦН на частотах </w:t>
      </w:r>
      <w:r w:rsidRPr="00672C6D">
        <w:rPr>
          <w:bCs/>
          <w:iCs/>
        </w:rPr>
        <w:t>60-80 МГц мощностью несколько МВт</w:t>
      </w:r>
      <w:r>
        <w:t>,</w:t>
      </w:r>
      <w:r w:rsidRPr="00672C6D">
        <w:t xml:space="preserve"> системы </w:t>
      </w:r>
      <w:r w:rsidRPr="00672C6D">
        <w:rPr>
          <w:bCs/>
          <w:iCs/>
        </w:rPr>
        <w:t>неиндуктивной генерации тока</w:t>
      </w:r>
      <w:r>
        <w:t>,</w:t>
      </w:r>
      <w:r w:rsidRPr="00672C6D">
        <w:t xml:space="preserve"> </w:t>
      </w:r>
      <w:r w:rsidRPr="00672C6D">
        <w:rPr>
          <w:bCs/>
          <w:iCs/>
        </w:rPr>
        <w:t>тритиевого комплекса</w:t>
      </w:r>
      <w:r>
        <w:t>,</w:t>
      </w:r>
      <w:r w:rsidRPr="00672C6D">
        <w:t xml:space="preserve"> технологии </w:t>
      </w:r>
      <w:r w:rsidRPr="00672C6D">
        <w:rPr>
          <w:bCs/>
          <w:iCs/>
        </w:rPr>
        <w:t>дистанционного управления</w:t>
      </w:r>
      <w:r>
        <w:t>,</w:t>
      </w:r>
      <w:r w:rsidRPr="00672C6D">
        <w:t xml:space="preserve"> </w:t>
      </w:r>
      <w:r w:rsidRPr="00672C6D">
        <w:rPr>
          <w:bCs/>
          <w:iCs/>
        </w:rPr>
        <w:t>совместимых с термоядерным реактором диагностик</w:t>
      </w:r>
      <w:r w:rsidRPr="00672C6D">
        <w:t>,</w:t>
      </w:r>
      <w:r>
        <w:t xml:space="preserve"> </w:t>
      </w:r>
      <w:r w:rsidRPr="00672C6D">
        <w:t xml:space="preserve">технологии поддержания </w:t>
      </w:r>
      <w:r w:rsidRPr="00672C6D">
        <w:rPr>
          <w:bCs/>
          <w:iCs/>
        </w:rPr>
        <w:t>квазистационарных разрядов в плазме с т/я параметрами</w:t>
      </w:r>
      <w:r w:rsidRPr="00672C6D">
        <w:t xml:space="preserve">; </w:t>
      </w:r>
    </w:p>
    <w:p w:rsidR="007C1510" w:rsidRPr="00672C6D" w:rsidRDefault="007C1510" w:rsidP="007C1510">
      <w:pPr>
        <w:pStyle w:val="Zv-bodyreport"/>
      </w:pPr>
      <w:r w:rsidRPr="00672C6D">
        <w:rPr>
          <w:bCs/>
        </w:rPr>
        <w:t>- проведение пионерских исследовании работы токамака в режиме горения термоядерной плазмы (</w:t>
      </w:r>
      <w:r w:rsidRPr="00672C6D">
        <w:rPr>
          <w:bCs/>
          <w:lang w:val="en-US"/>
        </w:rPr>
        <w:t>Q</w:t>
      </w:r>
      <w:r w:rsidRPr="00672C6D">
        <w:rPr>
          <w:bCs/>
        </w:rPr>
        <w:t>&gt;1)</w:t>
      </w:r>
      <w:r w:rsidRPr="00672C6D">
        <w:t xml:space="preserve"> с интенсивным нагревом альфа-частицами в центре плазменного шнура в дейтерий-тритиевых экспериментах, а также эффективности генерации т/я мощности с другими реагирующими ионами на дотритиевой фазе;</w:t>
      </w:r>
    </w:p>
    <w:p w:rsidR="007C1510" w:rsidRPr="00672C6D" w:rsidRDefault="007C1510" w:rsidP="007C1510">
      <w:pPr>
        <w:pStyle w:val="Zv-bodyreport"/>
      </w:pPr>
      <w:r>
        <w:rPr>
          <w:bCs/>
        </w:rPr>
        <w:t xml:space="preserve">- </w:t>
      </w:r>
      <w:r w:rsidRPr="00672C6D">
        <w:rPr>
          <w:bCs/>
        </w:rPr>
        <w:t>интеграции технологических разработок ИТЭР в российскую программу УТС</w:t>
      </w:r>
      <w:r w:rsidRPr="00672C6D">
        <w:t>.</w:t>
      </w:r>
    </w:p>
    <w:p w:rsidR="007C1510" w:rsidRPr="000D751A" w:rsidRDefault="007C1510" w:rsidP="007C1510">
      <w:pPr>
        <w:pStyle w:val="Zv-bodyreport"/>
      </w:pPr>
      <w:r w:rsidRPr="000D751A">
        <w:rPr>
          <w:bCs/>
          <w:lang w:val="en-US"/>
        </w:rPr>
        <w:t>TRT</w:t>
      </w:r>
      <w:r w:rsidRPr="000D751A">
        <w:rPr>
          <w:bCs/>
        </w:rPr>
        <w:t xml:space="preserve"> разрабатывается как плазменный прототип как чистого т.я. реактора, так и т.я. источника нейтронов для гибридного (синтез-деление) реактора. </w:t>
      </w:r>
    </w:p>
    <w:p w:rsidR="007C1510" w:rsidRPr="00B501CA" w:rsidRDefault="007C1510" w:rsidP="007C1510">
      <w:pPr>
        <w:pStyle w:val="Zv-bodyreport"/>
      </w:pPr>
      <w:r>
        <w:t xml:space="preserve">Основной целью программы физических исследования на дотритиевой фазе работы </w:t>
      </w:r>
      <w:r>
        <w:rPr>
          <w:lang w:val="en-US"/>
        </w:rPr>
        <w:t>TRT</w:t>
      </w:r>
      <w:r w:rsidRPr="008318EF">
        <w:t xml:space="preserve"> </w:t>
      </w:r>
      <w:r>
        <w:t>является реализация квазистационарного разряда с реакторными параметрами и длительностью 100 секунд и более. Анализ режимов разрядов</w:t>
      </w:r>
      <w:r w:rsidRPr="00B501CA">
        <w:t xml:space="preserve"> </w:t>
      </w:r>
      <w:r>
        <w:t xml:space="preserve">показывает, что основные цели </w:t>
      </w:r>
      <w:r>
        <w:rPr>
          <w:lang w:val="en-US"/>
        </w:rPr>
        <w:t>TRT</w:t>
      </w:r>
      <w:r w:rsidRPr="00B501CA">
        <w:t xml:space="preserve"> </w:t>
      </w:r>
      <w:r>
        <w:t>достигаются в относительно широком диапазоне параметров:   В</w:t>
      </w:r>
      <w:r w:rsidRPr="00B501CA">
        <w:t xml:space="preserve"> </w:t>
      </w:r>
      <w:r>
        <w:t>=</w:t>
      </w:r>
      <w:r w:rsidRPr="00B501CA">
        <w:t xml:space="preserve"> </w:t>
      </w:r>
      <w:r>
        <w:t xml:space="preserve">8 Т,   </w:t>
      </w:r>
      <w:r w:rsidRPr="00B501CA">
        <w:rPr>
          <w:lang w:val="en-US"/>
        </w:rPr>
        <w:t>I</w:t>
      </w:r>
      <w:r w:rsidRPr="00B501CA">
        <w:rPr>
          <w:vertAlign w:val="subscript"/>
          <w:lang w:val="en-US"/>
        </w:rPr>
        <w:t>p</w:t>
      </w:r>
      <w:r w:rsidRPr="00B501CA">
        <w:rPr>
          <w:vertAlign w:val="subscript"/>
        </w:rPr>
        <w:t xml:space="preserve"> </w:t>
      </w:r>
      <w:r w:rsidRPr="00B501CA">
        <w:t xml:space="preserve">= </w:t>
      </w:r>
      <w:r>
        <w:t>4</w:t>
      </w:r>
      <w:r w:rsidRPr="00B501CA">
        <w:t xml:space="preserve"> </w:t>
      </w:r>
      <w:r>
        <w:t>–</w:t>
      </w:r>
      <w:r w:rsidRPr="00B501CA">
        <w:t xml:space="preserve"> 5</w:t>
      </w:r>
      <w:r>
        <w:t xml:space="preserve"> </w:t>
      </w:r>
      <w:r w:rsidRPr="00B501CA">
        <w:rPr>
          <w:lang w:val="en-US"/>
        </w:rPr>
        <w:t>MA</w:t>
      </w:r>
      <w:r>
        <w:t xml:space="preserve">,    </w:t>
      </w:r>
      <w:r>
        <w:rPr>
          <w:lang w:val="en-US"/>
        </w:rPr>
        <w:t>n</w:t>
      </w:r>
      <w:r w:rsidRPr="00B501CA">
        <w:rPr>
          <w:vertAlign w:val="subscript"/>
          <w:lang w:val="en-US"/>
        </w:rPr>
        <w:t>e</w:t>
      </w:r>
      <w:r w:rsidRPr="00B501CA">
        <w:t xml:space="preserve"> = </w:t>
      </w:r>
      <w:r>
        <w:t>0.5 - 2</w:t>
      </w:r>
      <w:r w:rsidRPr="00B501CA">
        <w:t>*10</w:t>
      </w:r>
      <w:r w:rsidRPr="00B501CA">
        <w:rPr>
          <w:vertAlign w:val="superscript"/>
        </w:rPr>
        <w:t>20</w:t>
      </w:r>
      <w:r w:rsidRPr="00B501CA">
        <w:t>м</w:t>
      </w:r>
      <w:r w:rsidRPr="00B501CA">
        <w:rPr>
          <w:vertAlign w:val="superscript"/>
        </w:rPr>
        <w:t>-3</w:t>
      </w:r>
      <w:r>
        <w:t>,</w:t>
      </w:r>
      <w:r w:rsidRPr="00B501CA">
        <w:t xml:space="preserve">  </w:t>
      </w:r>
      <w:r>
        <w:rPr>
          <w:lang w:val="en-US"/>
        </w:rPr>
        <w:t>P</w:t>
      </w:r>
      <w:r w:rsidRPr="004A38D5">
        <w:rPr>
          <w:vertAlign w:val="subscript"/>
        </w:rPr>
        <w:t>доп</w:t>
      </w:r>
      <w:r w:rsidRPr="00B501CA">
        <w:t xml:space="preserve"> </w:t>
      </w:r>
      <w:r>
        <w:t>= 25 - 40 МВт.</w:t>
      </w:r>
    </w:p>
    <w:p w:rsidR="007C1510" w:rsidRDefault="007C1510" w:rsidP="007C1510">
      <w:pPr>
        <w:pStyle w:val="Zv-bodyreport"/>
        <w:rPr>
          <w:bCs/>
        </w:rPr>
      </w:pPr>
      <w:r w:rsidRPr="00831BD8">
        <w:rPr>
          <w:bCs/>
        </w:rPr>
        <w:t xml:space="preserve">Программа исследований </w:t>
      </w:r>
      <w:r w:rsidRPr="00831BD8">
        <w:rPr>
          <w:bCs/>
          <w:lang w:val="en-US"/>
        </w:rPr>
        <w:t>TRT</w:t>
      </w:r>
      <w:r w:rsidRPr="00831BD8">
        <w:rPr>
          <w:bCs/>
        </w:rPr>
        <w:t xml:space="preserve"> обеспечивает разработку технологий т/я и гибридного реакторов:</w:t>
      </w:r>
      <w:r>
        <w:rPr>
          <w:bCs/>
        </w:rPr>
        <w:t xml:space="preserve">  </w:t>
      </w:r>
    </w:p>
    <w:p w:rsidR="007C1510" w:rsidRPr="007C1510" w:rsidRDefault="007C1510" w:rsidP="007C1510">
      <w:pPr>
        <w:pStyle w:val="a8"/>
        <w:numPr>
          <w:ilvl w:val="0"/>
          <w:numId w:val="9"/>
        </w:numPr>
        <w:tabs>
          <w:tab w:val="left" w:pos="426"/>
        </w:tabs>
        <w:jc w:val="both"/>
        <w:rPr>
          <w:rFonts w:cs="Times New Roman"/>
          <w:color w:val="000000"/>
          <w:szCs w:val="24"/>
        </w:rPr>
      </w:pPr>
      <w:r w:rsidRPr="007C1510">
        <w:rPr>
          <w:rFonts w:cs="Times New Roman"/>
          <w:color w:val="000000"/>
          <w:szCs w:val="24"/>
        </w:rPr>
        <w:t>генерация квазистационарного тока (НИ, ЭЦ, Геликоны, бутстреп),</w:t>
      </w:r>
    </w:p>
    <w:p w:rsidR="007C1510" w:rsidRPr="007C1510" w:rsidRDefault="007C1510" w:rsidP="007C1510">
      <w:pPr>
        <w:pStyle w:val="a8"/>
        <w:numPr>
          <w:ilvl w:val="0"/>
          <w:numId w:val="8"/>
        </w:numPr>
        <w:tabs>
          <w:tab w:val="left" w:pos="426"/>
        </w:tabs>
        <w:jc w:val="both"/>
        <w:rPr>
          <w:rFonts w:cs="Times New Roman"/>
          <w:color w:val="000000"/>
          <w:szCs w:val="24"/>
        </w:rPr>
      </w:pPr>
      <w:r w:rsidRPr="007C1510">
        <w:rPr>
          <w:rFonts w:cs="Times New Roman"/>
          <w:color w:val="000000"/>
          <w:szCs w:val="24"/>
        </w:rPr>
        <w:t>разработка квазистационарных реакторных режимов взаимодействия плазма – стенка</w:t>
      </w:r>
    </w:p>
    <w:p w:rsidR="007C1510" w:rsidRPr="007C1510" w:rsidRDefault="007C1510" w:rsidP="007C1510">
      <w:pPr>
        <w:pStyle w:val="a8"/>
        <w:numPr>
          <w:ilvl w:val="0"/>
          <w:numId w:val="8"/>
        </w:numPr>
        <w:tabs>
          <w:tab w:val="left" w:pos="426"/>
        </w:tabs>
        <w:jc w:val="both"/>
        <w:rPr>
          <w:rFonts w:cs="Times New Roman"/>
          <w:color w:val="000000"/>
          <w:szCs w:val="24"/>
        </w:rPr>
      </w:pPr>
      <w:r w:rsidRPr="007C1510">
        <w:rPr>
          <w:rFonts w:cs="Times New Roman"/>
          <w:color w:val="000000"/>
          <w:szCs w:val="24"/>
        </w:rPr>
        <w:t>разработка инновационного прототипов квазистационарного дивертора</w:t>
      </w:r>
    </w:p>
    <w:p w:rsidR="007C1510" w:rsidRPr="007C1510" w:rsidRDefault="007C1510" w:rsidP="007C1510">
      <w:pPr>
        <w:pStyle w:val="a8"/>
        <w:numPr>
          <w:ilvl w:val="0"/>
          <w:numId w:val="8"/>
        </w:numPr>
        <w:tabs>
          <w:tab w:val="left" w:pos="426"/>
        </w:tabs>
        <w:spacing w:after="120"/>
        <w:ind w:left="714" w:hanging="357"/>
        <w:jc w:val="both"/>
        <w:rPr>
          <w:rFonts w:cs="Times New Roman"/>
          <w:color w:val="000000"/>
          <w:szCs w:val="24"/>
        </w:rPr>
      </w:pPr>
      <w:r w:rsidRPr="007C1510">
        <w:rPr>
          <w:rFonts w:cs="Times New Roman"/>
          <w:color w:val="000000"/>
          <w:szCs w:val="24"/>
        </w:rPr>
        <w:t>исследования прототипов экспериментальных модулей бланкета</w:t>
      </w:r>
    </w:p>
    <w:p w:rsidR="007C1510" w:rsidRPr="007C1510" w:rsidRDefault="007C1510" w:rsidP="007C1510">
      <w:pPr>
        <w:pStyle w:val="a8"/>
        <w:numPr>
          <w:ilvl w:val="0"/>
          <w:numId w:val="8"/>
        </w:numPr>
        <w:tabs>
          <w:tab w:val="left" w:pos="426"/>
        </w:tabs>
        <w:spacing w:after="120"/>
        <w:ind w:left="714" w:hanging="357"/>
        <w:jc w:val="both"/>
        <w:rPr>
          <w:rFonts w:cs="Times New Roman"/>
          <w:color w:val="000000"/>
          <w:szCs w:val="24"/>
        </w:rPr>
      </w:pPr>
      <w:r w:rsidRPr="007C1510">
        <w:rPr>
          <w:rFonts w:cs="Times New Roman"/>
          <w:color w:val="000000"/>
          <w:szCs w:val="24"/>
        </w:rPr>
        <w:t>разработка технологий тритиевого топливного цикла</w:t>
      </w:r>
    </w:p>
    <w:p w:rsidR="007C1510" w:rsidRPr="007C1510" w:rsidRDefault="007C1510" w:rsidP="007C1510">
      <w:pPr>
        <w:pStyle w:val="a8"/>
        <w:numPr>
          <w:ilvl w:val="0"/>
          <w:numId w:val="8"/>
        </w:numPr>
        <w:tabs>
          <w:tab w:val="left" w:pos="426"/>
        </w:tabs>
        <w:spacing w:after="120"/>
        <w:ind w:left="714" w:hanging="357"/>
        <w:jc w:val="both"/>
        <w:rPr>
          <w:rFonts w:cs="Times New Roman"/>
          <w:color w:val="000000"/>
          <w:szCs w:val="24"/>
        </w:rPr>
      </w:pPr>
      <w:r w:rsidRPr="007C1510">
        <w:rPr>
          <w:rFonts w:cs="Times New Roman"/>
          <w:color w:val="000000"/>
          <w:szCs w:val="24"/>
        </w:rPr>
        <w:t>исследование эффективности т/я реакций при различных топливных смесях</w:t>
      </w:r>
    </w:p>
    <w:p w:rsidR="007C1510" w:rsidRPr="007C1510" w:rsidRDefault="007C1510" w:rsidP="007C1510">
      <w:pPr>
        <w:pStyle w:val="a8"/>
        <w:numPr>
          <w:ilvl w:val="0"/>
          <w:numId w:val="8"/>
        </w:numPr>
        <w:tabs>
          <w:tab w:val="left" w:pos="426"/>
        </w:tabs>
        <w:spacing w:after="120"/>
        <w:ind w:left="714" w:hanging="357"/>
        <w:jc w:val="both"/>
        <w:rPr>
          <w:rFonts w:cs="Times New Roman"/>
          <w:color w:val="000000"/>
          <w:szCs w:val="24"/>
        </w:rPr>
      </w:pPr>
      <w:r w:rsidRPr="007C1510">
        <w:rPr>
          <w:rFonts w:cs="Times New Roman"/>
          <w:color w:val="000000"/>
          <w:szCs w:val="24"/>
        </w:rPr>
        <w:t>разработка дистанционного управления т/я реактором и роботизация.</w:t>
      </w:r>
    </w:p>
    <w:p w:rsidR="007C1510" w:rsidRPr="006A38B2" w:rsidRDefault="007C1510" w:rsidP="007C1510">
      <w:pPr>
        <w:pStyle w:val="Zv-bodyreport"/>
      </w:pPr>
      <w:r>
        <w:t xml:space="preserve">Разработка программы исследований </w:t>
      </w:r>
      <w:r>
        <w:rPr>
          <w:lang w:val="en-US"/>
        </w:rPr>
        <w:t>TRT</w:t>
      </w:r>
      <w:r>
        <w:t xml:space="preserve"> ведётся параллельно с определением необходимых для её реализации диагностик. Планируемый на настоящем этапе разработки </w:t>
      </w:r>
      <w:r>
        <w:rPr>
          <w:lang w:val="en-US"/>
        </w:rPr>
        <w:t>TRT</w:t>
      </w:r>
      <w:r w:rsidRPr="006A38B2">
        <w:t xml:space="preserve"> </w:t>
      </w:r>
      <w:r>
        <w:t>состав диагностического комплекса и требования к его компонентам будут также представлены в докладе.</w:t>
      </w:r>
    </w:p>
    <w:p w:rsidR="00654A7B" w:rsidRPr="007C1510" w:rsidRDefault="00654A7B"/>
    <w:sectPr w:rsidR="00654A7B" w:rsidRPr="007C151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5C5" w:rsidRDefault="009D45C5">
      <w:r>
        <w:separator/>
      </w:r>
    </w:p>
  </w:endnote>
  <w:endnote w:type="continuationSeparator" w:id="0">
    <w:p w:rsidR="009D45C5" w:rsidRDefault="009D4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A19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C1892" w:rsidRDefault="007C1892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54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5C5" w:rsidRDefault="009D45C5">
      <w:r>
        <w:separator/>
      </w:r>
    </w:p>
  </w:footnote>
  <w:footnote w:type="continuationSeparator" w:id="0">
    <w:p w:rsidR="009D45C5" w:rsidRDefault="009D4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C1510">
      <w:rPr>
        <w:sz w:val="20"/>
      </w:rPr>
      <w:t>20</w:t>
    </w:r>
    <w:r w:rsidR="00C62CFE">
      <w:rPr>
        <w:sz w:val="20"/>
      </w:rPr>
      <w:t xml:space="preserve"> – </w:t>
    </w:r>
    <w:r w:rsidR="00700C3A" w:rsidRPr="007C1510">
      <w:rPr>
        <w:sz w:val="20"/>
      </w:rPr>
      <w:t>2</w:t>
    </w:r>
    <w:r w:rsidR="00577A8A" w:rsidRPr="007C151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C1510">
      <w:rPr>
        <w:sz w:val="20"/>
      </w:rPr>
      <w:t>2</w:t>
    </w:r>
    <w:r w:rsidR="00700C3A" w:rsidRPr="007C151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A199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0D3894"/>
    <w:multiLevelType w:val="hybridMultilevel"/>
    <w:tmpl w:val="77F67FD8"/>
    <w:lvl w:ilvl="0" w:tplc="E2322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7E27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5671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E62A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96DF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A857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650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EC07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05E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0AA6E5E"/>
    <w:multiLevelType w:val="hybridMultilevel"/>
    <w:tmpl w:val="B930DD7C"/>
    <w:lvl w:ilvl="0" w:tplc="5792EB82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45C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C1510"/>
    <w:rsid w:val="007C1892"/>
    <w:rsid w:val="007D3F59"/>
    <w:rsid w:val="00802D35"/>
    <w:rsid w:val="008E2894"/>
    <w:rsid w:val="009352E6"/>
    <w:rsid w:val="0094721E"/>
    <w:rsid w:val="009551FC"/>
    <w:rsid w:val="009D45C5"/>
    <w:rsid w:val="00A37E06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199A"/>
    <w:rsid w:val="00CA791E"/>
    <w:rsid w:val="00CD22CF"/>
    <w:rsid w:val="00CE0E75"/>
    <w:rsid w:val="00D36BDD"/>
    <w:rsid w:val="00D47F19"/>
    <w:rsid w:val="00DA4715"/>
    <w:rsid w:val="00DE16AD"/>
    <w:rsid w:val="00DF1C1D"/>
    <w:rsid w:val="00DF6D4D"/>
    <w:rsid w:val="00E1331D"/>
    <w:rsid w:val="00E7021A"/>
    <w:rsid w:val="00E87733"/>
    <w:rsid w:val="00F21AB2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510"/>
    <w:rPr>
      <w:rFonts w:eastAsiaTheme="minorHAnsi" w:cstheme="minorBid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7C151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1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rasilniko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11</TotalTime>
  <Pages>1</Pages>
  <Words>334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РАЗРАБОТКИ ТОКАМАКА С РЕАКТОРНЫМИ ТЕХНОЛОГИЯМИ</dc:title>
  <dc:creator/>
  <cp:lastModifiedBy>Сатунин</cp:lastModifiedBy>
  <cp:revision>3</cp:revision>
  <cp:lastPrinted>1601-01-01T00:00:00Z</cp:lastPrinted>
  <dcterms:created xsi:type="dcterms:W3CDTF">2023-02-08T14:43:00Z</dcterms:created>
  <dcterms:modified xsi:type="dcterms:W3CDTF">2023-05-03T11:19:00Z</dcterms:modified>
</cp:coreProperties>
</file>