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E7" w:rsidRPr="00FD010B" w:rsidRDefault="00720BE7" w:rsidP="00720BE7">
      <w:pPr>
        <w:pStyle w:val="Zv-Titlereport"/>
      </w:pPr>
      <w:r w:rsidRPr="00720BE7">
        <w:t>особенностИ</w:t>
      </w:r>
      <w:r>
        <w:t xml:space="preserve"> ЭЛЕКТРОДИНАМИКИ ЭЦР РАЗРЯДА В РЕЗОНАТОРЕ</w:t>
      </w:r>
      <w:r w:rsidR="00FD010B" w:rsidRPr="00FD010B">
        <w:t xml:space="preserve"> </w:t>
      </w:r>
      <w:r w:rsidR="00FD010B">
        <w:rPr>
          <w:rStyle w:val="aa"/>
        </w:rPr>
        <w:footnoteReference w:customMarkFollows="1" w:id="1"/>
        <w:t>*)</w:t>
      </w:r>
    </w:p>
    <w:p w:rsidR="00720BE7" w:rsidRDefault="00720BE7" w:rsidP="00720BE7">
      <w:pPr>
        <w:pStyle w:val="Zv-Author"/>
      </w:pPr>
      <w:r w:rsidRPr="00626AF1">
        <w:rPr>
          <w:vertAlign w:val="superscript"/>
        </w:rPr>
        <w:t>1</w:t>
      </w:r>
      <w:r>
        <w:t xml:space="preserve">Двинин С.А., </w:t>
      </w:r>
      <w:r>
        <w:rPr>
          <w:vertAlign w:val="superscript"/>
        </w:rPr>
        <w:t>2,3</w:t>
      </w:r>
      <w:r>
        <w:t>Корнеева М.А.</w:t>
      </w:r>
    </w:p>
    <w:p w:rsidR="00720BE7" w:rsidRDefault="00720BE7" w:rsidP="00720BE7">
      <w:pPr>
        <w:pStyle w:val="Zv-Organization"/>
      </w:pPr>
      <w:r w:rsidRPr="00E66BD9">
        <w:rPr>
          <w:vertAlign w:val="superscript"/>
        </w:rPr>
        <w:t>1</w:t>
      </w:r>
      <w:r>
        <w:t xml:space="preserve">Московский государственный университет имени М.В.Ломоносова, </w:t>
      </w:r>
      <w:hyperlink r:id="rId8" w:history="1">
        <w:r w:rsidRPr="006438D0">
          <w:rPr>
            <w:rStyle w:val="a7"/>
            <w:lang w:val="en-US"/>
          </w:rPr>
          <w:t>s</w:t>
        </w:r>
        <w:r w:rsidRPr="006438D0">
          <w:rPr>
            <w:rStyle w:val="a7"/>
          </w:rPr>
          <w:t>_</w:t>
        </w:r>
        <w:r w:rsidRPr="006438D0">
          <w:rPr>
            <w:rStyle w:val="a7"/>
            <w:lang w:val="en-US"/>
          </w:rPr>
          <w:t>dvinin</w:t>
        </w:r>
        <w:r w:rsidRPr="006438D0">
          <w:rPr>
            <w:rStyle w:val="a7"/>
          </w:rPr>
          <w:t>@</w:t>
        </w:r>
        <w:r w:rsidRPr="006438D0">
          <w:rPr>
            <w:rStyle w:val="a7"/>
            <w:lang w:val="en-US"/>
          </w:rPr>
          <w:t>mail</w:t>
        </w:r>
        <w:r w:rsidRPr="006438D0">
          <w:rPr>
            <w:rStyle w:val="a7"/>
          </w:rPr>
          <w:t>.</w:t>
        </w:r>
        <w:r w:rsidRPr="006438D0">
          <w:rPr>
            <w:rStyle w:val="a7"/>
            <w:lang w:val="en-US"/>
          </w:rPr>
          <w:t>ru</w:t>
        </w:r>
      </w:hyperlink>
      <w:r w:rsidRPr="00163317">
        <w:t xml:space="preserve"> </w:t>
      </w:r>
      <w:r>
        <w:br/>
      </w:r>
      <w:r w:rsidRPr="00E66BD9">
        <w:rPr>
          <w:vertAlign w:val="superscript"/>
        </w:rPr>
        <w:t>2</w:t>
      </w:r>
      <w:r w:rsidRPr="005F54B4">
        <w:rPr>
          <w:szCs w:val="24"/>
        </w:rPr>
        <w:t>Российский университет дружбы народов, РУДН</w:t>
      </w:r>
      <w:r>
        <w:t xml:space="preserve">, </w:t>
      </w:r>
      <w:hyperlink r:id="rId9" w:history="1">
        <w:r w:rsidRPr="0065782C">
          <w:rPr>
            <w:rStyle w:val="a7"/>
          </w:rPr>
          <w:t>korneevama@mail.ru</w:t>
        </w:r>
      </w:hyperlink>
      <w:r>
        <w:t>,</w:t>
      </w:r>
      <w:r>
        <w:br/>
      </w:r>
      <w:r>
        <w:rPr>
          <w:vertAlign w:val="superscript"/>
        </w:rPr>
        <w:t>3</w:t>
      </w:r>
      <w:r w:rsidRPr="005F54B4">
        <w:rPr>
          <w:szCs w:val="24"/>
        </w:rPr>
        <w:t>ФГУ ФНЦ НИИСИ РАН</w:t>
      </w:r>
    </w:p>
    <w:p w:rsidR="00720BE7" w:rsidRPr="006C7828" w:rsidRDefault="00720BE7" w:rsidP="00720BE7">
      <w:pPr>
        <w:pStyle w:val="Zv-bodyreport"/>
      </w:pPr>
      <w:bookmarkStart w:id="0" w:name="_Hlk90222198"/>
      <w:r w:rsidRPr="00E60BF2">
        <w:t>Разряды на электронном циклотронном резонансе применяются в современной физике для создания источников многозарядных ионов, ионов водорода для ускорителей протонов, маневровых двигателей космических аппаратов, плазмохимических установок для обработки материалов [</w:t>
      </w:r>
      <w:r>
        <w:t>1</w:t>
      </w:r>
      <w:r w:rsidRPr="00E60BF2">
        <w:t xml:space="preserve">]. </w:t>
      </w:r>
      <w:r>
        <w:t xml:space="preserve">Работа представляет собой продолжение исследований </w:t>
      </w:r>
      <w:r w:rsidRPr="00E60BF2">
        <w:t>[</w:t>
      </w:r>
      <w:r>
        <w:t>2</w:t>
      </w:r>
      <w:r w:rsidRPr="00E60BF2">
        <w:t>]</w:t>
      </w:r>
      <w:r>
        <w:t>,</w:t>
      </w:r>
      <w:r w:rsidRPr="006C7828">
        <w:t xml:space="preserve"> </w:t>
      </w:r>
      <w:r>
        <w:t>в которых рассмотрены характеристики разряда в магнитной ловушке, помещенной в цилиндрический резонатор. Осевое магнитное поле магнитной ловушки растет в осевом и убывает в радиальном направлении</w:t>
      </w:r>
      <w:r w:rsidRPr="00E60BF2">
        <w:t>.</w:t>
      </w:r>
      <w:r>
        <w:t xml:space="preserve"> Резонатор возбуждается прямоугольным волноводом (мода </w:t>
      </w:r>
      <w:r>
        <w:rPr>
          <w:lang w:val="en-US"/>
        </w:rPr>
        <w:t>H</w:t>
      </w:r>
      <w:r w:rsidRPr="00E71BB6">
        <w:rPr>
          <w:vertAlign w:val="subscript"/>
        </w:rPr>
        <w:t>10</w:t>
      </w:r>
      <w:r>
        <w:t xml:space="preserve">), через узкую щель в боковой стенке. Широкая стенка волновода параллельна оси </w:t>
      </w:r>
      <w:r w:rsidRPr="00E71BB6">
        <w:t>0</w:t>
      </w:r>
      <w:r>
        <w:rPr>
          <w:lang w:val="en-US"/>
        </w:rPr>
        <w:t>Z</w:t>
      </w:r>
      <w:r w:rsidRPr="00D41117">
        <w:t>.</w:t>
      </w:r>
      <w:r>
        <w:t xml:space="preserve"> Циклотронная частота </w:t>
      </w:r>
      <w:r>
        <w:sym w:font="Symbol" w:char="F057"/>
      </w:r>
      <w:r w:rsidRPr="00F944C1">
        <w:rPr>
          <w:vertAlign w:val="subscript"/>
        </w:rPr>
        <w:t>С</w:t>
      </w:r>
      <w:r>
        <w:rPr>
          <w:vertAlign w:val="subscript"/>
        </w:rPr>
        <w:t>0</w:t>
      </w:r>
      <w:r>
        <w:t xml:space="preserve"> в центре разряда может быть меньше, равна или больше частоты поля. Плазма возбуждается в цилиндрической кварцевой колбе, занимающей большую часть резонатора. В работе исследовано изменение структуры электромагнитного поля при изменении плотности электронов </w:t>
      </w:r>
      <w:r w:rsidRPr="00FA0B7D">
        <w:rPr>
          <w:i/>
          <w:iCs/>
          <w:lang w:val="en-US"/>
        </w:rPr>
        <w:t>n</w:t>
      </w:r>
      <w:r w:rsidRPr="00FA0B7D">
        <w:rPr>
          <w:i/>
          <w:iCs/>
          <w:vertAlign w:val="subscript"/>
          <w:lang w:val="en-US"/>
        </w:rPr>
        <w:t>e</w:t>
      </w:r>
      <w:r>
        <w:t xml:space="preserve"> в плазме при отношении частоты столкновений электронов </w:t>
      </w:r>
      <w:r>
        <w:sym w:font="Symbol" w:char="F06E"/>
      </w:r>
      <w:r>
        <w:t xml:space="preserve"> к частоте поля </w:t>
      </w:r>
      <w:r>
        <w:sym w:font="Symbol" w:char="F077"/>
      </w:r>
      <w:r>
        <w:t xml:space="preserve"> </w:t>
      </w:r>
      <w:r>
        <w:sym w:font="Symbol" w:char="F06E"/>
      </w:r>
      <w:r>
        <w:t>/</w:t>
      </w:r>
      <w:r>
        <w:sym w:font="Symbol" w:char="F077"/>
      </w:r>
      <w:r>
        <w:t xml:space="preserve">=0.1. Пространственное распределение электромагнитного поля и импеданс разряда рассчитывались с помощью пакета </w:t>
      </w:r>
      <w:r>
        <w:rPr>
          <w:lang w:val="en-US"/>
        </w:rPr>
        <w:t>Comsol</w:t>
      </w:r>
      <w:r w:rsidRPr="004A3F03">
        <w:t xml:space="preserve"> </w:t>
      </w:r>
      <w:r>
        <w:rPr>
          <w:lang w:val="en-US"/>
        </w:rPr>
        <w:t>Multiphysics</w:t>
      </w:r>
      <w:r>
        <w:t>®</w:t>
      </w:r>
      <w:r w:rsidRPr="004A3F03">
        <w:t>.</w:t>
      </w:r>
    </w:p>
    <w:p w:rsidR="00720BE7" w:rsidRDefault="00720BE7" w:rsidP="00720BE7">
      <w:pPr>
        <w:pStyle w:val="Zv-bodyreport"/>
      </w:pPr>
      <w:r>
        <w:t xml:space="preserve">Анализ пространственного распределения при </w:t>
      </w:r>
      <w:r>
        <w:sym w:font="Symbol" w:char="F077"/>
      </w:r>
      <w:r w:rsidRPr="00E71BB6">
        <w:t>=</w:t>
      </w:r>
      <w:r>
        <w:sym w:font="Symbol" w:char="F057"/>
      </w:r>
      <w:r w:rsidRPr="00F944C1">
        <w:rPr>
          <w:vertAlign w:val="subscript"/>
        </w:rPr>
        <w:t>С</w:t>
      </w:r>
      <w:r>
        <w:rPr>
          <w:vertAlign w:val="subscript"/>
        </w:rPr>
        <w:t>0</w:t>
      </w:r>
      <w:r>
        <w:t xml:space="preserve"> показал следующие наиболее характерные структуры поля:</w:t>
      </w:r>
    </w:p>
    <w:p w:rsidR="00720BE7" w:rsidRDefault="00720BE7" w:rsidP="00720BE7">
      <w:pPr>
        <w:pStyle w:val="Zv-bodyreport"/>
      </w:pPr>
      <w:r>
        <w:t>1. При очень низких плотностях возмущение поля резонатора плазмой мало и пространственное распределение соответствует полю моды, для которой частота поля наиболее близка к резонансной. В этой области поглощение возбуждающей плазму волны в резонаторе пропорционально плотности электронов.</w:t>
      </w:r>
    </w:p>
    <w:p w:rsidR="00720BE7" w:rsidRDefault="00720BE7" w:rsidP="00720BE7">
      <w:pPr>
        <w:pStyle w:val="Zv-bodyreport"/>
      </w:pPr>
      <w:r>
        <w:t>2. При дальнейшем увеличении</w:t>
      </w:r>
      <w:r w:rsidRPr="00560536">
        <w:t xml:space="preserve"> </w:t>
      </w:r>
      <w:r w:rsidRPr="00FA0B7D">
        <w:rPr>
          <w:i/>
          <w:iCs/>
          <w:lang w:val="en-US"/>
        </w:rPr>
        <w:t>n</w:t>
      </w:r>
      <w:r w:rsidRPr="00FA0B7D">
        <w:rPr>
          <w:i/>
          <w:iCs/>
          <w:vertAlign w:val="subscript"/>
          <w:lang w:val="en-US"/>
        </w:rPr>
        <w:t>e</w:t>
      </w:r>
      <w:r>
        <w:t xml:space="preserve"> поле в плазме может быть представлено в виде бегущих волн, распространяющихся от области возбуждения резонатора волноводом в область резонанса, где </w:t>
      </w:r>
      <w:r>
        <w:sym w:font="Symbol" w:char="F077"/>
      </w:r>
      <w:r w:rsidRPr="006C7828">
        <w:t>~</w:t>
      </w:r>
      <w:r>
        <w:sym w:font="Symbol" w:char="F057"/>
      </w:r>
      <w:r w:rsidRPr="00F944C1">
        <w:rPr>
          <w:vertAlign w:val="subscript"/>
        </w:rPr>
        <w:t>С</w:t>
      </w:r>
      <w:r w:rsidRPr="00E71BB6">
        <w:t>,</w:t>
      </w:r>
      <w:r>
        <w:t xml:space="preserve"> в которой и происходит основное поглощение.</w:t>
      </w:r>
    </w:p>
    <w:p w:rsidR="00720BE7" w:rsidRPr="00232AE7" w:rsidRDefault="00720BE7" w:rsidP="00720BE7">
      <w:pPr>
        <w:pStyle w:val="Zv-bodyreport"/>
      </w:pPr>
      <w:r>
        <w:t>3. В тех случаях, когда плотность плазмы на границе колбы оказывается достаточно высока, чтобы возбуждаемые волны начали отражаться от границы плазмы, формируется электромагнитная волна, распространяющаяся вдоль боковой границы колбы в азимутальном направлении. Проникновение поля в резонансную область уменьшается.</w:t>
      </w:r>
    </w:p>
    <w:p w:rsidR="00720BE7" w:rsidRPr="004A3F03" w:rsidRDefault="00720BE7" w:rsidP="00720BE7">
      <w:pPr>
        <w:pStyle w:val="Zv-bodyreport"/>
      </w:pPr>
      <w:r>
        <w:t>4. Дальнейшее увеличение плотности электронов приводит к уменьшению поглощения распространяющейся в азимутальном направлении волны и формированию азимутальной периодической структуры.</w:t>
      </w:r>
    </w:p>
    <w:p w:rsidR="00720BE7" w:rsidRDefault="00720BE7" w:rsidP="00720BE7">
      <w:pPr>
        <w:pStyle w:val="Zv-bodyreport"/>
      </w:pPr>
      <w:r>
        <w:t>В работе предложены аналитические аппроксимации для электромагнитного поля в рассматриваемых случаях.</w:t>
      </w:r>
    </w:p>
    <w:p w:rsidR="00720BE7" w:rsidRPr="00A00471" w:rsidRDefault="00720BE7" w:rsidP="00720BE7">
      <w:pPr>
        <w:pStyle w:val="Zv-TitleReferences-ru"/>
        <w:rPr>
          <w:lang w:val="en-US"/>
        </w:rPr>
      </w:pPr>
      <w:r>
        <w:t>Литература</w:t>
      </w:r>
    </w:p>
    <w:p w:rsidR="00720BE7" w:rsidRDefault="00720BE7" w:rsidP="00720BE7">
      <w:pPr>
        <w:pStyle w:val="Zv-References-ru"/>
        <w:numPr>
          <w:ilvl w:val="0"/>
          <w:numId w:val="1"/>
        </w:numPr>
        <w:rPr>
          <w:lang w:val="en-US"/>
        </w:rPr>
      </w:pPr>
      <w:r w:rsidRPr="00720BE7">
        <w:rPr>
          <w:lang w:val="en-US"/>
        </w:rPr>
        <w:t xml:space="preserve">Wu W., Zhang A., Peng S. et al. Vacuum. 2020, V. 182. 109744. </w:t>
      </w:r>
      <w:hyperlink r:id="rId10" w:history="1">
        <w:r w:rsidRPr="000807D8">
          <w:rPr>
            <w:rStyle w:val="a7"/>
            <w:lang w:val="en-US"/>
          </w:rPr>
          <w:t>https://doi.org/10.1016/j.vacuum.2020.109744</w:t>
        </w:r>
      </w:hyperlink>
    </w:p>
    <w:p w:rsidR="00720BE7" w:rsidRPr="007729F9" w:rsidRDefault="00720BE7" w:rsidP="00720BE7">
      <w:pPr>
        <w:pStyle w:val="Zv-References-ru"/>
        <w:numPr>
          <w:ilvl w:val="0"/>
          <w:numId w:val="1"/>
        </w:numPr>
      </w:pPr>
      <w:r w:rsidRPr="007729F9">
        <w:t>Двинин С.А., Корнеева М.А. Труды XLIX Международной Звенигородской конференции по физике плазмы и УТС. ICPAF-2022. Звенигород, 18–22 марта 2022, с 186.</w:t>
      </w:r>
    </w:p>
    <w:bookmarkEnd w:id="0"/>
    <w:p w:rsidR="00654A7B" w:rsidRPr="00720BE7" w:rsidRDefault="00654A7B"/>
    <w:sectPr w:rsidR="00654A7B" w:rsidRPr="00720BE7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60A" w:rsidRDefault="00FC560A">
      <w:r>
        <w:separator/>
      </w:r>
    </w:p>
  </w:endnote>
  <w:endnote w:type="continuationSeparator" w:id="0">
    <w:p w:rsidR="00FC560A" w:rsidRDefault="00FC5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6422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720BE7" w:rsidRDefault="00720BE7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268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60A" w:rsidRDefault="00FC560A">
      <w:r>
        <w:separator/>
      </w:r>
    </w:p>
  </w:footnote>
  <w:footnote w:type="continuationSeparator" w:id="0">
    <w:p w:rsidR="00FC560A" w:rsidRDefault="00FC560A">
      <w:r>
        <w:continuationSeparator/>
      </w:r>
    </w:p>
  </w:footnote>
  <w:footnote w:id="1">
    <w:p w:rsidR="00FD010B" w:rsidRPr="00FD010B" w:rsidRDefault="00FD010B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FD010B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720BE7">
      <w:rPr>
        <w:sz w:val="20"/>
      </w:rPr>
      <w:t>20</w:t>
    </w:r>
    <w:r w:rsidR="00C62CFE">
      <w:rPr>
        <w:sz w:val="20"/>
      </w:rPr>
      <w:t xml:space="preserve"> – </w:t>
    </w:r>
    <w:r w:rsidR="00700C3A" w:rsidRPr="00720BE7">
      <w:rPr>
        <w:sz w:val="20"/>
      </w:rPr>
      <w:t>2</w:t>
    </w:r>
    <w:r w:rsidR="00577A8A" w:rsidRPr="00720BE7">
      <w:rPr>
        <w:sz w:val="20"/>
      </w:rPr>
      <w:t>4</w:t>
    </w:r>
    <w:r w:rsidR="00C62CFE">
      <w:rPr>
        <w:sz w:val="20"/>
      </w:rPr>
      <w:t xml:space="preserve"> марта 20</w:t>
    </w:r>
    <w:r w:rsidR="00C62CFE" w:rsidRPr="00720BE7">
      <w:rPr>
        <w:sz w:val="20"/>
      </w:rPr>
      <w:t>2</w:t>
    </w:r>
    <w:r w:rsidR="00700C3A" w:rsidRPr="00720BE7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C6422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234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20BE7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AF2340"/>
    <w:rsid w:val="00B622ED"/>
    <w:rsid w:val="00B9584E"/>
    <w:rsid w:val="00BD05EF"/>
    <w:rsid w:val="00C103CD"/>
    <w:rsid w:val="00C232A0"/>
    <w:rsid w:val="00C62CFE"/>
    <w:rsid w:val="00C64227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E3DA1"/>
    <w:rsid w:val="00F41040"/>
    <w:rsid w:val="00F74399"/>
    <w:rsid w:val="00F95123"/>
    <w:rsid w:val="00FA3FAE"/>
    <w:rsid w:val="00FC560A"/>
    <w:rsid w:val="00FD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20BE7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720BE7"/>
    <w:rPr>
      <w:sz w:val="24"/>
      <w:szCs w:val="24"/>
    </w:rPr>
  </w:style>
  <w:style w:type="paragraph" w:styleId="a8">
    <w:name w:val="footnote text"/>
    <w:basedOn w:val="a"/>
    <w:link w:val="a9"/>
    <w:rsid w:val="00FD010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D010B"/>
  </w:style>
  <w:style w:type="character" w:styleId="aa">
    <w:name w:val="footnote reference"/>
    <w:basedOn w:val="a0"/>
    <w:rsid w:val="00FD01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_dvinin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16/j.vacuum.2020.10974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neevama@mail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HA-Dvin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24894-F7F7-42DF-82FE-EE1EAAAA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353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ЭЛЕКТРОДИНАМИКИ ЭЦР РАЗРЯДА В РЕЗОНАТОРЕ</dc:title>
  <dc:creator/>
  <cp:lastModifiedBy>Сатунин</cp:lastModifiedBy>
  <cp:revision>3</cp:revision>
  <cp:lastPrinted>1601-01-01T00:00:00Z</cp:lastPrinted>
  <dcterms:created xsi:type="dcterms:W3CDTF">2023-02-17T20:45:00Z</dcterms:created>
  <dcterms:modified xsi:type="dcterms:W3CDTF">2023-05-18T16:10:00Z</dcterms:modified>
</cp:coreProperties>
</file>