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17C" w:rsidRPr="007160C9" w:rsidRDefault="00956ED0" w:rsidP="000B117C">
      <w:pPr>
        <w:pStyle w:val="Zv-Titlereport"/>
        <w:rPr>
          <w:lang w:val="en-US"/>
        </w:rPr>
      </w:pPr>
      <w:r w:rsidRPr="00956ED0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956ED0" w:rsidRPr="00824DF5" w:rsidRDefault="00956ED0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956ED0">
                    <w:rPr>
                      <w:sz w:val="22"/>
                      <w:szCs w:val="22"/>
                    </w:rPr>
                    <w:t>10.34854/ICPAF.2023.50.2023.1.1.191</w:t>
                  </w:r>
                </w:p>
              </w:txbxContent>
            </v:textbox>
            <w10:anchorlock/>
          </v:shape>
        </w:pict>
      </w:r>
      <w:r w:rsidR="000B117C" w:rsidRPr="007160C9">
        <w:rPr>
          <w:lang w:val="en-US"/>
        </w:rPr>
        <w:t>COLLISION OF C</w:t>
      </w:r>
      <w:r w:rsidR="000B117C">
        <w:rPr>
          <w:lang w:val="en-US"/>
        </w:rPr>
        <w:t xml:space="preserve">OUNTER HIGH-ENERGY PLASMA FLOWS </w:t>
      </w:r>
      <w:r w:rsidR="000B117C" w:rsidRPr="007160C9">
        <w:rPr>
          <w:lang w:val="en-US"/>
        </w:rPr>
        <w:t>WITH A GAS JET IN A LONGITUDINAL MAGNETIC FIELD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0B117C" w:rsidRPr="000B117C" w:rsidRDefault="000B117C" w:rsidP="000B117C">
      <w:pPr>
        <w:pStyle w:val="Zv-Author"/>
        <w:rPr>
          <w:lang w:val="en-US"/>
        </w:rPr>
      </w:pP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Toporkov D.A., </w:t>
      </w: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Burmistrov D.A., </w:t>
      </w: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Gavrilov V.V., </w:t>
      </w: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Zhitlukhin A.M., </w:t>
      </w: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>Lidzhigoryaev</w:t>
      </w:r>
      <w:r>
        <w:rPr>
          <w:lang w:val="en-US"/>
        </w:rPr>
        <w:t> </w:t>
      </w:r>
      <w:r w:rsidRPr="000B117C">
        <w:rPr>
          <w:lang w:val="en-US"/>
        </w:rPr>
        <w:t xml:space="preserve">S.D., </w:t>
      </w:r>
      <w:r w:rsidRPr="000B117C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Pushina A.V., </w:t>
      </w:r>
      <w:r w:rsidRPr="000B117C">
        <w:rPr>
          <w:vertAlign w:val="superscript"/>
          <w:lang w:val="en-US"/>
        </w:rPr>
        <w:t>2</w:t>
      </w:r>
      <w:r w:rsidRPr="000B117C">
        <w:rPr>
          <w:lang w:val="en-US"/>
        </w:rPr>
        <w:t xml:space="preserve">Pikuz S.A., </w:t>
      </w:r>
      <w:r w:rsidRPr="000B117C">
        <w:rPr>
          <w:vertAlign w:val="superscript"/>
          <w:lang w:val="en-US"/>
        </w:rPr>
        <w:t>2</w:t>
      </w:r>
      <w:r w:rsidRPr="000B117C">
        <w:rPr>
          <w:lang w:val="en-US"/>
        </w:rPr>
        <w:t xml:space="preserve">Ryazantsev S.N., </w:t>
      </w:r>
      <w:r w:rsidRPr="000B117C">
        <w:rPr>
          <w:vertAlign w:val="superscript"/>
          <w:lang w:val="en-US"/>
        </w:rPr>
        <w:t>2</w:t>
      </w:r>
      <w:r w:rsidRPr="000B117C">
        <w:rPr>
          <w:lang w:val="en-US"/>
        </w:rPr>
        <w:t>Skobelev I.Yu.</w:t>
      </w:r>
    </w:p>
    <w:p w:rsidR="000B117C" w:rsidRPr="000B117C" w:rsidRDefault="000B117C" w:rsidP="000B117C">
      <w:pPr>
        <w:pStyle w:val="Zv-Organization"/>
        <w:rPr>
          <w:lang w:val="en-US"/>
        </w:rPr>
      </w:pPr>
      <w:r w:rsidRPr="007160C9">
        <w:rPr>
          <w:vertAlign w:val="superscript"/>
          <w:lang w:val="en-US"/>
        </w:rPr>
        <w:t>1</w:t>
      </w:r>
      <w:r w:rsidRPr="000B117C">
        <w:rPr>
          <w:lang w:val="en-US"/>
        </w:rPr>
        <w:t xml:space="preserve">SSC RF TRINITI, </w:t>
      </w:r>
      <w:hyperlink r:id="rId8" w:history="1">
        <w:r w:rsidRPr="000807D8">
          <w:rPr>
            <w:rStyle w:val="a7"/>
            <w:lang w:val="en-US"/>
          </w:rPr>
          <w:t>toporkov@triniti.ru</w:t>
        </w:r>
      </w:hyperlink>
      <w:r>
        <w:rPr>
          <w:lang w:val="en-US"/>
        </w:rPr>
        <w:br/>
      </w:r>
      <w:r>
        <w:rPr>
          <w:vertAlign w:val="superscript"/>
          <w:lang w:val="en-US"/>
        </w:rPr>
        <w:t>2</w:t>
      </w:r>
      <w:r w:rsidRPr="000B117C">
        <w:rPr>
          <w:lang w:val="en-US"/>
        </w:rPr>
        <w:t>Joint Institute for High Temperatures of the Russian Academy of Sciences</w:t>
      </w:r>
    </w:p>
    <w:p w:rsidR="000B117C" w:rsidRPr="00956ED0" w:rsidRDefault="000B117C" w:rsidP="000B117C">
      <w:pPr>
        <w:pStyle w:val="Zv-bodyreport"/>
        <w:rPr>
          <w:lang w:val="en-US"/>
        </w:rPr>
      </w:pPr>
      <w:r w:rsidRPr="00956ED0">
        <w:rPr>
          <w:lang w:val="en-US"/>
        </w:rPr>
        <w:t>In this paper, motivated by the development of a compact source of high-power X-ray radiation [1-4], the results of an experimental study of the interaction of two counter high-energy plasma flows with a gas target are presented. A supersonic nitrogen/neon gas jet was formed using a flat Laval nozzle. The maximum particle density in the jet with a thickness of ≈ 4 cm and a width of ≈ 10 cm reached 4×1017cm-3. Plasma flows with velocities (4÷6) × 107 cm/s, ion density (2÷4) × 1015cm-3 and an energy content of up to 100 kJ were created by electrodynamic coaxial accelerators with pulsed gas injection – hydrogen, nitrogen and neon.</w:t>
      </w:r>
    </w:p>
    <w:p w:rsidR="000B117C" w:rsidRPr="00956ED0" w:rsidRDefault="000B117C" w:rsidP="000B117C">
      <w:pPr>
        <w:pStyle w:val="Zv-bodyreport"/>
        <w:rPr>
          <w:lang w:val="en-US"/>
        </w:rPr>
      </w:pPr>
      <w:r w:rsidRPr="00956ED0">
        <w:rPr>
          <w:lang w:val="en-US"/>
        </w:rPr>
        <w:t>Varying the chemical composition of interacting objects allowed us to obtain a wide range of experimental data. The report focuses on determining the parameters of the plasma formed by the interaction of powerful plasma streams with a gas jet, as well as measuring the energy and spectral characteristics of X-ray radiation generated by this plasma.</w:t>
      </w:r>
    </w:p>
    <w:p w:rsidR="000B117C" w:rsidRPr="00956ED0" w:rsidRDefault="000B117C" w:rsidP="000B117C">
      <w:pPr>
        <w:pStyle w:val="Zv-bodyreport"/>
        <w:rPr>
          <w:lang w:val="en-US"/>
        </w:rPr>
      </w:pPr>
      <w:r w:rsidRPr="00956ED0">
        <w:rPr>
          <w:lang w:val="en-US"/>
        </w:rPr>
        <w:t>The interaction dynamics of the plasma flows with a gas jet was recorded using a multi-frame X-ray MCP camera equipped with pinholes. The power and energy of radiation generated in the interaction zone of plasma flows with a gas target were measured by X-ray photodiodes. The time course of the electron temperature of the plasma formed during the plasma flows interaction with the jet was determined by the filter method. A transmission grating spectrograph and an MCP camera was used to register plasma radiation with a spatiotemporal resolution in the spectral range of 1-70 nm. The observed line intensities were compared with the results of numerical simulation of the spectra, which also made it possible to estimate the electron temperature of the plasma.</w:t>
      </w:r>
    </w:p>
    <w:p w:rsidR="000B117C" w:rsidRPr="00956ED0" w:rsidRDefault="000B117C" w:rsidP="000B117C">
      <w:pPr>
        <w:pStyle w:val="Zv-bodyreport"/>
        <w:rPr>
          <w:lang w:val="en-US"/>
        </w:rPr>
      </w:pPr>
      <w:r w:rsidRPr="00956ED0">
        <w:rPr>
          <w:lang w:val="en-US"/>
        </w:rPr>
        <w:t>In conclusion, the experimental results obtained during the interaction of oncoming plasma flows of various chemical compositions with a gas target are compared. In particular, it is noted that in experiments with a gas jet and hydrogen plasma streams, the efficiency of converting the energy of the streams into soft X-ray energy turned out to be higher than when using nitrogen and neon plasma streams.</w:t>
      </w:r>
    </w:p>
    <w:p w:rsidR="000B117C" w:rsidRPr="000B117C" w:rsidRDefault="000B117C" w:rsidP="000B117C">
      <w:pPr>
        <w:pStyle w:val="Zv-TitleReferences-en"/>
      </w:pPr>
      <w:r w:rsidRPr="005F78C5">
        <w:rPr>
          <w:lang w:val="en-US"/>
        </w:rPr>
        <w:t>References</w:t>
      </w:r>
    </w:p>
    <w:p w:rsidR="000B117C" w:rsidRPr="00956ED0" w:rsidRDefault="000B117C" w:rsidP="000B117C">
      <w:pPr>
        <w:pStyle w:val="Zv-References-en"/>
        <w:rPr>
          <w:lang w:val="ru-RU"/>
        </w:rPr>
      </w:pPr>
      <w:r w:rsidRPr="00956ED0">
        <w:rPr>
          <w:lang w:val="ru-RU"/>
        </w:rPr>
        <w:t xml:space="preserve"> </w:t>
      </w:r>
      <w:r w:rsidRPr="000B117C">
        <w:t>V</w:t>
      </w:r>
      <w:r w:rsidRPr="00956ED0">
        <w:rPr>
          <w:lang w:val="ru-RU"/>
        </w:rPr>
        <w:t>.</w:t>
      </w:r>
      <w:r w:rsidRPr="000B117C">
        <w:t>V</w:t>
      </w:r>
      <w:r w:rsidRPr="00956ED0">
        <w:rPr>
          <w:lang w:val="ru-RU"/>
        </w:rPr>
        <w:t xml:space="preserve">. </w:t>
      </w:r>
      <w:r w:rsidRPr="000B117C">
        <w:t>Gavrilov</w:t>
      </w:r>
      <w:r w:rsidRPr="00956ED0">
        <w:rPr>
          <w:lang w:val="ru-RU"/>
        </w:rPr>
        <w:t xml:space="preserve">, </w:t>
      </w:r>
      <w:r w:rsidRPr="000B117C">
        <w:t>A</w:t>
      </w:r>
      <w:r w:rsidRPr="00956ED0">
        <w:rPr>
          <w:lang w:val="ru-RU"/>
        </w:rPr>
        <w:t>.</w:t>
      </w:r>
      <w:r w:rsidRPr="000B117C">
        <w:t>G</w:t>
      </w:r>
      <w:r w:rsidRPr="00956ED0">
        <w:rPr>
          <w:lang w:val="ru-RU"/>
        </w:rPr>
        <w:t xml:space="preserve">. </w:t>
      </w:r>
      <w:r w:rsidRPr="000B117C">
        <w:t>Es</w:t>
      </w:r>
      <w:r w:rsidRPr="00956ED0">
        <w:rPr>
          <w:lang w:val="ru-RU"/>
        </w:rPr>
        <w:t>’</w:t>
      </w:r>
      <w:r w:rsidRPr="000B117C">
        <w:t>kov</w:t>
      </w:r>
      <w:r w:rsidRPr="00956ED0">
        <w:rPr>
          <w:lang w:val="ru-RU"/>
        </w:rPr>
        <w:t xml:space="preserve">, </w:t>
      </w:r>
      <w:r w:rsidRPr="000B117C">
        <w:t>A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Zhitlukhin</w:t>
      </w:r>
      <w:r w:rsidRPr="00956ED0">
        <w:rPr>
          <w:lang w:val="ru-RU"/>
        </w:rPr>
        <w:t xml:space="preserve">, </w:t>
      </w:r>
      <w:r w:rsidRPr="000B117C">
        <w:t>D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Kochnev</w:t>
      </w:r>
      <w:r w:rsidRPr="00956ED0">
        <w:rPr>
          <w:lang w:val="ru-RU"/>
        </w:rPr>
        <w:t xml:space="preserve">, </w:t>
      </w:r>
      <w:r w:rsidRPr="000B117C">
        <w:t>S</w:t>
      </w:r>
      <w:r w:rsidRPr="00956ED0">
        <w:rPr>
          <w:lang w:val="ru-RU"/>
        </w:rPr>
        <w:t>.</w:t>
      </w:r>
      <w:r w:rsidRPr="000B117C">
        <w:t>A</w:t>
      </w:r>
      <w:r w:rsidRPr="00956ED0">
        <w:rPr>
          <w:lang w:val="ru-RU"/>
        </w:rPr>
        <w:t xml:space="preserve">. </w:t>
      </w:r>
      <w:r w:rsidRPr="000B117C">
        <w:t>Pikuz</w:t>
      </w:r>
      <w:r w:rsidRPr="00956ED0">
        <w:rPr>
          <w:lang w:val="ru-RU"/>
        </w:rPr>
        <w:t xml:space="preserve">, </w:t>
      </w:r>
      <w:r w:rsidRPr="000B117C">
        <w:t>I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Poznyak</w:t>
      </w:r>
      <w:r w:rsidRPr="00956ED0">
        <w:rPr>
          <w:lang w:val="ru-RU"/>
        </w:rPr>
        <w:t xml:space="preserve">, </w:t>
      </w:r>
      <w:r w:rsidRPr="000B117C">
        <w:t>S</w:t>
      </w:r>
      <w:r w:rsidRPr="00956ED0">
        <w:rPr>
          <w:lang w:val="ru-RU"/>
        </w:rPr>
        <w:t>.</w:t>
      </w:r>
      <w:r w:rsidRPr="000B117C">
        <w:t>N</w:t>
      </w:r>
      <w:r w:rsidRPr="00956ED0">
        <w:rPr>
          <w:lang w:val="ru-RU"/>
        </w:rPr>
        <w:t xml:space="preserve">. </w:t>
      </w:r>
      <w:r w:rsidRPr="000B117C">
        <w:t>Ryazantsevb</w:t>
      </w:r>
      <w:r w:rsidRPr="00956ED0">
        <w:rPr>
          <w:lang w:val="ru-RU"/>
        </w:rPr>
        <w:t xml:space="preserve">, </w:t>
      </w:r>
      <w:r w:rsidRPr="000B117C">
        <w:t>I</w:t>
      </w:r>
      <w:r w:rsidRPr="00956ED0">
        <w:rPr>
          <w:lang w:val="ru-RU"/>
        </w:rPr>
        <w:t>.</w:t>
      </w:r>
      <w:r w:rsidRPr="000B117C">
        <w:t>Yu</w:t>
      </w:r>
      <w:r w:rsidRPr="00956ED0">
        <w:rPr>
          <w:lang w:val="ru-RU"/>
        </w:rPr>
        <w:t xml:space="preserve">. </w:t>
      </w:r>
      <w:r w:rsidRPr="000B117C">
        <w:t>Skobelev</w:t>
      </w:r>
      <w:r w:rsidRPr="00956ED0">
        <w:rPr>
          <w:lang w:val="ru-RU"/>
        </w:rPr>
        <w:t xml:space="preserve">, </w:t>
      </w:r>
      <w:r w:rsidRPr="000B117C">
        <w:t>D</w:t>
      </w:r>
      <w:r w:rsidRPr="00956ED0">
        <w:rPr>
          <w:lang w:val="ru-RU"/>
        </w:rPr>
        <w:t>.</w:t>
      </w:r>
      <w:r w:rsidRPr="000B117C">
        <w:t>A</w:t>
      </w:r>
      <w:r w:rsidRPr="00956ED0">
        <w:rPr>
          <w:lang w:val="ru-RU"/>
        </w:rPr>
        <w:t xml:space="preserve">. </w:t>
      </w:r>
      <w:r w:rsidRPr="000B117C">
        <w:t>Toporkov</w:t>
      </w:r>
      <w:r w:rsidRPr="00956ED0">
        <w:rPr>
          <w:lang w:val="ru-RU"/>
        </w:rPr>
        <w:t xml:space="preserve">, </w:t>
      </w:r>
      <w:r w:rsidRPr="000B117C">
        <w:t>and</w:t>
      </w:r>
      <w:r w:rsidRPr="00956ED0">
        <w:rPr>
          <w:lang w:val="ru-RU"/>
        </w:rPr>
        <w:t xml:space="preserve"> </w:t>
      </w:r>
      <w:r w:rsidRPr="000B117C">
        <w:t>N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Umrikhin</w:t>
      </w:r>
      <w:r w:rsidRPr="00956ED0">
        <w:rPr>
          <w:lang w:val="ru-RU"/>
        </w:rPr>
        <w:t xml:space="preserve"> // </w:t>
      </w:r>
      <w:r w:rsidRPr="000B117C">
        <w:t>Plasma</w:t>
      </w:r>
      <w:r w:rsidRPr="00956ED0">
        <w:rPr>
          <w:lang w:val="ru-RU"/>
        </w:rPr>
        <w:t xml:space="preserve"> </w:t>
      </w:r>
      <w:r w:rsidRPr="000B117C">
        <w:t>Physics</w:t>
      </w:r>
      <w:r w:rsidRPr="00956ED0">
        <w:rPr>
          <w:lang w:val="ru-RU"/>
        </w:rPr>
        <w:t xml:space="preserve"> </w:t>
      </w:r>
      <w:r w:rsidRPr="000B117C">
        <w:t>Reports</w:t>
      </w:r>
      <w:r w:rsidRPr="00956ED0">
        <w:rPr>
          <w:lang w:val="ru-RU"/>
        </w:rPr>
        <w:t xml:space="preserve">, 2018, </w:t>
      </w:r>
      <w:r w:rsidRPr="000B117C">
        <w:t>Vol</w:t>
      </w:r>
      <w:r w:rsidRPr="00956ED0">
        <w:rPr>
          <w:lang w:val="ru-RU"/>
        </w:rPr>
        <w:t xml:space="preserve">. 44, </w:t>
      </w:r>
      <w:r w:rsidRPr="000B117C">
        <w:t>No</w:t>
      </w:r>
      <w:r w:rsidRPr="00956ED0">
        <w:rPr>
          <w:lang w:val="ru-RU"/>
        </w:rPr>
        <w:t xml:space="preserve">. 9, </w:t>
      </w:r>
      <w:r w:rsidRPr="000B117C">
        <w:t>pp</w:t>
      </w:r>
      <w:r w:rsidRPr="00956ED0">
        <w:rPr>
          <w:lang w:val="ru-RU"/>
        </w:rPr>
        <w:t>. 820–827</w:t>
      </w:r>
    </w:p>
    <w:p w:rsidR="000B117C" w:rsidRPr="00956ED0" w:rsidRDefault="000B117C" w:rsidP="000B117C">
      <w:pPr>
        <w:pStyle w:val="Zv-References-en"/>
        <w:rPr>
          <w:lang w:val="ru-RU"/>
        </w:rPr>
      </w:pPr>
      <w:r w:rsidRPr="00956ED0">
        <w:rPr>
          <w:lang w:val="ru-RU"/>
        </w:rPr>
        <w:t xml:space="preserve"> </w:t>
      </w:r>
      <w:r w:rsidRPr="000B117C">
        <w:t>V</w:t>
      </w:r>
      <w:r w:rsidRPr="00956ED0">
        <w:rPr>
          <w:lang w:val="ru-RU"/>
        </w:rPr>
        <w:t>.</w:t>
      </w:r>
      <w:r w:rsidRPr="000B117C">
        <w:t>V</w:t>
      </w:r>
      <w:r w:rsidRPr="00956ED0">
        <w:rPr>
          <w:lang w:val="ru-RU"/>
        </w:rPr>
        <w:t xml:space="preserve">. </w:t>
      </w:r>
      <w:r w:rsidRPr="000B117C">
        <w:t>Gavrilov</w:t>
      </w:r>
      <w:r w:rsidRPr="00956ED0">
        <w:rPr>
          <w:lang w:val="ru-RU"/>
        </w:rPr>
        <w:t xml:space="preserve">, </w:t>
      </w:r>
      <w:r w:rsidRPr="000B117C">
        <w:t>A</w:t>
      </w:r>
      <w:r w:rsidRPr="00956ED0">
        <w:rPr>
          <w:lang w:val="ru-RU"/>
        </w:rPr>
        <w:t>.</w:t>
      </w:r>
      <w:r w:rsidRPr="000B117C">
        <w:t>G</w:t>
      </w:r>
      <w:r w:rsidRPr="00956ED0">
        <w:rPr>
          <w:lang w:val="ru-RU"/>
        </w:rPr>
        <w:t xml:space="preserve">. </w:t>
      </w:r>
      <w:r w:rsidRPr="000B117C">
        <w:t>Es</w:t>
      </w:r>
      <w:r w:rsidRPr="00956ED0">
        <w:rPr>
          <w:lang w:val="ru-RU"/>
        </w:rPr>
        <w:t>’</w:t>
      </w:r>
      <w:r w:rsidRPr="000B117C">
        <w:t>kov</w:t>
      </w:r>
      <w:r w:rsidRPr="00956ED0">
        <w:rPr>
          <w:lang w:val="ru-RU"/>
        </w:rPr>
        <w:t xml:space="preserve">, </w:t>
      </w:r>
      <w:r w:rsidRPr="000B117C">
        <w:t>A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Zhitlukhin</w:t>
      </w:r>
      <w:r w:rsidRPr="00956ED0">
        <w:rPr>
          <w:lang w:val="ru-RU"/>
        </w:rPr>
        <w:t xml:space="preserve">, </w:t>
      </w:r>
      <w:r w:rsidRPr="000B117C">
        <w:t>D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Kochnev</w:t>
      </w:r>
      <w:r w:rsidRPr="00956ED0">
        <w:rPr>
          <w:lang w:val="ru-RU"/>
        </w:rPr>
        <w:t xml:space="preserve">, </w:t>
      </w:r>
      <w:r w:rsidRPr="000B117C">
        <w:t>S</w:t>
      </w:r>
      <w:r w:rsidRPr="00956ED0">
        <w:rPr>
          <w:lang w:val="ru-RU"/>
        </w:rPr>
        <w:t>.</w:t>
      </w:r>
      <w:r w:rsidRPr="000B117C">
        <w:t>A</w:t>
      </w:r>
      <w:r w:rsidRPr="00956ED0">
        <w:rPr>
          <w:lang w:val="ru-RU"/>
        </w:rPr>
        <w:t xml:space="preserve">. </w:t>
      </w:r>
      <w:r w:rsidRPr="000B117C">
        <w:t>Pikuz</w:t>
      </w:r>
      <w:r w:rsidRPr="00956ED0">
        <w:rPr>
          <w:lang w:val="ru-RU"/>
        </w:rPr>
        <w:t xml:space="preserve">, </w:t>
      </w:r>
      <w:r w:rsidRPr="000B117C">
        <w:t>I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Poznyak</w:t>
      </w:r>
      <w:r w:rsidRPr="00956ED0">
        <w:rPr>
          <w:lang w:val="ru-RU"/>
        </w:rPr>
        <w:t xml:space="preserve">, </w:t>
      </w:r>
      <w:r w:rsidRPr="000B117C">
        <w:t>S</w:t>
      </w:r>
      <w:r w:rsidRPr="00956ED0">
        <w:rPr>
          <w:lang w:val="ru-RU"/>
        </w:rPr>
        <w:t>.</w:t>
      </w:r>
      <w:r w:rsidRPr="000B117C">
        <w:t>N</w:t>
      </w:r>
      <w:r w:rsidRPr="00956ED0">
        <w:rPr>
          <w:lang w:val="ru-RU"/>
        </w:rPr>
        <w:t xml:space="preserve">. </w:t>
      </w:r>
      <w:r w:rsidRPr="000B117C">
        <w:t>Ryazantsevb</w:t>
      </w:r>
      <w:r w:rsidRPr="00956ED0">
        <w:rPr>
          <w:lang w:val="ru-RU"/>
        </w:rPr>
        <w:t xml:space="preserve">, </w:t>
      </w:r>
      <w:r w:rsidRPr="000B117C">
        <w:t>I</w:t>
      </w:r>
      <w:r w:rsidRPr="00956ED0">
        <w:rPr>
          <w:lang w:val="ru-RU"/>
        </w:rPr>
        <w:t>.</w:t>
      </w:r>
      <w:r w:rsidRPr="000B117C">
        <w:t>Yu</w:t>
      </w:r>
      <w:r w:rsidRPr="00956ED0">
        <w:rPr>
          <w:lang w:val="ru-RU"/>
        </w:rPr>
        <w:t xml:space="preserve">. </w:t>
      </w:r>
      <w:r w:rsidRPr="000B117C">
        <w:t>Skobelev</w:t>
      </w:r>
      <w:r w:rsidRPr="00956ED0">
        <w:rPr>
          <w:lang w:val="ru-RU"/>
        </w:rPr>
        <w:t xml:space="preserve">, </w:t>
      </w:r>
      <w:r w:rsidRPr="000B117C">
        <w:t>D</w:t>
      </w:r>
      <w:r w:rsidRPr="00956ED0">
        <w:rPr>
          <w:lang w:val="ru-RU"/>
        </w:rPr>
        <w:t>.</w:t>
      </w:r>
      <w:r w:rsidRPr="000B117C">
        <w:t>A</w:t>
      </w:r>
      <w:r w:rsidRPr="00956ED0">
        <w:rPr>
          <w:lang w:val="ru-RU"/>
        </w:rPr>
        <w:t xml:space="preserve">. </w:t>
      </w:r>
      <w:r w:rsidRPr="000B117C">
        <w:t>Toporkov</w:t>
      </w:r>
      <w:r w:rsidRPr="00956ED0">
        <w:rPr>
          <w:lang w:val="ru-RU"/>
        </w:rPr>
        <w:t xml:space="preserve">, </w:t>
      </w:r>
      <w:r w:rsidRPr="000B117C">
        <w:t>and</w:t>
      </w:r>
      <w:r w:rsidRPr="00956ED0">
        <w:rPr>
          <w:lang w:val="ru-RU"/>
        </w:rPr>
        <w:t xml:space="preserve"> </w:t>
      </w:r>
      <w:r w:rsidRPr="000B117C">
        <w:t>N</w:t>
      </w:r>
      <w:r w:rsidRPr="00956ED0">
        <w:rPr>
          <w:lang w:val="ru-RU"/>
        </w:rPr>
        <w:t>.</w:t>
      </w:r>
      <w:r w:rsidRPr="000B117C">
        <w:t>M</w:t>
      </w:r>
      <w:r w:rsidRPr="00956ED0">
        <w:rPr>
          <w:lang w:val="ru-RU"/>
        </w:rPr>
        <w:t xml:space="preserve">. </w:t>
      </w:r>
      <w:r w:rsidRPr="000B117C">
        <w:t>Umrikhin</w:t>
      </w:r>
      <w:r w:rsidRPr="00956ED0">
        <w:rPr>
          <w:lang w:val="ru-RU"/>
        </w:rPr>
        <w:t xml:space="preserve"> // </w:t>
      </w:r>
      <w:r w:rsidRPr="000B117C">
        <w:t>Plasma</w:t>
      </w:r>
      <w:r w:rsidRPr="00956ED0">
        <w:rPr>
          <w:lang w:val="ru-RU"/>
        </w:rPr>
        <w:t xml:space="preserve"> </w:t>
      </w:r>
      <w:r w:rsidRPr="000B117C">
        <w:t>Physics</w:t>
      </w:r>
      <w:r w:rsidRPr="00956ED0">
        <w:rPr>
          <w:lang w:val="ru-RU"/>
        </w:rPr>
        <w:t xml:space="preserve"> </w:t>
      </w:r>
      <w:r w:rsidRPr="000B117C">
        <w:t>Reports</w:t>
      </w:r>
      <w:r w:rsidRPr="00956ED0">
        <w:rPr>
          <w:lang w:val="ru-RU"/>
        </w:rPr>
        <w:t xml:space="preserve">, 2020, </w:t>
      </w:r>
      <w:r w:rsidRPr="000B117C">
        <w:t>Vol</w:t>
      </w:r>
      <w:r w:rsidRPr="00956ED0">
        <w:rPr>
          <w:lang w:val="ru-RU"/>
        </w:rPr>
        <w:t xml:space="preserve">. 46, </w:t>
      </w:r>
      <w:r w:rsidRPr="000B117C">
        <w:t>No</w:t>
      </w:r>
      <w:r w:rsidRPr="00956ED0">
        <w:rPr>
          <w:lang w:val="ru-RU"/>
        </w:rPr>
        <w:t xml:space="preserve">. 7, </w:t>
      </w:r>
      <w:r w:rsidRPr="000B117C">
        <w:t>pp</w:t>
      </w:r>
      <w:r w:rsidRPr="00956ED0">
        <w:rPr>
          <w:lang w:val="ru-RU"/>
        </w:rPr>
        <w:t>. 689–695</w:t>
      </w:r>
    </w:p>
    <w:p w:rsidR="000B117C" w:rsidRPr="000B117C" w:rsidRDefault="000B117C" w:rsidP="000B117C">
      <w:pPr>
        <w:pStyle w:val="Zv-References-en"/>
      </w:pPr>
      <w:r w:rsidRPr="00956ED0">
        <w:rPr>
          <w:lang w:val="ru-RU"/>
        </w:rPr>
        <w:t xml:space="preserve"> </w:t>
      </w:r>
      <w:r w:rsidRPr="000B117C">
        <w:t>Toporkov D.A., Gavrilov V.V., Zhitlukhin A.M., Karlykhanov N.G., Kostyushin V.A., Matveenko Yu.I., Poznyak I.M. // XLVIII International (Zvenigorod) Conference on Plasma Physics and Controlled Fusion, 2021, T4-1</w:t>
      </w:r>
    </w:p>
    <w:p w:rsidR="000B117C" w:rsidRPr="000B117C" w:rsidRDefault="000B117C" w:rsidP="000B117C">
      <w:pPr>
        <w:pStyle w:val="Zv-References-en"/>
      </w:pPr>
      <w:r w:rsidRPr="000B117C">
        <w:t xml:space="preserve"> V.V. Gavrilov, A.G. Es’kov, A.M. Zhitlukhin, D.M. Kochnev, I.M. Poznyak, S.A. Pikuz, S.N. Ryazantsev, I.Yu. Skobelev, D.A. Toporkov, N.M. Umrikhin // 47th EPS Conference on Plasma Physics, 2021, EPS Europhysics Conference Abstracts, Vol. 45A, p. 545–548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136" w:rsidRDefault="00232136">
      <w:r>
        <w:separator/>
      </w:r>
    </w:p>
  </w:endnote>
  <w:endnote w:type="continuationSeparator" w:id="0">
    <w:p w:rsidR="00232136" w:rsidRDefault="00232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4C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04C5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56E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136" w:rsidRDefault="00232136">
      <w:r>
        <w:separator/>
      </w:r>
    </w:p>
  </w:footnote>
  <w:footnote w:type="continuationSeparator" w:id="0">
    <w:p w:rsidR="00232136" w:rsidRDefault="00232136">
      <w:r>
        <w:continuationSeparator/>
      </w:r>
    </w:p>
  </w:footnote>
  <w:footnote w:id="1">
    <w:p w:rsidR="00956ED0" w:rsidRPr="00956ED0" w:rsidRDefault="00956ED0">
      <w:pPr>
        <w:pStyle w:val="a8"/>
        <w:rPr>
          <w:lang w:val="en-US"/>
        </w:rPr>
      </w:pPr>
      <w:r w:rsidRPr="00956ED0">
        <w:rPr>
          <w:rStyle w:val="aa"/>
          <w:lang w:val="en-US"/>
        </w:rPr>
        <w:t>*)</w:t>
      </w:r>
      <w:r w:rsidRPr="00956ED0">
        <w:rPr>
          <w:lang w:val="en-US"/>
        </w:rPr>
        <w:t xml:space="preserve"> </w:t>
      </w:r>
      <w:hyperlink r:id="rId1" w:history="1">
        <w:r w:rsidRPr="00956ED0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B04C5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341EDD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468DE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A4F5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7C8F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9A10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F4D1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AAC0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EAA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4CC1E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2136"/>
    <w:rsid w:val="00043701"/>
    <w:rsid w:val="00081366"/>
    <w:rsid w:val="000B117C"/>
    <w:rsid w:val="000C657D"/>
    <w:rsid w:val="000C7078"/>
    <w:rsid w:val="000D76E9"/>
    <w:rsid w:val="000E495B"/>
    <w:rsid w:val="001C0CCB"/>
    <w:rsid w:val="00205708"/>
    <w:rsid w:val="00220629"/>
    <w:rsid w:val="0023083F"/>
    <w:rsid w:val="00232136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850EF"/>
    <w:rsid w:val="00906FF7"/>
    <w:rsid w:val="00956ED0"/>
    <w:rsid w:val="009D3AC4"/>
    <w:rsid w:val="00AE6185"/>
    <w:rsid w:val="00B04C5E"/>
    <w:rsid w:val="00B622ED"/>
    <w:rsid w:val="00B9584E"/>
    <w:rsid w:val="00C103CD"/>
    <w:rsid w:val="00C232A0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121EF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17C"/>
    <w:rPr>
      <w:color w:val="000000"/>
      <w:sz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11">
    <w:name w:val="Гиперссылка1"/>
    <w:rsid w:val="000B117C"/>
    <w:pPr>
      <w:spacing w:after="160" w:line="264" w:lineRule="auto"/>
    </w:pPr>
    <w:rPr>
      <w:color w:val="0000FF"/>
      <w:sz w:val="24"/>
      <w:u w:val="single"/>
    </w:rPr>
  </w:style>
  <w:style w:type="character" w:styleId="a7">
    <w:name w:val="Hyperlink"/>
    <w:basedOn w:val="a0"/>
    <w:rsid w:val="000B117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956ED0"/>
    <w:rPr>
      <w:sz w:val="20"/>
    </w:rPr>
  </w:style>
  <w:style w:type="character" w:customStyle="1" w:styleId="a9">
    <w:name w:val="Текст сноски Знак"/>
    <w:basedOn w:val="a0"/>
    <w:link w:val="a8"/>
    <w:rsid w:val="00956ED0"/>
    <w:rPr>
      <w:color w:val="000000"/>
    </w:rPr>
  </w:style>
  <w:style w:type="character" w:styleId="aa">
    <w:name w:val="footnote reference"/>
    <w:basedOn w:val="a0"/>
    <w:rsid w:val="00956E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orkov@trinit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ru/GV-Topor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DA3282-B3A6-41DE-83C3-A84A95FB2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8</TotalTime>
  <Pages>1</Pages>
  <Words>535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COLLISION OF COUNTER HIGH-ENERGY PLASMA FLOWS WITH A GAS JET IN A LONGITUDINAL MAGNETIC FIELD</dc:title>
  <dc:creator/>
  <cp:lastModifiedBy>Сатунин</cp:lastModifiedBy>
  <cp:revision>2</cp:revision>
  <cp:lastPrinted>1601-01-01T00:00:00Z</cp:lastPrinted>
  <dcterms:created xsi:type="dcterms:W3CDTF">2023-02-17T16:02:00Z</dcterms:created>
  <dcterms:modified xsi:type="dcterms:W3CDTF">2023-05-18T15:21:00Z</dcterms:modified>
</cp:coreProperties>
</file>