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6EE" w:rsidRPr="00F25EF0" w:rsidRDefault="00F25EF0" w:rsidP="00380C8B">
      <w:pPr>
        <w:pStyle w:val="Zv-Titlereport"/>
        <w:ind w:left="567" w:right="566"/>
        <w:rPr>
          <w:lang w:val="en-US"/>
        </w:rPr>
      </w:pPr>
      <w:r w:rsidRPr="00F00B34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.85pt;margin-top:-24.4pt;width:219.15pt;height:26.25pt;z-index:-251656192;mso-position-horizontal:absolute" stroked="f" strokecolor="red">
            <v:textbox style="mso-next-textbox:#_x0000_s1026">
              <w:txbxContent>
                <w:p w:rsidR="00F25EF0" w:rsidRPr="00824DF5" w:rsidRDefault="00F25EF0" w:rsidP="003B6459">
                  <w:pPr>
                    <w:spacing w:before="80"/>
                    <w:rPr>
                      <w:sz w:val="22"/>
                      <w:szCs w:val="22"/>
                    </w:rPr>
                  </w:pPr>
                  <w:r w:rsidRPr="00824DF5">
                    <w:rPr>
                      <w:sz w:val="22"/>
                      <w:szCs w:val="22"/>
                    </w:rPr>
                    <w:t xml:space="preserve">DOI: </w:t>
                  </w:r>
                  <w:r w:rsidRPr="00F25EF0">
                    <w:rPr>
                      <w:sz w:val="22"/>
                      <w:szCs w:val="22"/>
                    </w:rPr>
                    <w:t>10.34854/ICPAF.2023.50.2023.1.1.188</w:t>
                  </w:r>
                </w:p>
              </w:txbxContent>
            </v:textbox>
            <w10:anchorlock/>
          </v:shape>
        </w:pict>
      </w:r>
      <w:r w:rsidR="00EF56EE" w:rsidRPr="00F25EF0">
        <w:rPr>
          <w:lang w:val="en-US"/>
        </w:rPr>
        <w:t xml:space="preserve">ANALYSIS OF NEUTRON RADIATION GENERATED IN THE COUNTER INTERACTION OF HIGH ENERGY </w:t>
      </w:r>
      <w:r w:rsidR="00380C8B" w:rsidRPr="00F25EF0">
        <w:rPr>
          <w:lang w:val="en-US"/>
        </w:rPr>
        <w:t>DeUTERIUM</w:t>
      </w:r>
      <w:r w:rsidR="00EF56EE" w:rsidRPr="00F25EF0">
        <w:rPr>
          <w:lang w:val="en-US"/>
        </w:rPr>
        <w:t xml:space="preserve"> PLASMA FLOWS IN A MAGNETIC FIELD</w:t>
      </w:r>
      <w:r>
        <w:rPr>
          <w:lang w:val="en-US"/>
        </w:rPr>
        <w:t xml:space="preserve"> </w:t>
      </w:r>
      <w:r>
        <w:rPr>
          <w:rStyle w:val="aa"/>
          <w:lang w:val="en-US"/>
        </w:rPr>
        <w:footnoteReference w:customMarkFollows="1" w:id="1"/>
        <w:t>*)</w:t>
      </w:r>
    </w:p>
    <w:p w:rsidR="00EF56EE" w:rsidRDefault="00EF56EE" w:rsidP="00EF56EE">
      <w:pPr>
        <w:pStyle w:val="Zv-Author"/>
        <w:rPr>
          <w:lang w:val="en-US"/>
        </w:rPr>
      </w:pPr>
      <w:r w:rsidRPr="00EF56EE">
        <w:rPr>
          <w:vertAlign w:val="superscript"/>
          <w:lang w:val="en-US"/>
        </w:rPr>
        <w:t>1,2</w:t>
      </w:r>
      <w:r w:rsidRPr="00105D56">
        <w:rPr>
          <w:u w:val="single"/>
          <w:lang w:val="en-US"/>
        </w:rPr>
        <w:t>Burmistrov D.A.</w:t>
      </w:r>
      <w:r w:rsidRPr="00105D56">
        <w:rPr>
          <w:lang w:val="en-US"/>
        </w:rPr>
        <w:t xml:space="preserve">, </w:t>
      </w:r>
      <w:r w:rsidRPr="00EF56EE">
        <w:rPr>
          <w:bCs w:val="0"/>
          <w:vertAlign w:val="superscript"/>
          <w:lang w:val="en-US"/>
        </w:rPr>
        <w:t>1</w:t>
      </w:r>
      <w:r w:rsidRPr="00105D56">
        <w:rPr>
          <w:lang w:val="en-US"/>
        </w:rPr>
        <w:t xml:space="preserve">Gavrilov V.V., </w:t>
      </w:r>
      <w:r w:rsidRPr="00EF56EE">
        <w:rPr>
          <w:bCs w:val="0"/>
          <w:vertAlign w:val="superscript"/>
          <w:lang w:val="en-US"/>
        </w:rPr>
        <w:t>1</w:t>
      </w:r>
      <w:r w:rsidRPr="00105D56">
        <w:rPr>
          <w:lang w:val="en-US"/>
        </w:rPr>
        <w:t xml:space="preserve">Zharova A.A., </w:t>
      </w:r>
      <w:r w:rsidRPr="00EF56EE">
        <w:rPr>
          <w:bCs w:val="0"/>
          <w:vertAlign w:val="superscript"/>
          <w:lang w:val="en-US"/>
        </w:rPr>
        <w:t>1</w:t>
      </w:r>
      <w:r w:rsidRPr="00105D56">
        <w:rPr>
          <w:lang w:val="en-US"/>
        </w:rPr>
        <w:t xml:space="preserve">Zhitlukhin A.M., </w:t>
      </w:r>
      <w:r w:rsidRPr="00EF56EE">
        <w:rPr>
          <w:vertAlign w:val="superscript"/>
          <w:lang w:val="en-US"/>
        </w:rPr>
        <w:t>1,3</w:t>
      </w:r>
      <w:r w:rsidRPr="00105D56">
        <w:rPr>
          <w:lang w:val="en-US"/>
        </w:rPr>
        <w:t>Lidzhigoryaev</w:t>
      </w:r>
      <w:r>
        <w:rPr>
          <w:lang w:val="en-US"/>
        </w:rPr>
        <w:t> </w:t>
      </w:r>
      <w:r w:rsidRPr="00105D56">
        <w:rPr>
          <w:lang w:val="en-US"/>
        </w:rPr>
        <w:t xml:space="preserve">S.D., </w:t>
      </w:r>
      <w:r w:rsidRPr="00EF56EE">
        <w:rPr>
          <w:vertAlign w:val="superscript"/>
          <w:lang w:val="en-US"/>
        </w:rPr>
        <w:t>1,3</w:t>
      </w:r>
      <w:r w:rsidRPr="00105D56">
        <w:rPr>
          <w:lang w:val="en-US"/>
        </w:rPr>
        <w:t>Toporkov D.A.</w:t>
      </w:r>
    </w:p>
    <w:p w:rsidR="00EF56EE" w:rsidRPr="00EF56EE" w:rsidRDefault="00EF56EE" w:rsidP="00EF56EE">
      <w:pPr>
        <w:pStyle w:val="Zv-Organization"/>
        <w:rPr>
          <w:i w:val="0"/>
          <w:lang w:val="en-US"/>
        </w:rPr>
      </w:pPr>
      <w:r w:rsidRPr="00E71BA1">
        <w:rPr>
          <w:vertAlign w:val="superscript"/>
          <w:lang w:val="en-US"/>
        </w:rPr>
        <w:t>1</w:t>
      </w:r>
      <w:r w:rsidRPr="00E71BA1">
        <w:rPr>
          <w:lang w:val="en-US"/>
        </w:rPr>
        <w:t xml:space="preserve">SRC RF TRINITI, Troitsk, Russia, </w:t>
      </w:r>
      <w:hyperlink r:id="rId8" w:history="1">
        <w:r w:rsidRPr="00565807">
          <w:rPr>
            <w:rStyle w:val="a7"/>
            <w:lang w:val="en-US"/>
          </w:rPr>
          <w:t>liner@triniti.ru</w:t>
        </w:r>
      </w:hyperlink>
      <w:r>
        <w:rPr>
          <w:lang w:val="en-US"/>
        </w:rPr>
        <w:br/>
      </w:r>
      <w:r w:rsidRPr="00E71BA1">
        <w:rPr>
          <w:vertAlign w:val="superscript"/>
          <w:lang w:val="en-US"/>
        </w:rPr>
        <w:t>2</w:t>
      </w:r>
      <w:r w:rsidRPr="00E71BA1">
        <w:rPr>
          <w:lang w:val="en-US"/>
        </w:rPr>
        <w:t xml:space="preserve">Moscow Institute of Physics and Technology (National Research University), Dolgoprudny, </w:t>
      </w:r>
      <w:r>
        <w:rPr>
          <w:lang w:val="en-US"/>
        </w:rPr>
        <w:br/>
        <w:t xml:space="preserve">    </w:t>
      </w:r>
      <w:r w:rsidRPr="00E71BA1">
        <w:rPr>
          <w:lang w:val="en-US"/>
        </w:rPr>
        <w:t xml:space="preserve">Russia, </w:t>
      </w:r>
      <w:hyperlink r:id="rId9" w:history="1">
        <w:r w:rsidRPr="00565807">
          <w:rPr>
            <w:rStyle w:val="a7"/>
            <w:lang w:val="en-US"/>
          </w:rPr>
          <w:t>info@mipt.ru</w:t>
        </w:r>
      </w:hyperlink>
      <w:r>
        <w:rPr>
          <w:lang w:val="en-US"/>
        </w:rPr>
        <w:br/>
      </w:r>
      <w:r w:rsidRPr="00E71BA1">
        <w:rPr>
          <w:vertAlign w:val="superscript"/>
          <w:lang w:val="en-US"/>
        </w:rPr>
        <w:t>3</w:t>
      </w:r>
      <w:r w:rsidRPr="00E71BA1">
        <w:rPr>
          <w:lang w:val="en-US"/>
        </w:rPr>
        <w:t xml:space="preserve">National Research University MPEI, Moscow, Russia, </w:t>
      </w:r>
      <w:hyperlink r:id="rId10" w:history="1">
        <w:r w:rsidRPr="00EF56EE">
          <w:rPr>
            <w:rStyle w:val="a7"/>
            <w:bCs/>
            <w:i w:val="0"/>
            <w:lang w:val="en-US"/>
          </w:rPr>
          <w:t>universe@mpei.ac.ru</w:t>
        </w:r>
      </w:hyperlink>
    </w:p>
    <w:p w:rsidR="00EF56EE" w:rsidRPr="00980A03" w:rsidRDefault="00EF56EE" w:rsidP="00EF56EE">
      <w:pPr>
        <w:pStyle w:val="Zv-bodyreport"/>
        <w:rPr>
          <w:lang w:val="en-US"/>
        </w:rPr>
      </w:pPr>
      <w:r w:rsidRPr="00980A03">
        <w:rPr>
          <w:lang w:val="en-US"/>
        </w:rPr>
        <w:t>The study of the D–D interaction of plasma flows was carried out on a 2MK-200 experimental setup, consisting of two electrodynamic accelerators with pulsed gas injection, installed at a distance of 3 m from each other. The operating vo</w:t>
      </w:r>
      <w:r>
        <w:rPr>
          <w:lang w:val="en-US"/>
        </w:rPr>
        <w:t>ltage varied from 16 to 24 kV [1</w:t>
      </w:r>
      <w:r w:rsidRPr="00980A03">
        <w:rPr>
          <w:lang w:val="en-US"/>
        </w:rPr>
        <w:t>]. The accelerators were connected by a plasma pipeline with a diameter of 219 to 166 mm with a narrowing in the middle. With the help of multi-turn solenoids, a quasi-stationary magnetic field was created in the plasma pipeline by induction from 1 to 2 T to the center of the liner.</w:t>
      </w:r>
    </w:p>
    <w:p w:rsidR="00EF56EE" w:rsidRPr="00980A03" w:rsidRDefault="00EF56EE" w:rsidP="00EF56EE">
      <w:pPr>
        <w:pStyle w:val="Zv-bodyreport"/>
        <w:rPr>
          <w:lang w:val="en-US"/>
        </w:rPr>
      </w:pPr>
      <w:r w:rsidRPr="00980A03">
        <w:rPr>
          <w:lang w:val="en-US"/>
        </w:rPr>
        <w:t>In the experiments, the integral neutron yield per pulse was determined using indium and silver activation sensors based on SBT10A counters placed in a polyethylene moderator block.</w:t>
      </w:r>
    </w:p>
    <w:p w:rsidR="00EF56EE" w:rsidRPr="00980A03" w:rsidRDefault="00EF56EE" w:rsidP="00EF56EE">
      <w:pPr>
        <w:pStyle w:val="Zv-bodyreport"/>
        <w:rPr>
          <w:lang w:val="en-US"/>
        </w:rPr>
      </w:pPr>
      <w:r w:rsidRPr="00980A03">
        <w:rPr>
          <w:lang w:val="en-US"/>
        </w:rPr>
        <w:t>To restore the neutron yield, in addition to the calibration value, we used an approximation of the decay exponent in the detector when the half-life of the active element is known. That is, the signal from the detector was approximated by the function: ∆N=N0 (1-e^(-λδ)) e^(-λt), from which the number of activated silver nuclei N0 was calculated, which is proportional to the neutron yield.</w:t>
      </w:r>
    </w:p>
    <w:p w:rsidR="00EF56EE" w:rsidRPr="00980A03" w:rsidRDefault="00EF56EE" w:rsidP="00EF56EE">
      <w:pPr>
        <w:pStyle w:val="Zv-bodyreport"/>
        <w:rPr>
          <w:lang w:val="en-US"/>
        </w:rPr>
      </w:pPr>
      <w:r w:rsidRPr="00980A03">
        <w:rPr>
          <w:lang w:val="en-US"/>
        </w:rPr>
        <w:t>Figure 1 shows a typical silver decay curve obtained during an experiment with a capacitor bank voltage of 16 kV.</w:t>
      </w:r>
    </w:p>
    <w:p w:rsidR="00EF56EE" w:rsidRPr="00980A03" w:rsidRDefault="00EF56EE" w:rsidP="00EF56EE">
      <w:pPr>
        <w:pStyle w:val="Zv-TitleReferences-en"/>
        <w:ind w:firstLine="284"/>
        <w:jc w:val="center"/>
        <w:rPr>
          <w:b w:val="0"/>
          <w:bCs w:val="0"/>
          <w:szCs w:val="24"/>
          <w:lang w:val="en-US" w:eastAsia="ru-RU"/>
        </w:rPr>
      </w:pPr>
      <w:r>
        <w:rPr>
          <w:b w:val="0"/>
          <w:bCs w:val="0"/>
          <w:noProof/>
          <w:szCs w:val="24"/>
          <w:lang w:eastAsia="ru-RU"/>
        </w:rPr>
        <w:drawing>
          <wp:inline distT="0" distB="0" distL="0" distR="0">
            <wp:extent cx="3162300" cy="2371725"/>
            <wp:effectExtent l="19050" t="0" r="0" b="0"/>
            <wp:docPr id="1" name="Рисунок 1" descr="р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ис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237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56EE" w:rsidRPr="00980A03" w:rsidRDefault="00EF56EE" w:rsidP="00EF56EE">
      <w:pPr>
        <w:pStyle w:val="Zv-TitleReferences-en"/>
        <w:ind w:left="1701" w:right="1700"/>
        <w:jc w:val="center"/>
        <w:rPr>
          <w:b w:val="0"/>
          <w:bCs w:val="0"/>
          <w:szCs w:val="24"/>
          <w:lang w:val="en-US" w:eastAsia="ru-RU"/>
        </w:rPr>
      </w:pPr>
      <w:r w:rsidRPr="00980A03">
        <w:rPr>
          <w:b w:val="0"/>
          <w:bCs w:val="0"/>
          <w:szCs w:val="24"/>
          <w:lang w:val="en-US" w:eastAsia="ru-RU"/>
        </w:rPr>
        <w:t>Figure 1 - Response of the activation detector, corresponding to 1.6 108 neutron/pulse</w:t>
      </w:r>
    </w:p>
    <w:p w:rsidR="00EF56EE" w:rsidRDefault="00EF56EE" w:rsidP="00EF56EE">
      <w:pPr>
        <w:pStyle w:val="Zv-bodyreport"/>
        <w:rPr>
          <w:lang w:val="en-US"/>
        </w:rPr>
      </w:pPr>
      <w:r w:rsidRPr="00980A03">
        <w:rPr>
          <w:lang w:val="en-US"/>
        </w:rPr>
        <w:t>In the operating modes of accelerators with capacitor bank voltage U &gt; 20 kV, the head part of the flow was a source of intense neutron radiation. The neutron yield during the flight time of 5-10 µs reached N ~ 1010 neutrons.</w:t>
      </w:r>
    </w:p>
    <w:p w:rsidR="00EF56EE" w:rsidRDefault="00EF56EE" w:rsidP="00EF56EE">
      <w:pPr>
        <w:pStyle w:val="Zv-TitleReferences-en"/>
        <w:rPr>
          <w:lang w:val="en-US"/>
        </w:rPr>
      </w:pPr>
      <w:r w:rsidRPr="00EF56EE">
        <w:t>References</w:t>
      </w:r>
    </w:p>
    <w:p w:rsidR="00654A7B" w:rsidRPr="009D3AC4" w:rsidRDefault="00EF56EE" w:rsidP="00EF56EE">
      <w:pPr>
        <w:pStyle w:val="Zv-References-en"/>
      </w:pPr>
      <w:r w:rsidRPr="00EF56EE">
        <w:t xml:space="preserve">Zhitlukhin A.M., Ilyushin I.V., Safronov V.M. Plasma Physics. </w:t>
      </w:r>
      <w:r>
        <w:t>1982. V</w:t>
      </w:r>
      <w:r w:rsidRPr="00980A03">
        <w:t xml:space="preserve"> 8. 508-518</w:t>
      </w:r>
    </w:p>
    <w:sectPr w:rsidR="00654A7B" w:rsidRPr="009D3AC4" w:rsidSect="00F95123">
      <w:headerReference w:type="default" r:id="rId12"/>
      <w:footerReference w:type="even" r:id="rId13"/>
      <w:footerReference w:type="default" r:id="rId14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3838" w:rsidRDefault="009F3838">
      <w:r>
        <w:separator/>
      </w:r>
    </w:p>
  </w:endnote>
  <w:endnote w:type="continuationSeparator" w:id="0">
    <w:p w:rsidR="009F3838" w:rsidRDefault="009F38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193631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193631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25EF0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3838" w:rsidRDefault="009F3838">
      <w:r>
        <w:separator/>
      </w:r>
    </w:p>
  </w:footnote>
  <w:footnote w:type="continuationSeparator" w:id="0">
    <w:p w:rsidR="009F3838" w:rsidRDefault="009F3838">
      <w:r>
        <w:continuationSeparator/>
      </w:r>
    </w:p>
  </w:footnote>
  <w:footnote w:id="1">
    <w:p w:rsidR="00F25EF0" w:rsidRPr="00F25EF0" w:rsidRDefault="00F25EF0">
      <w:pPr>
        <w:pStyle w:val="a8"/>
        <w:rPr>
          <w:lang w:val="en-US"/>
        </w:rPr>
      </w:pPr>
      <w:r w:rsidRPr="00F25EF0">
        <w:rPr>
          <w:rStyle w:val="aa"/>
          <w:lang w:val="en-US"/>
        </w:rPr>
        <w:t>*)</w:t>
      </w:r>
      <w:r w:rsidRPr="00F25EF0">
        <w:rPr>
          <w:lang w:val="en-US"/>
        </w:rPr>
        <w:t xml:space="preserve"> </w:t>
      </w:r>
      <w:hyperlink r:id="rId1" w:history="1">
        <w:r w:rsidRPr="00F25EF0">
          <w:rPr>
            <w:rStyle w:val="a7"/>
            <w:lang w:val="en-US"/>
          </w:rPr>
          <w:t>abstracts of this report in Russian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Pr="00FE5AB7" w:rsidRDefault="00654A7B">
    <w:pPr>
      <w:pStyle w:val="a3"/>
      <w:jc w:val="center"/>
      <w:rPr>
        <w:sz w:val="20"/>
        <w:lang w:val="en-US"/>
      </w:rPr>
    </w:pPr>
    <w:r w:rsidRPr="00FE5AB7">
      <w:rPr>
        <w:sz w:val="20"/>
        <w:lang w:val="en-US"/>
      </w:rPr>
      <w:t xml:space="preserve"> </w:t>
    </w:r>
    <w:r w:rsidR="00871582">
      <w:rPr>
        <w:sz w:val="20"/>
        <w:lang w:val="en-US"/>
      </w:rPr>
      <w:t>50</w:t>
    </w:r>
    <w:r w:rsidR="00EF07A9">
      <w:rPr>
        <w:sz w:val="20"/>
        <w:vertAlign w:val="superscript"/>
        <w:lang w:val="en-US"/>
      </w:rPr>
      <w:t>th</w:t>
    </w:r>
    <w:r w:rsidR="00EF07A9">
      <w:rPr>
        <w:sz w:val="20"/>
        <w:lang w:val="en-US"/>
      </w:rPr>
      <w:t xml:space="preserve"> </w:t>
    </w:r>
    <w:r w:rsidR="006B5B24">
      <w:rPr>
        <w:sz w:val="20"/>
        <w:lang w:val="en-US"/>
      </w:rPr>
      <w:t>I</w:t>
    </w:r>
    <w:r w:rsidR="00EF07A9">
      <w:rPr>
        <w:sz w:val="20"/>
        <w:lang w:val="en-US"/>
      </w:rPr>
      <w:t xml:space="preserve">nternational </w:t>
    </w:r>
    <w:r w:rsidR="006B5B24">
      <w:rPr>
        <w:sz w:val="20"/>
        <w:lang w:val="en-US"/>
      </w:rPr>
      <w:t>C</w:t>
    </w:r>
    <w:r w:rsidR="00EF07A9">
      <w:rPr>
        <w:sz w:val="20"/>
        <w:lang w:val="en-US"/>
      </w:rPr>
      <w:t xml:space="preserve">onference on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lasma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hysics and CF, </w:t>
    </w:r>
    <w:r w:rsidR="00AE6185">
      <w:rPr>
        <w:sz w:val="20"/>
        <w:lang w:val="en-US"/>
      </w:rPr>
      <w:t>March</w:t>
    </w:r>
    <w:r w:rsidR="00EF07A9">
      <w:rPr>
        <w:sz w:val="20"/>
        <w:lang w:val="en-US"/>
      </w:rPr>
      <w:t xml:space="preserve">  </w:t>
    </w:r>
    <w:r w:rsidR="00871582">
      <w:rPr>
        <w:sz w:val="20"/>
        <w:lang w:val="en-US"/>
      </w:rPr>
      <w:t>20</w:t>
    </w:r>
    <w:r w:rsidR="00EF07A9">
      <w:rPr>
        <w:sz w:val="20"/>
        <w:lang w:val="en-US"/>
      </w:rPr>
      <w:t xml:space="preserve"> – </w:t>
    </w:r>
    <w:r w:rsidR="00871582">
      <w:rPr>
        <w:sz w:val="20"/>
        <w:lang w:val="en-US"/>
      </w:rPr>
      <w:t>24</w:t>
    </w:r>
    <w:r w:rsidR="00EF07A9">
      <w:rPr>
        <w:sz w:val="20"/>
        <w:lang w:val="en-US"/>
      </w:rPr>
      <w:t>, 20</w:t>
    </w:r>
    <w:r w:rsidR="008306AF">
      <w:rPr>
        <w:sz w:val="20"/>
        <w:lang w:val="en-US"/>
      </w:rPr>
      <w:t>2</w:t>
    </w:r>
    <w:r w:rsidR="00871582">
      <w:rPr>
        <w:sz w:val="20"/>
        <w:lang w:val="en-US"/>
      </w:rPr>
      <w:t>3</w:t>
    </w:r>
    <w:r w:rsidR="00EF07A9">
      <w:rPr>
        <w:sz w:val="20"/>
        <w:lang w:val="en-US"/>
      </w:rPr>
      <w:t>, Zvenigorod</w:t>
    </w:r>
  </w:p>
  <w:p w:rsidR="00654A7B" w:rsidRDefault="00193631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54pt,1.2pt" to="6in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80C8B"/>
    <w:rsid w:val="00043701"/>
    <w:rsid w:val="00081366"/>
    <w:rsid w:val="000C657D"/>
    <w:rsid w:val="000C7078"/>
    <w:rsid w:val="000D76E9"/>
    <w:rsid w:val="000E495B"/>
    <w:rsid w:val="00193631"/>
    <w:rsid w:val="001C0CCB"/>
    <w:rsid w:val="00205708"/>
    <w:rsid w:val="00220629"/>
    <w:rsid w:val="0023083F"/>
    <w:rsid w:val="00247225"/>
    <w:rsid w:val="003800F3"/>
    <w:rsid w:val="00380C8B"/>
    <w:rsid w:val="003A606B"/>
    <w:rsid w:val="003B5B93"/>
    <w:rsid w:val="003E0981"/>
    <w:rsid w:val="00401388"/>
    <w:rsid w:val="0043297E"/>
    <w:rsid w:val="00446025"/>
    <w:rsid w:val="004A77D1"/>
    <w:rsid w:val="004B4ACC"/>
    <w:rsid w:val="004B72AA"/>
    <w:rsid w:val="004F4E29"/>
    <w:rsid w:val="005074E3"/>
    <w:rsid w:val="00515724"/>
    <w:rsid w:val="00567C6F"/>
    <w:rsid w:val="00573BAD"/>
    <w:rsid w:val="0058676C"/>
    <w:rsid w:val="005F0746"/>
    <w:rsid w:val="005F764D"/>
    <w:rsid w:val="006038C3"/>
    <w:rsid w:val="00654A7B"/>
    <w:rsid w:val="006B5B24"/>
    <w:rsid w:val="00732A2E"/>
    <w:rsid w:val="007B09C9"/>
    <w:rsid w:val="007B6378"/>
    <w:rsid w:val="007E06CE"/>
    <w:rsid w:val="00802D35"/>
    <w:rsid w:val="008306AF"/>
    <w:rsid w:val="008520F9"/>
    <w:rsid w:val="00871582"/>
    <w:rsid w:val="008850EF"/>
    <w:rsid w:val="00906FF7"/>
    <w:rsid w:val="009D3AC4"/>
    <w:rsid w:val="009F3838"/>
    <w:rsid w:val="00AE6185"/>
    <w:rsid w:val="00B622ED"/>
    <w:rsid w:val="00B9584E"/>
    <w:rsid w:val="00C103CD"/>
    <w:rsid w:val="00C232A0"/>
    <w:rsid w:val="00C5751F"/>
    <w:rsid w:val="00D47F19"/>
    <w:rsid w:val="00D75E08"/>
    <w:rsid w:val="00D900FB"/>
    <w:rsid w:val="00D92E54"/>
    <w:rsid w:val="00DB7052"/>
    <w:rsid w:val="00DC6E63"/>
    <w:rsid w:val="00E118BE"/>
    <w:rsid w:val="00E7021A"/>
    <w:rsid w:val="00E87733"/>
    <w:rsid w:val="00EE371E"/>
    <w:rsid w:val="00EF07A9"/>
    <w:rsid w:val="00EF56EE"/>
    <w:rsid w:val="00F25EF0"/>
    <w:rsid w:val="00F722F5"/>
    <w:rsid w:val="00F74399"/>
    <w:rsid w:val="00F95123"/>
    <w:rsid w:val="00FE5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56EE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rsid w:val="00EF56EE"/>
    <w:rPr>
      <w:color w:val="0000FF"/>
      <w:u w:val="single"/>
    </w:rPr>
  </w:style>
  <w:style w:type="paragraph" w:styleId="a8">
    <w:name w:val="footnote text"/>
    <w:basedOn w:val="a"/>
    <w:link w:val="a9"/>
    <w:rsid w:val="00F25EF0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F25EF0"/>
  </w:style>
  <w:style w:type="character" w:styleId="aa">
    <w:name w:val="footnote reference"/>
    <w:basedOn w:val="a0"/>
    <w:rsid w:val="00F25EF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ner@triniti.r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universe@mpei.ac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mipt.ru" TargetMode="External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L/Pt/ru/GL-Burmistrov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3_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010075-5C71-4FA6-A1DC-47D66A105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Zven_2023_e.dotx</Template>
  <TotalTime>15</TotalTime>
  <Pages>1</Pages>
  <Words>335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ANALYSIS OF NEUTRON RADIATION GENERATED IN THE COUNTER INTERACTION OF HIGH ENERGY DUTERIUM PLASMA FLOWS IN A MAGNETIC FIELD</dc:title>
  <dc:creator/>
  <cp:lastModifiedBy>Сатунин</cp:lastModifiedBy>
  <cp:revision>3</cp:revision>
  <cp:lastPrinted>1601-01-01T00:00:00Z</cp:lastPrinted>
  <dcterms:created xsi:type="dcterms:W3CDTF">2023-02-11T18:54:00Z</dcterms:created>
  <dcterms:modified xsi:type="dcterms:W3CDTF">2023-05-19T18:23:00Z</dcterms:modified>
</cp:coreProperties>
</file>