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CA" w:rsidRPr="007147B8" w:rsidRDefault="007147B8" w:rsidP="00B470CA">
      <w:pPr>
        <w:pStyle w:val="Zv-Titlereport"/>
        <w:rPr>
          <w:lang w:val="en-US"/>
        </w:rPr>
      </w:pPr>
      <w:r w:rsidRPr="00F00B3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7147B8" w:rsidRPr="00824DF5" w:rsidRDefault="007147B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7147B8">
                    <w:rPr>
                      <w:sz w:val="22"/>
                      <w:szCs w:val="22"/>
                    </w:rPr>
                    <w:t>10.34854/ICPAF.2023.50.2023.1.1.203</w:t>
                  </w:r>
                </w:p>
              </w:txbxContent>
            </v:textbox>
            <w10:anchorlock/>
          </v:shape>
        </w:pict>
      </w:r>
      <w:r w:rsidR="00B470CA" w:rsidRPr="007147B8">
        <w:rPr>
          <w:lang w:val="en-US"/>
        </w:rPr>
        <w:t>COMPARISON OF THE PARAMETERS OF A MICROWAVE AMPLIFIER WITH OPTIMAL FEEDBACK SUPPRESSION AND WITHOUT FEEDBACK SUPPRESSION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B470CA" w:rsidRPr="00965535" w:rsidRDefault="00B470CA" w:rsidP="00B470CA">
      <w:pPr>
        <w:pStyle w:val="Zv-Author"/>
        <w:rPr>
          <w:vertAlign w:val="superscript"/>
          <w:lang w:val="en-US"/>
        </w:rPr>
      </w:pPr>
      <w:r w:rsidRPr="00965535">
        <w:rPr>
          <w:vertAlign w:val="superscript"/>
          <w:lang w:val="en-US"/>
        </w:rPr>
        <w:t>2</w:t>
      </w:r>
      <w:r w:rsidRPr="002E47C6">
        <w:rPr>
          <w:lang w:val="en-US"/>
        </w:rPr>
        <w:t xml:space="preserve">Dias Mikhailova D.E., </w:t>
      </w:r>
      <w:r w:rsidRPr="002E47C6">
        <w:rPr>
          <w:vertAlign w:val="superscript"/>
          <w:lang w:val="en-US"/>
        </w:rPr>
        <w:t>1</w:t>
      </w:r>
      <w:r w:rsidRPr="002E47C6">
        <w:rPr>
          <w:lang w:val="en-US"/>
        </w:rPr>
        <w:t xml:space="preserve">Strelkov P.S., </w:t>
      </w:r>
      <w:r w:rsidRPr="00B470CA">
        <w:rPr>
          <w:vertAlign w:val="superscript"/>
          <w:lang w:val="en-US"/>
        </w:rPr>
        <w:t>3</w:t>
      </w:r>
      <w:r w:rsidRPr="002E47C6">
        <w:rPr>
          <w:lang w:val="en-US"/>
        </w:rPr>
        <w:t>Kartashov I.N.</w:t>
      </w:r>
    </w:p>
    <w:p w:rsidR="00B470CA" w:rsidRPr="00ED3723" w:rsidRDefault="00B470CA" w:rsidP="00B470CA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 w:rsidRPr="002E47C6">
        <w:rPr>
          <w:lang w:val="en-US"/>
        </w:rPr>
        <w:t>Prokhorov General Physics Institute of the Russian Academy of Sciences</w:t>
      </w:r>
      <w:r w:rsidRPr="00ED3723">
        <w:rPr>
          <w:lang w:val="en-US"/>
        </w:rPr>
        <w:t xml:space="preserve">, </w:t>
      </w:r>
      <w:r w:rsidRPr="00A948BD">
        <w:rPr>
          <w:rStyle w:val="a7"/>
          <w:lang w:val="en-US"/>
        </w:rPr>
        <w:t>strelkov@fpl.gpi.ru</w:t>
      </w:r>
      <w:r>
        <w:rPr>
          <w:lang w:val="en-US"/>
        </w:rPr>
        <w:br/>
      </w:r>
      <w:r w:rsidRPr="00965535">
        <w:rPr>
          <w:vertAlign w:val="superscript"/>
          <w:lang w:val="en-US"/>
        </w:rPr>
        <w:t>2</w:t>
      </w:r>
      <w:r w:rsidRPr="00BE1A8C">
        <w:rPr>
          <w:lang w:val="en-US"/>
        </w:rPr>
        <w:t>National Research Centre Kurchatov Institute</w:t>
      </w:r>
      <w:r>
        <w:rPr>
          <w:lang w:val="en-US"/>
        </w:rPr>
        <w:t xml:space="preserve">, </w:t>
      </w:r>
      <w:hyperlink r:id="rId8" w:history="1">
        <w:r w:rsidRPr="009C7C81">
          <w:rPr>
            <w:rStyle w:val="a7"/>
            <w:lang w:val="en-US"/>
          </w:rPr>
          <w:t>tomasrulit</w:t>
        </w:r>
        <w:r w:rsidRPr="00BE1A8C">
          <w:rPr>
            <w:rStyle w:val="a7"/>
            <w:lang w:val="en-US"/>
          </w:rPr>
          <w:t>@</w:t>
        </w:r>
        <w:r w:rsidRPr="009C7C81">
          <w:rPr>
            <w:rStyle w:val="a7"/>
            <w:lang w:val="en-US"/>
          </w:rPr>
          <w:t>mail</w:t>
        </w:r>
        <w:r w:rsidRPr="00BE1A8C">
          <w:rPr>
            <w:rStyle w:val="a7"/>
            <w:lang w:val="en-US"/>
          </w:rPr>
          <w:t>.</w:t>
        </w:r>
        <w:r w:rsidRPr="009C7C81">
          <w:rPr>
            <w:rStyle w:val="a7"/>
            <w:lang w:val="en-US"/>
          </w:rPr>
          <w:t>ru</w:t>
        </w:r>
      </w:hyperlink>
      <w:r>
        <w:rPr>
          <w:lang w:val="en-US"/>
        </w:rPr>
        <w:br/>
      </w:r>
      <w:r w:rsidRPr="00B470CA">
        <w:rPr>
          <w:bCs/>
          <w:i w:val="0"/>
          <w:iCs/>
          <w:vertAlign w:val="superscript"/>
          <w:lang w:val="en-US"/>
        </w:rPr>
        <w:t>3</w:t>
      </w:r>
      <w:r w:rsidRPr="001A0B87">
        <w:rPr>
          <w:lang w:val="en-US"/>
        </w:rPr>
        <w:t>Faculty of Physics</w:t>
      </w:r>
      <w:r>
        <w:rPr>
          <w:lang w:val="en-US"/>
        </w:rPr>
        <w:t xml:space="preserve"> </w:t>
      </w:r>
      <w:r w:rsidRPr="001A0B87">
        <w:rPr>
          <w:lang w:val="en-US"/>
        </w:rPr>
        <w:t>M.V.Lomonosov Moscow State University</w:t>
      </w:r>
      <w:r>
        <w:rPr>
          <w:lang w:val="en-US"/>
        </w:rPr>
        <w:t xml:space="preserve">, </w:t>
      </w:r>
      <w:r w:rsidRPr="00A948BD">
        <w:rPr>
          <w:rStyle w:val="a7"/>
          <w:lang w:val="en-US"/>
        </w:rPr>
        <w:t>igorkartashov@mail.ru</w:t>
      </w:r>
    </w:p>
    <w:p w:rsidR="00B470CA" w:rsidRPr="00BB2416" w:rsidRDefault="00B470CA" w:rsidP="00B470CA">
      <w:pPr>
        <w:pStyle w:val="Zv-bodyreport"/>
        <w:rPr>
          <w:lang w:val="en-US"/>
        </w:rPr>
      </w:pPr>
      <w:r w:rsidRPr="00BB2416">
        <w:rPr>
          <w:lang w:val="en-US"/>
        </w:rPr>
        <w:t>An experimental study of a plasma relativistic microwave amplifie</w:t>
      </w:r>
      <w:r>
        <w:rPr>
          <w:lang w:val="en-US"/>
        </w:rPr>
        <w:t>r with a gain band of about 1.5 </w:t>
      </w:r>
      <w:r w:rsidRPr="00BB2416">
        <w:rPr>
          <w:lang w:val="en-US"/>
        </w:rPr>
        <w:t>GHz and a maximum gain at a frequency of about 3 GHz has been carried out. The wide gain bandwidth of this amplifier circuit has previously allowed the demonstration of amplifier frequ</w:t>
      </w:r>
      <w:r>
        <w:rPr>
          <w:lang w:val="en-US"/>
        </w:rPr>
        <w:t>ency tuning from 2.4 GHz to 3.1 </w:t>
      </w:r>
      <w:r w:rsidRPr="00BB2416">
        <w:rPr>
          <w:lang w:val="en-US"/>
        </w:rPr>
        <w:t xml:space="preserve">GHz. </w:t>
      </w:r>
      <w:r w:rsidRPr="0022109A">
        <w:rPr>
          <w:lang w:val="en-US"/>
        </w:rPr>
        <w:t>Mic</w:t>
      </w:r>
      <w:r w:rsidRPr="00BB2416">
        <w:rPr>
          <w:lang w:val="en-US"/>
        </w:rPr>
        <w:t>rowave ra</w:t>
      </w:r>
      <w:r>
        <w:rPr>
          <w:lang w:val="en-US"/>
        </w:rPr>
        <w:t>diation with a power of 100</w:t>
      </w:r>
      <w:r w:rsidRPr="0022109A">
        <w:rPr>
          <w:lang w:val="en-US"/>
        </w:rPr>
        <w:t> </w:t>
      </w:r>
      <w:r w:rsidRPr="0022109A">
        <w:rPr>
          <w:lang w:val="en-US"/>
        </w:rPr>
        <w:noBreakHyphen/>
      </w:r>
      <w:r>
        <w:rPr>
          <w:lang w:val="en-US"/>
        </w:rPr>
        <w:t>150 MW and a pulse duration of 300</w:t>
      </w:r>
      <w:r w:rsidRPr="0022109A">
        <w:rPr>
          <w:lang w:val="en-US"/>
        </w:rPr>
        <w:t> </w:t>
      </w:r>
      <w:r w:rsidRPr="00BB2416">
        <w:rPr>
          <w:lang w:val="en-US"/>
        </w:rPr>
        <w:t xml:space="preserve">ns was obtained </w:t>
      </w:r>
      <w:r>
        <w:rPr>
          <w:lang w:val="en-US"/>
        </w:rPr>
        <w:t>u</w:t>
      </w:r>
      <w:r w:rsidRPr="00BB2416">
        <w:rPr>
          <w:lang w:val="en-US"/>
        </w:rPr>
        <w:t>sing an el</w:t>
      </w:r>
      <w:r>
        <w:rPr>
          <w:lang w:val="en-US"/>
        </w:rPr>
        <w:t>ectron beam with a current of 2 </w:t>
      </w:r>
      <w:r w:rsidRPr="00BB2416">
        <w:rPr>
          <w:lang w:val="en-US"/>
        </w:rPr>
        <w:t>k</w:t>
      </w:r>
      <w:r>
        <w:rPr>
          <w:lang w:val="en-US"/>
        </w:rPr>
        <w:t>A and an electron energy of 500 keV</w:t>
      </w:r>
      <w:r w:rsidRPr="00BB2416">
        <w:rPr>
          <w:lang w:val="en-US"/>
        </w:rPr>
        <w:t xml:space="preserve"> [1]. In this work freq</w:t>
      </w:r>
      <w:r>
        <w:rPr>
          <w:lang w:val="en-US"/>
        </w:rPr>
        <w:t>uency of input signal was 2.716 GHz</w:t>
      </w:r>
      <w:r w:rsidRPr="00BB2416">
        <w:rPr>
          <w:lang w:val="en-US"/>
        </w:rPr>
        <w:t>.</w:t>
      </w:r>
    </w:p>
    <w:p w:rsidR="00B470CA" w:rsidRPr="00BB2416" w:rsidRDefault="00B470CA" w:rsidP="00B470CA">
      <w:pPr>
        <w:pStyle w:val="Zv-bodyreport"/>
        <w:rPr>
          <w:lang w:val="en-US"/>
        </w:rPr>
      </w:pPr>
      <w:r w:rsidRPr="0022109A">
        <w:rPr>
          <w:lang w:val="en-US"/>
        </w:rPr>
        <w:t>The waves reflection</w:t>
      </w:r>
      <w:r>
        <w:rPr>
          <w:lang w:val="en-US"/>
        </w:rPr>
        <w:t xml:space="preserve"> </w:t>
      </w:r>
      <w:r w:rsidRPr="00BB2416">
        <w:rPr>
          <w:lang w:val="en-US"/>
        </w:rPr>
        <w:t xml:space="preserve">from the elements of the </w:t>
      </w:r>
      <w:r w:rsidRPr="0022109A">
        <w:rPr>
          <w:lang w:val="en-US"/>
        </w:rPr>
        <w:t>amplifier</w:t>
      </w:r>
      <w:r w:rsidRPr="00BB2416">
        <w:rPr>
          <w:lang w:val="en-US"/>
        </w:rPr>
        <w:t xml:space="preserve"> output part leads to the occurrence of feedback and to the transition of the amplifier to the self-excitation mode in a wide frequency band</w:t>
      </w:r>
      <w:r>
        <w:rPr>
          <w:lang w:val="en-US"/>
        </w:rPr>
        <w:t xml:space="preserve"> 1.5</w:t>
      </w:r>
      <w:r w:rsidRPr="0022109A">
        <w:rPr>
          <w:lang w:val="en-US"/>
        </w:rPr>
        <w:noBreakHyphen/>
      </w:r>
      <w:r>
        <w:rPr>
          <w:lang w:val="en-US"/>
        </w:rPr>
        <w:t>3.5</w:t>
      </w:r>
      <w:r w:rsidRPr="0022109A">
        <w:rPr>
          <w:lang w:val="en-US"/>
        </w:rPr>
        <w:t> </w:t>
      </w:r>
      <w:r>
        <w:rPr>
          <w:lang w:val="en-US"/>
        </w:rPr>
        <w:t>GHz</w:t>
      </w:r>
      <w:r w:rsidRPr="00BB2416">
        <w:rPr>
          <w:lang w:val="en-US"/>
        </w:rPr>
        <w:t>. The latter is due to the fact that the electron beam formed on the explosive emission cathode of the accelerator has a high noise level in the studied frequency range.</w:t>
      </w:r>
    </w:p>
    <w:p w:rsidR="00B470CA" w:rsidRPr="00BB2416" w:rsidRDefault="00B470CA" w:rsidP="00B470CA">
      <w:pPr>
        <w:pStyle w:val="Zv-bodyreport"/>
        <w:rPr>
          <w:lang w:val="en-US"/>
        </w:rPr>
      </w:pPr>
      <w:r w:rsidRPr="00BB2416">
        <w:rPr>
          <w:lang w:val="en-US"/>
        </w:rPr>
        <w:t xml:space="preserve">Feedback suppression was carried out by placing ceramic microwave absorbers </w:t>
      </w:r>
      <w:r w:rsidRPr="0022109A">
        <w:rPr>
          <w:lang w:val="en-US"/>
        </w:rPr>
        <w:t>inside</w:t>
      </w:r>
      <w:r w:rsidRPr="00BB2416">
        <w:rPr>
          <w:lang w:val="en-US"/>
        </w:rPr>
        <w:t xml:space="preserve"> the amplifier</w:t>
      </w:r>
      <w:r>
        <w:rPr>
          <w:lang w:val="en-US"/>
        </w:rPr>
        <w:t>.</w:t>
      </w:r>
      <w:r w:rsidRPr="00BB2416">
        <w:rPr>
          <w:lang w:val="en-US"/>
        </w:rPr>
        <w:t xml:space="preserve"> The absorbers described in [2] were used. The optimal attenuation coefficient of the absorbing element was found by the selection </w:t>
      </w:r>
      <w:r>
        <w:rPr>
          <w:lang w:val="en-US"/>
        </w:rPr>
        <w:t>method and amounted to about 20 </w:t>
      </w:r>
      <w:r w:rsidRPr="00BB2416">
        <w:rPr>
          <w:lang w:val="en-US"/>
        </w:rPr>
        <w:t>dB.</w:t>
      </w:r>
    </w:p>
    <w:p w:rsidR="00B470CA" w:rsidRPr="00BB2416" w:rsidRDefault="00B470CA" w:rsidP="00B470CA">
      <w:pPr>
        <w:pStyle w:val="Zv-bodyreport"/>
        <w:rPr>
          <w:lang w:val="en-US"/>
        </w:rPr>
      </w:pPr>
      <w:r w:rsidRPr="00BB2416">
        <w:rPr>
          <w:lang w:val="en-US"/>
        </w:rPr>
        <w:t>The report presents the results of experiments on studying the parameters of an amplifier without feedback suppression (without an absorber) and with optimal feedback suppression (with an absorber).</w:t>
      </w:r>
    </w:p>
    <w:p w:rsidR="00B470CA" w:rsidRPr="00BB2416" w:rsidRDefault="00B470CA" w:rsidP="00B470CA">
      <w:pPr>
        <w:pStyle w:val="Zv-bodyreport"/>
        <w:rPr>
          <w:lang w:val="en-US"/>
        </w:rPr>
      </w:pPr>
      <w:r w:rsidRPr="00BB2416">
        <w:rPr>
          <w:lang w:val="en-US"/>
        </w:rPr>
        <w:t>Installing an absorber leads to an increase of the maximum energy of the amplified signal</w:t>
      </w:r>
      <w:r>
        <w:rPr>
          <w:lang w:val="en-US"/>
        </w:rPr>
        <w:t xml:space="preserve"> </w:t>
      </w:r>
      <w:r w:rsidRPr="00D741C0">
        <w:rPr>
          <w:lang w:val="en-US"/>
        </w:rPr>
        <w:t>W</w:t>
      </w:r>
      <w:r w:rsidRPr="00D741C0">
        <w:rPr>
          <w:vertAlign w:val="subscript"/>
          <w:lang w:val="en-US"/>
        </w:rPr>
        <w:t>f0</w:t>
      </w:r>
      <w:r w:rsidRPr="00D741C0">
        <w:rPr>
          <w:lang w:val="en-US"/>
        </w:rPr>
        <w:t>,</w:t>
      </w:r>
      <w:r w:rsidRPr="00BB2416">
        <w:rPr>
          <w:lang w:val="en-US"/>
        </w:rPr>
        <w:t xml:space="preserve"> an increase in its stability in a given range of plasma density values, and a sharp decrease in the noise energy</w:t>
      </w:r>
      <w:r>
        <w:rPr>
          <w:lang w:val="en-US"/>
        </w:rPr>
        <w:t xml:space="preserve"> W</w:t>
      </w:r>
      <w:r w:rsidRPr="0013016F">
        <w:rPr>
          <w:vertAlign w:val="subscript"/>
          <w:lang w:val="en-US"/>
        </w:rPr>
        <w:t>1</w:t>
      </w:r>
      <w:r w:rsidRPr="00BB2416">
        <w:rPr>
          <w:lang w:val="en-US"/>
        </w:rPr>
        <w:t xml:space="preserve">. </w:t>
      </w:r>
      <w:r>
        <w:rPr>
          <w:lang w:val="en-US"/>
        </w:rPr>
        <w:t xml:space="preserve">In the plasma density range 5 &lt; n &lt; 8.5 rel. </w:t>
      </w:r>
      <w:r w:rsidRPr="00D741C0">
        <w:rPr>
          <w:lang w:val="en-US"/>
        </w:rPr>
        <w:t>units</w:t>
      </w:r>
      <w:r>
        <w:rPr>
          <w:lang w:val="en-US"/>
        </w:rPr>
        <w:t xml:space="preserve"> the proportion of noise </w:t>
      </w:r>
      <w:r w:rsidRPr="00D741C0">
        <w:rPr>
          <w:lang w:val="en-US"/>
        </w:rPr>
        <w:t>W</w:t>
      </w:r>
      <w:r w:rsidRPr="00D741C0">
        <w:rPr>
          <w:vertAlign w:val="subscript"/>
          <w:lang w:val="en-US"/>
        </w:rPr>
        <w:t>1</w:t>
      </w:r>
      <w:r w:rsidRPr="00D741C0">
        <w:rPr>
          <w:lang w:val="en-US"/>
        </w:rPr>
        <w:t> / W</w:t>
      </w:r>
      <w:r w:rsidRPr="00D741C0">
        <w:rPr>
          <w:vertAlign w:val="subscript"/>
          <w:lang w:val="en-US"/>
        </w:rPr>
        <w:t>f0</w:t>
      </w:r>
      <w:r>
        <w:rPr>
          <w:lang w:val="en-US"/>
        </w:rPr>
        <w:t xml:space="preserve"> does not exceed </w:t>
      </w:r>
      <w:r w:rsidRPr="00D741C0">
        <w:rPr>
          <w:lang w:val="en-US"/>
        </w:rPr>
        <w:t>11</w:t>
      </w:r>
      <w:r w:rsidRPr="00BB2416">
        <w:rPr>
          <w:lang w:val="en-US"/>
        </w:rPr>
        <w:t>%.</w:t>
      </w:r>
    </w:p>
    <w:p w:rsidR="00B470CA" w:rsidRPr="00D741C0" w:rsidRDefault="00B470CA" w:rsidP="00B470CA">
      <w:pPr>
        <w:pStyle w:val="Zv-bodyreport"/>
        <w:rPr>
          <w:lang w:val="en-US"/>
        </w:rPr>
      </w:pPr>
      <w:r w:rsidRPr="00BB2416">
        <w:rPr>
          <w:lang w:val="en-US"/>
        </w:rPr>
        <w:t xml:space="preserve">The addition of an absorber to the plasma amplifier circuit leads to stabilization of the radiation frequency, </w:t>
      </w:r>
      <w:r>
        <w:rPr>
          <w:lang w:val="en-US"/>
        </w:rPr>
        <w:t>in the plasma density range 6 &lt; n &lt; </w:t>
      </w:r>
      <w:r w:rsidRPr="00BB2416">
        <w:rPr>
          <w:lang w:val="en-US"/>
        </w:rPr>
        <w:t>10</w:t>
      </w:r>
      <w:r w:rsidRPr="003F26D6">
        <w:rPr>
          <w:lang w:val="en-US"/>
        </w:rPr>
        <w:t xml:space="preserve"> </w:t>
      </w:r>
      <w:r w:rsidRPr="00D741C0">
        <w:rPr>
          <w:lang w:val="en-US"/>
        </w:rPr>
        <w:t>rel. units</w:t>
      </w:r>
      <w:r w:rsidRPr="00BB2416">
        <w:rPr>
          <w:lang w:val="en-US"/>
        </w:rPr>
        <w:t>, where the maximum energy of the amplified microwave pulse is observed, the radiation frequency of the plasma microwave amplifier is equal to the frequ</w:t>
      </w:r>
      <w:r>
        <w:rPr>
          <w:lang w:val="en-US"/>
        </w:rPr>
        <w:t>ency of the magnetron 2.716 </w:t>
      </w:r>
      <w:r w:rsidRPr="00BB2416">
        <w:rPr>
          <w:lang w:val="en-US"/>
        </w:rPr>
        <w:t>GHz, taking into account the accuracy</w:t>
      </w:r>
      <w:r>
        <w:rPr>
          <w:lang w:val="en-US"/>
        </w:rPr>
        <w:t xml:space="preserve"> of its measurement ± 1.9 MHz.</w:t>
      </w:r>
    </w:p>
    <w:p w:rsidR="00B470CA" w:rsidRDefault="00B470CA" w:rsidP="00B470C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470CA" w:rsidRPr="00661A60" w:rsidRDefault="00B470CA" w:rsidP="00B470CA">
      <w:pPr>
        <w:pStyle w:val="Zv-References-en"/>
      </w:pPr>
      <w:r w:rsidRPr="00B470CA">
        <w:t>Strelkov</w:t>
      </w:r>
      <w:r w:rsidRPr="000949B0">
        <w:t xml:space="preserve"> P</w:t>
      </w:r>
      <w:r w:rsidRPr="00DE2811">
        <w:t>.</w:t>
      </w:r>
      <w:r w:rsidRPr="000949B0">
        <w:t xml:space="preserve"> S</w:t>
      </w:r>
      <w:r w:rsidRPr="00DE2811">
        <w:t>.</w:t>
      </w:r>
      <w:r w:rsidRPr="000949B0">
        <w:t xml:space="preserve"> </w:t>
      </w:r>
      <w:r w:rsidRPr="00DE2811">
        <w:rPr>
          <w:i/>
        </w:rPr>
        <w:t>Experimental relativistic plasma microwave electronics</w:t>
      </w:r>
      <w:r w:rsidRPr="000140C3">
        <w:t xml:space="preserve"> // </w:t>
      </w:r>
      <w:r w:rsidRPr="000949B0">
        <w:t>Physics Uspekhi 62 (5)</w:t>
      </w:r>
      <w:r w:rsidRPr="00DE2811">
        <w:t xml:space="preserve">, </w:t>
      </w:r>
      <w:r>
        <w:t>2019, P. 465 -486</w:t>
      </w:r>
      <w:r w:rsidRPr="00DE2811">
        <w:t>.</w:t>
      </w:r>
      <w:r w:rsidRPr="000140C3">
        <w:t xml:space="preserve"> DOI</w:t>
      </w:r>
      <w:r w:rsidRPr="00661A60">
        <w:t>: 10.3367/</w:t>
      </w:r>
      <w:r w:rsidRPr="000140C3">
        <w:t>UFNr</w:t>
      </w:r>
      <w:r w:rsidRPr="00661A60">
        <w:t>.2018.09.038443</w:t>
      </w:r>
      <w:r>
        <w:t>.</w:t>
      </w:r>
    </w:p>
    <w:p w:rsidR="00B470CA" w:rsidRPr="00170D81" w:rsidRDefault="00B470CA" w:rsidP="00B470CA">
      <w:pPr>
        <w:pStyle w:val="Zv-References-en"/>
      </w:pPr>
      <w:r w:rsidRPr="004540E3">
        <w:t xml:space="preserve">P.S. Strelkov, V.P. Tarakanov, D.E. Dias Mikhailova, I.E. Ivanov, D.V. Shumeiko, Plasma Physics, 2019, vol. 45, no. 4, p. </w:t>
      </w:r>
      <w:r>
        <w:t>345-354.</w:t>
      </w:r>
      <w:r w:rsidRPr="00C87B0A">
        <w:t xml:space="preserve"> </w:t>
      </w:r>
      <w:r w:rsidRPr="000140C3">
        <w:t>DOI</w:t>
      </w:r>
      <w:r w:rsidRPr="00661A60">
        <w:t xml:space="preserve">: </w:t>
      </w:r>
      <w:r w:rsidRPr="00C87B0A">
        <w:t>10.1134/S1063780X19030097</w:t>
      </w:r>
      <w:r w:rsidRPr="007014FE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91" w:rsidRDefault="00AD5891">
      <w:r>
        <w:separator/>
      </w:r>
    </w:p>
  </w:endnote>
  <w:endnote w:type="continuationSeparator" w:id="0">
    <w:p w:rsidR="00AD5891" w:rsidRDefault="00AD5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38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38C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7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91" w:rsidRDefault="00AD5891">
      <w:r>
        <w:separator/>
      </w:r>
    </w:p>
  </w:footnote>
  <w:footnote w:type="continuationSeparator" w:id="0">
    <w:p w:rsidR="00AD5891" w:rsidRDefault="00AD5891">
      <w:r>
        <w:continuationSeparator/>
      </w:r>
    </w:p>
  </w:footnote>
  <w:footnote w:id="1">
    <w:p w:rsidR="007147B8" w:rsidRPr="007147B8" w:rsidRDefault="007147B8">
      <w:pPr>
        <w:pStyle w:val="a8"/>
        <w:rPr>
          <w:lang w:val="en-US"/>
        </w:rPr>
      </w:pPr>
      <w:r w:rsidRPr="007147B8">
        <w:rPr>
          <w:rStyle w:val="aa"/>
          <w:lang w:val="en-US"/>
        </w:rPr>
        <w:t>*)</w:t>
      </w:r>
      <w:r w:rsidRPr="007147B8">
        <w:rPr>
          <w:lang w:val="en-US"/>
        </w:rPr>
        <w:t xml:space="preserve"> </w:t>
      </w:r>
      <w:hyperlink r:id="rId1" w:history="1">
        <w:r w:rsidRPr="007147B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C638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5891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76828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147B8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D5891"/>
    <w:rsid w:val="00AE6185"/>
    <w:rsid w:val="00B470CA"/>
    <w:rsid w:val="00B622ED"/>
    <w:rsid w:val="00B9584E"/>
    <w:rsid w:val="00C103CD"/>
    <w:rsid w:val="00C232A0"/>
    <w:rsid w:val="00C5751F"/>
    <w:rsid w:val="00C638C0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B470CA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B470CA"/>
    <w:rPr>
      <w:sz w:val="24"/>
      <w:szCs w:val="24"/>
    </w:rPr>
  </w:style>
  <w:style w:type="paragraph" w:styleId="a8">
    <w:name w:val="footnote text"/>
    <w:basedOn w:val="a"/>
    <w:link w:val="a9"/>
    <w:rsid w:val="007147B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47B8"/>
  </w:style>
  <w:style w:type="character" w:styleId="aa">
    <w:name w:val="footnote reference"/>
    <w:basedOn w:val="a0"/>
    <w:rsid w:val="007147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ruli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K-Dias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FCE4F-2E43-40EC-9CD4-A3E8BB63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457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OF THE PARAMETERS OF A MICROWAVE AMPLIFIER WITH OPTIMAL FEEDBACK SUPPRESSION AND WITHOUT FEEDBACK SUPPRESSION</dc:title>
  <dc:creator/>
  <cp:lastModifiedBy>Сатунин</cp:lastModifiedBy>
  <cp:revision>2</cp:revision>
  <cp:lastPrinted>1601-01-01T00:00:00Z</cp:lastPrinted>
  <dcterms:created xsi:type="dcterms:W3CDTF">2023-02-11T18:07:00Z</dcterms:created>
  <dcterms:modified xsi:type="dcterms:W3CDTF">2023-05-19T18:16:00Z</dcterms:modified>
</cp:coreProperties>
</file>