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92" w:rsidRPr="00FB2F7E" w:rsidRDefault="00953492" w:rsidP="00953492">
      <w:pPr>
        <w:pStyle w:val="Zv-Titlereport"/>
      </w:pPr>
      <w:r w:rsidRPr="00A50972">
        <w:t xml:space="preserve">Расчеты схемы ИЦР-нагрева ионов в ГОЛ-NB методом </w:t>
      </w:r>
      <w:r>
        <w:t>«</w:t>
      </w:r>
      <w:r w:rsidRPr="00A50972">
        <w:t>магнитного берега</w:t>
      </w:r>
      <w:r>
        <w:t>»</w:t>
      </w:r>
      <w:r w:rsidR="00FB2F7E" w:rsidRPr="00FB2F7E">
        <w:t xml:space="preserve"> </w:t>
      </w:r>
      <w:r w:rsidR="00FB2F7E">
        <w:rPr>
          <w:rStyle w:val="a9"/>
        </w:rPr>
        <w:footnoteReference w:customMarkFollows="1" w:id="1"/>
        <w:t>*)</w:t>
      </w:r>
    </w:p>
    <w:p w:rsidR="00953492" w:rsidRDefault="00953492" w:rsidP="00953492">
      <w:pPr>
        <w:pStyle w:val="Zv-Author"/>
      </w:pPr>
      <w:r w:rsidRPr="00A50972">
        <w:t>Сковородин Д.И.,</w:t>
      </w:r>
      <w:r>
        <w:t xml:space="preserve"> </w:t>
      </w:r>
      <w:r w:rsidRPr="00A50972">
        <w:t>Калинин П.В.,</w:t>
      </w:r>
      <w:r>
        <w:t xml:space="preserve"> </w:t>
      </w:r>
      <w:r w:rsidRPr="00A50972">
        <w:t>Мельников Н.А.,</w:t>
      </w:r>
      <w:r>
        <w:t xml:space="preserve"> </w:t>
      </w:r>
      <w:r w:rsidRPr="00A50972">
        <w:t>Полосаткин</w:t>
      </w:r>
      <w:r>
        <w:t xml:space="preserve"> </w:t>
      </w:r>
      <w:r w:rsidRPr="00A50972">
        <w:t>С.В.,</w:t>
      </w:r>
      <w:r>
        <w:t xml:space="preserve"> </w:t>
      </w:r>
      <w:r w:rsidRPr="00A50972">
        <w:t>Поступаев</w:t>
      </w:r>
      <w:r>
        <w:t xml:space="preserve"> </w:t>
      </w:r>
      <w:r w:rsidRPr="00A50972">
        <w:t>В.В.,</w:t>
      </w:r>
      <w:r>
        <w:t xml:space="preserve"> </w:t>
      </w:r>
      <w:r w:rsidRPr="00A50972">
        <w:t>Бурдаков А.В.</w:t>
      </w:r>
    </w:p>
    <w:p w:rsidR="00953492" w:rsidRDefault="00953492" w:rsidP="00953492">
      <w:pPr>
        <w:pStyle w:val="Zv-Organization"/>
      </w:pPr>
      <w:r>
        <w:t xml:space="preserve">ИЯФ СО РАН, г. Новосибирск, Россия, </w:t>
      </w:r>
      <w:r>
        <w:rPr>
          <w:lang w:val="en-US"/>
        </w:rPr>
        <w:t>d</w:t>
      </w:r>
      <w:r w:rsidRPr="00786E3C">
        <w:t>.</w:t>
      </w:r>
      <w:r>
        <w:rPr>
          <w:lang w:val="en-US"/>
        </w:rPr>
        <w:t>i</w:t>
      </w:r>
      <w:r w:rsidRPr="00786E3C">
        <w:t>.</w:t>
      </w:r>
      <w:r>
        <w:rPr>
          <w:lang w:val="en-US"/>
        </w:rPr>
        <w:t>skovorodin</w:t>
      </w:r>
      <w:r w:rsidRPr="00786E3C">
        <w:t>@</w:t>
      </w:r>
      <w:r>
        <w:rPr>
          <w:lang w:val="en-US"/>
        </w:rPr>
        <w:t>inp</w:t>
      </w:r>
      <w:r w:rsidRPr="00786E3C">
        <w:t>.</w:t>
      </w:r>
      <w:r>
        <w:rPr>
          <w:lang w:val="en-US"/>
        </w:rPr>
        <w:t>nsk</w:t>
      </w:r>
      <w:r w:rsidRPr="00786E3C">
        <w:t>.</w:t>
      </w:r>
      <w:r>
        <w:rPr>
          <w:lang w:val="en-US"/>
        </w:rPr>
        <w:t>su</w:t>
      </w:r>
      <w:hyperlink r:id="rId8" w:history="1"/>
      <w:r>
        <w:t>.</w:t>
      </w:r>
    </w:p>
    <w:p w:rsidR="00953492" w:rsidRDefault="00953492" w:rsidP="00953492">
      <w:pPr>
        <w:pStyle w:val="Zv-bodyreport"/>
      </w:pPr>
      <w:r>
        <w:t>В 2021 году в ИЯФ СО РАН начаты эксперименты на полной конфигурации многопробочной ловушки ГОЛ-</w:t>
      </w:r>
      <w:r>
        <w:rPr>
          <w:lang w:val="en-US"/>
        </w:rPr>
        <w:t>NB</w:t>
      </w:r>
      <w:r w:rsidRPr="00FF3BB8">
        <w:t xml:space="preserve"> [1]</w:t>
      </w:r>
      <w:r>
        <w:t xml:space="preserve">. Установка предназначена </w:t>
      </w:r>
      <w:r w:rsidRPr="00FF3BB8">
        <w:t>для изучения многопробочного удержания плазмы в квазистационарном режиме.</w:t>
      </w:r>
      <w:r>
        <w:t xml:space="preserve"> Магнитная система установки состоит из центральной ловушки, длинных пробок и расширителей на торцах установки. В длинных пробках может создаваться многопробочное либо однородное магнитное поле. Стартовая мишенная плазма инжектируется в центральную ловушку через сильную пробку с торца установки и нагревается при помощи инжекции пучков нейтральных атомов. Основной задачей научной программы установки является изучение удержания теплой плазмы многопробочными магнитными системами. Для расширения экспериментальных возможностей установки и доступного диапазона параметров актуальна разработка методов дополнительного нагрева плазмы в ловушке. Отдельный интерес представляет возможность нагрева ионов мишенной плазмы. Такой нагрев позволил бы в некоторых пределах управлять частотой столкновения ионов, изменяя режим их течения в многопробочных секциях. В данной работе анализируется возможность ИЦР-нагрева ионов в центральной ловушке ГОЛ-</w:t>
      </w:r>
      <w:r>
        <w:rPr>
          <w:lang w:val="en-US"/>
        </w:rPr>
        <w:t>NB</w:t>
      </w:r>
      <w:r w:rsidRPr="003B3682">
        <w:t xml:space="preserve"> </w:t>
      </w:r>
      <w:r>
        <w:t>методом «магнитного берега».</w:t>
      </w:r>
    </w:p>
    <w:p w:rsidR="00953492" w:rsidRPr="00C81D31" w:rsidRDefault="00953492" w:rsidP="00953492">
      <w:pPr>
        <w:pStyle w:val="Zv-bodyreport"/>
      </w:pPr>
      <w:r>
        <w:t xml:space="preserve">На основе анализа областей прозрачности плазмы </w:t>
      </w:r>
      <w:r w:rsidRPr="00EB3279">
        <w:t>[</w:t>
      </w:r>
      <w:r>
        <w:t>2</w:t>
      </w:r>
      <w:r w:rsidRPr="00EB3279">
        <w:t xml:space="preserve">] и численного моделирования в </w:t>
      </w:r>
      <w:r>
        <w:t>двумерной цилиндрической геометрии оценена возможность возбуждения в плазме ГОЛ</w:t>
      </w:r>
      <w:r w:rsidRPr="00EB3279">
        <w:t>-</w:t>
      </w:r>
      <w:r>
        <w:rPr>
          <w:lang w:val="en-US"/>
        </w:rPr>
        <w:t>NB</w:t>
      </w:r>
      <w:r w:rsidRPr="00EB3279">
        <w:t xml:space="preserve"> </w:t>
      </w:r>
      <w:r>
        <w:t xml:space="preserve">альфвеновской волны. Референсный сценарий работы установки </w:t>
      </w:r>
      <w:r w:rsidRPr="00036F05">
        <w:t>[3]</w:t>
      </w:r>
      <w:r>
        <w:t xml:space="preserve"> предполагает создание в центральной ловушке плазмы с плотностью </w:t>
      </w:r>
      <w:r w:rsidRPr="00036F05">
        <w:t>~3</w:t>
      </w:r>
      <w:r w:rsidRPr="006B3180">
        <w:t>∙10</w:t>
      </w:r>
      <w:r w:rsidRPr="006B3180">
        <w:rPr>
          <w:vertAlign w:val="superscript"/>
        </w:rPr>
        <w:t>13</w:t>
      </w:r>
      <w:r w:rsidRPr="006B3180">
        <w:t>см</w:t>
      </w:r>
      <w:r w:rsidRPr="006B3180">
        <w:rPr>
          <w:vertAlign w:val="superscript"/>
        </w:rPr>
        <w:t>-</w:t>
      </w:r>
      <w:r w:rsidRPr="00036F05">
        <w:rPr>
          <w:vertAlign w:val="superscript"/>
        </w:rPr>
        <w:t>3</w:t>
      </w:r>
      <w:r>
        <w:t>, что является сравнительно большой величиной для использования нагрева на альфвеновской волне. Для возбуждения волны в плазме высокой плотности благоприятным является размещение антенны в сильном поле вблизи пробки и соответствующее увеличение частоты</w:t>
      </w:r>
      <w:r w:rsidRPr="004559C4">
        <w:t xml:space="preserve"> [4]</w:t>
      </w:r>
      <w:r>
        <w:t xml:space="preserve">. В расчетах выбрана частота </w:t>
      </w:r>
      <w:r w:rsidRPr="00036F05">
        <w:t>13</w:t>
      </w:r>
      <w:r>
        <w:t>,</w:t>
      </w:r>
      <w:r w:rsidRPr="00036F05">
        <w:t>56</w:t>
      </w:r>
      <w:r>
        <w:t> </w:t>
      </w:r>
      <w:r w:rsidRPr="00036F05">
        <w:t xml:space="preserve">МГц и величина магнитного поля 1-1,5 Тл. Показано, что </w:t>
      </w:r>
      <w:r>
        <w:t xml:space="preserve">нагрев на альфвеновской волне может реализовываться вплоть до плотностей плазмы </w:t>
      </w:r>
      <w:r w:rsidRPr="00036F05">
        <w:t>~</w:t>
      </w:r>
      <w:r w:rsidRPr="006B3180">
        <w:t>10</w:t>
      </w:r>
      <w:r w:rsidRPr="006B3180">
        <w:rPr>
          <w:vertAlign w:val="superscript"/>
        </w:rPr>
        <w:t>13</w:t>
      </w:r>
      <w:r w:rsidRPr="006B3180">
        <w:t>см</w:t>
      </w:r>
      <w:r w:rsidRPr="006B3180">
        <w:rPr>
          <w:vertAlign w:val="superscript"/>
        </w:rPr>
        <w:t>-</w:t>
      </w:r>
      <w:r w:rsidRPr="00036F05">
        <w:rPr>
          <w:vertAlign w:val="superscript"/>
        </w:rPr>
        <w:t>3</w:t>
      </w:r>
      <w:r>
        <w:t>, что может позволить расширить доступный для эксперимента на ГОЛ-</w:t>
      </w:r>
      <w:r>
        <w:rPr>
          <w:lang w:val="en-US"/>
        </w:rPr>
        <w:t>NB</w:t>
      </w:r>
      <w:r w:rsidRPr="00C81D31">
        <w:t xml:space="preserve"> </w:t>
      </w:r>
      <w:r>
        <w:t xml:space="preserve">диапазон плотностей плазмы. При проектной плотности </w:t>
      </w:r>
      <w:r w:rsidRPr="00036F05">
        <w:t>3</w:t>
      </w:r>
      <w:r w:rsidRPr="006B3180">
        <w:t>∙10</w:t>
      </w:r>
      <w:r w:rsidRPr="006B3180">
        <w:rPr>
          <w:vertAlign w:val="superscript"/>
        </w:rPr>
        <w:t>13</w:t>
      </w:r>
      <w:r w:rsidRPr="006B3180">
        <w:t>см</w:t>
      </w:r>
      <w:r w:rsidRPr="006B3180">
        <w:rPr>
          <w:vertAlign w:val="superscript"/>
        </w:rPr>
        <w:t>-</w:t>
      </w:r>
      <w:r>
        <w:rPr>
          <w:vertAlign w:val="superscript"/>
        </w:rPr>
        <w:t>3</w:t>
      </w:r>
      <w:r>
        <w:t xml:space="preserve"> введение ВЧ мощности может способствовать подогреву периферии плазмы и улучшению удержания горячих ионов в ловушке.</w:t>
      </w:r>
    </w:p>
    <w:p w:rsidR="00953492" w:rsidRPr="006B3180" w:rsidRDefault="00953492" w:rsidP="00953492">
      <w:pPr>
        <w:pStyle w:val="Zv-bodyreport"/>
      </w:pPr>
      <w:r>
        <w:t>Также рассмотрена возможность возбуждения в плазме</w:t>
      </w:r>
      <w:r w:rsidRPr="006B3180">
        <w:t xml:space="preserve"> ГОЛ-</w:t>
      </w:r>
      <w:r>
        <w:rPr>
          <w:lang w:val="en-US"/>
        </w:rPr>
        <w:t>NB</w:t>
      </w:r>
      <w:r w:rsidRPr="00EB3279">
        <w:t xml:space="preserve"> </w:t>
      </w:r>
      <w:r>
        <w:t xml:space="preserve">БМЗ волны. Показано что </w:t>
      </w:r>
      <w:r w:rsidRPr="006B3180">
        <w:t>нагрев</w:t>
      </w:r>
      <w:r>
        <w:t xml:space="preserve"> на </w:t>
      </w:r>
      <w:r w:rsidRPr="006B3180">
        <w:t>быстрой волне можно рассматривать</w:t>
      </w:r>
      <w:r>
        <w:t xml:space="preserve"> только</w:t>
      </w:r>
      <w:r w:rsidRPr="006B3180">
        <w:t xml:space="preserve"> при</w:t>
      </w:r>
      <w:r>
        <w:t xml:space="preserve"> плотности выше проектной</w:t>
      </w:r>
      <w:r w:rsidRPr="006B3180">
        <w:t xml:space="preserve"> ~5-10∙10</w:t>
      </w:r>
      <w:r w:rsidRPr="006B3180">
        <w:rPr>
          <w:vertAlign w:val="superscript"/>
        </w:rPr>
        <w:t>13</w:t>
      </w:r>
      <w:r w:rsidRPr="006B3180">
        <w:t>см</w:t>
      </w:r>
      <w:r w:rsidRPr="006B3180">
        <w:rPr>
          <w:vertAlign w:val="superscript"/>
        </w:rPr>
        <w:t>-3</w:t>
      </w:r>
      <w:r w:rsidRPr="006B3180">
        <w:t>.</w:t>
      </w:r>
    </w:p>
    <w:p w:rsidR="00953492" w:rsidRDefault="00953492" w:rsidP="00953492">
      <w:pPr>
        <w:pStyle w:val="Zv-TitleReferences-ru"/>
      </w:pPr>
      <w:r>
        <w:t>Литература</w:t>
      </w:r>
    </w:p>
    <w:p w:rsidR="00953492" w:rsidRPr="004559C4" w:rsidRDefault="00953492" w:rsidP="00953492">
      <w:pPr>
        <w:pStyle w:val="Zv-References-ru"/>
        <w:numPr>
          <w:ilvl w:val="0"/>
          <w:numId w:val="1"/>
        </w:numPr>
        <w:rPr>
          <w:lang w:val="en-US"/>
        </w:rPr>
      </w:pPr>
      <w:r w:rsidRPr="00FF3BB8">
        <w:rPr>
          <w:lang w:val="en-US"/>
        </w:rPr>
        <w:t xml:space="preserve">Postupaev V.V et.al., </w:t>
      </w:r>
      <w:hyperlink r:id="rId9" w:tooltip="Посмотреть сведения о документе" w:history="1">
        <w:r w:rsidRPr="004559C4">
          <w:rPr>
            <w:lang w:val="en-US"/>
          </w:rPr>
          <w:t>Start of experiments in the design configuration of the GOL-NB multiple-mirror trap</w:t>
        </w:r>
      </w:hyperlink>
      <w:r w:rsidRPr="004559C4">
        <w:rPr>
          <w:lang w:val="en-US"/>
        </w:rPr>
        <w:t xml:space="preserve"> // Nuclear Fusion, 62(8), 086003 (2022).</w:t>
      </w:r>
    </w:p>
    <w:p w:rsidR="00953492" w:rsidRDefault="00953492" w:rsidP="00953492">
      <w:pPr>
        <w:pStyle w:val="Zv-References-ru"/>
        <w:numPr>
          <w:ilvl w:val="0"/>
          <w:numId w:val="1"/>
        </w:numPr>
      </w:pPr>
      <w:r>
        <w:t xml:space="preserve">Звонков А.В., Тимофеев А.В., «Магнитный берег» в открытых ловушках </w:t>
      </w:r>
      <w:r w:rsidRPr="007A6F16">
        <w:t xml:space="preserve">// </w:t>
      </w:r>
      <w:r>
        <w:t>Физика плазмы, Т.3, С. 282 (1987).</w:t>
      </w:r>
    </w:p>
    <w:p w:rsidR="00953492" w:rsidRPr="006B3180" w:rsidRDefault="00953492" w:rsidP="00953492">
      <w:pPr>
        <w:pStyle w:val="Zv-References-ru"/>
        <w:numPr>
          <w:ilvl w:val="0"/>
          <w:numId w:val="1"/>
        </w:numPr>
      </w:pPr>
      <w:r>
        <w:t>Поступаев В.В., Юров Д.В., МОДЕЛИРОВАНИЕ РЕФЕРЕНСНОГО СЦЕНАРИЯ РАБОТЫ</w:t>
      </w:r>
      <w:r w:rsidRPr="006B3180">
        <w:t xml:space="preserve"> МНОГОПРОБОЧНОЙ ЛОВУШКИ ГОЛ-NB // </w:t>
      </w:r>
      <w:r>
        <w:t>ФИЗИКА ПЛАЗМЫ, том 42, № 11, с. 966–977</w:t>
      </w:r>
      <w:r w:rsidRPr="006B3180">
        <w:t xml:space="preserve"> (</w:t>
      </w:r>
      <w:r>
        <w:t>2016</w:t>
      </w:r>
      <w:r w:rsidRPr="006B3180">
        <w:t>).</w:t>
      </w:r>
    </w:p>
    <w:p w:rsidR="00953492" w:rsidRDefault="00953492" w:rsidP="00953492">
      <w:pPr>
        <w:pStyle w:val="Zv-References-ru"/>
        <w:numPr>
          <w:ilvl w:val="0"/>
          <w:numId w:val="1"/>
        </w:numPr>
        <w:rPr>
          <w:lang w:val="en-US"/>
        </w:rPr>
      </w:pPr>
      <w:r w:rsidRPr="00EB3279">
        <w:rPr>
          <w:lang w:val="en-US"/>
        </w:rPr>
        <w:t>IKEZOE R. et.al., A</w:t>
      </w:r>
      <w:r w:rsidRPr="009A45DF">
        <w:rPr>
          <w:lang w:val="en-US"/>
        </w:rPr>
        <w:t xml:space="preserve"> Full</w:t>
      </w:r>
      <w:r>
        <w:rPr>
          <w:lang w:val="en-US"/>
        </w:rPr>
        <w:t xml:space="preserve"> </w:t>
      </w:r>
      <w:r w:rsidRPr="009A45DF">
        <w:rPr>
          <w:lang w:val="en-US"/>
        </w:rPr>
        <w:t>Wave Simulation on the Density Dependence of a Slow</w:t>
      </w:r>
      <w:r>
        <w:rPr>
          <w:lang w:val="en-US"/>
        </w:rPr>
        <w:t xml:space="preserve"> </w:t>
      </w:r>
      <w:r w:rsidRPr="009A45DF">
        <w:rPr>
          <w:lang w:val="en-US"/>
        </w:rPr>
        <w:t>Wave Excitation in the GAMMA 10/PDX Central Cell with</w:t>
      </w:r>
      <w:r>
        <w:rPr>
          <w:lang w:val="en-US"/>
        </w:rPr>
        <w:t xml:space="preserve"> </w:t>
      </w:r>
      <w:r w:rsidRPr="009A45DF">
        <w:rPr>
          <w:lang w:val="en-US"/>
        </w:rPr>
        <w:t>TASK/WF3D // Plasma and Fusion Research: Regular Articles Volume 14, 2402003 (2019)</w:t>
      </w:r>
      <w:r>
        <w:rPr>
          <w:lang w:val="en-US"/>
        </w:rPr>
        <w:t>.</w:t>
      </w:r>
    </w:p>
    <w:sectPr w:rsidR="0095349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88" w:rsidRDefault="00086888">
      <w:r>
        <w:separator/>
      </w:r>
    </w:p>
  </w:endnote>
  <w:endnote w:type="continuationSeparator" w:id="0">
    <w:p w:rsidR="00086888" w:rsidRDefault="0008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D1B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953492" w:rsidRDefault="00ED1B7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2F7E">
      <w:rPr>
        <w:rStyle w:val="a5"/>
        <w:noProof/>
      </w:rPr>
      <w:t>1</w:t>
    </w:r>
    <w:r>
      <w:rPr>
        <w:rStyle w:val="a5"/>
      </w:rPr>
      <w:fldChar w:fldCharType="end"/>
    </w:r>
    <w:r w:rsidR="00953492">
      <w:rPr>
        <w:rStyle w:val="a5"/>
        <w:lang w:val="en-US"/>
      </w:rPr>
      <w:t>26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88" w:rsidRDefault="00086888">
      <w:r>
        <w:separator/>
      </w:r>
    </w:p>
  </w:footnote>
  <w:footnote w:type="continuationSeparator" w:id="0">
    <w:p w:rsidR="00086888" w:rsidRDefault="00086888">
      <w:r>
        <w:continuationSeparator/>
      </w:r>
    </w:p>
  </w:footnote>
  <w:footnote w:id="1">
    <w:p w:rsidR="00FB2F7E" w:rsidRPr="00FB2F7E" w:rsidRDefault="00FB2F7E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FB2F7E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53492">
      <w:rPr>
        <w:sz w:val="20"/>
      </w:rPr>
      <w:t>20</w:t>
    </w:r>
    <w:r w:rsidR="00C62CFE">
      <w:rPr>
        <w:sz w:val="20"/>
      </w:rPr>
      <w:t xml:space="preserve"> – </w:t>
    </w:r>
    <w:r w:rsidR="00700C3A" w:rsidRPr="00953492">
      <w:rPr>
        <w:sz w:val="20"/>
      </w:rPr>
      <w:t>2</w:t>
    </w:r>
    <w:r w:rsidR="00577A8A" w:rsidRPr="0095349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53492">
      <w:rPr>
        <w:sz w:val="20"/>
      </w:rPr>
      <w:t>2</w:t>
    </w:r>
    <w:r w:rsidR="00700C3A" w:rsidRPr="0095349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ED1B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42"/>
    <w:rsid w:val="00037DCC"/>
    <w:rsid w:val="00043701"/>
    <w:rsid w:val="00086888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C3EB1"/>
    <w:rsid w:val="008E2894"/>
    <w:rsid w:val="009352E6"/>
    <w:rsid w:val="0094721E"/>
    <w:rsid w:val="00953492"/>
    <w:rsid w:val="009551FC"/>
    <w:rsid w:val="009B7A42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D1B79"/>
    <w:rsid w:val="00F41040"/>
    <w:rsid w:val="00F74399"/>
    <w:rsid w:val="00F95123"/>
    <w:rsid w:val="00FA3FAE"/>
    <w:rsid w:val="00FB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53492"/>
    <w:rPr>
      <w:sz w:val="24"/>
      <w:szCs w:val="24"/>
    </w:rPr>
  </w:style>
  <w:style w:type="paragraph" w:styleId="a7">
    <w:name w:val="footnote text"/>
    <w:basedOn w:val="a"/>
    <w:link w:val="a8"/>
    <w:rsid w:val="00FB2F7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B2F7E"/>
  </w:style>
  <w:style w:type="character" w:styleId="a9">
    <w:name w:val="footnote reference"/>
    <w:basedOn w:val="a0"/>
    <w:rsid w:val="00FB2F7E"/>
    <w:rPr>
      <w:vertAlign w:val="superscript"/>
    </w:rPr>
  </w:style>
  <w:style w:type="character" w:styleId="aa">
    <w:name w:val="Hyperlink"/>
    <w:basedOn w:val="a0"/>
    <w:rsid w:val="00FB2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31057722&amp;origin=resultslist&amp;sort=plf-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P-Skovorod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432D-543F-427E-9D71-B37A68C0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416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РАСЧЕТЫ СХЕМЫ ИЦР-НАГРЕВА ИОНОВ В ГОЛ-NB МЕТОДОМ «МАГНИТНОГО БЕРЕГА»</dc:title>
  <dc:creator/>
  <cp:lastModifiedBy>Сатунин</cp:lastModifiedBy>
  <cp:revision>3</cp:revision>
  <cp:lastPrinted>1601-01-01T00:00:00Z</cp:lastPrinted>
  <dcterms:created xsi:type="dcterms:W3CDTF">2023-02-28T15:46:00Z</dcterms:created>
  <dcterms:modified xsi:type="dcterms:W3CDTF">2023-05-11T19:59:00Z</dcterms:modified>
</cp:coreProperties>
</file>