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DF" w:rsidRPr="00482D87" w:rsidRDefault="003461DF" w:rsidP="00482D87">
      <w:pPr>
        <w:pStyle w:val="Zv-Titlereport"/>
        <w:spacing w:line="235" w:lineRule="auto"/>
      </w:pPr>
      <w:r>
        <w:t>моделирование омического режима токамака т-15мд на основе транспортной модели канонических профилей</w:t>
      </w:r>
      <w:r w:rsidR="00482D87" w:rsidRPr="00482D87">
        <w:t xml:space="preserve"> </w:t>
      </w:r>
      <w:r w:rsidR="00482D87">
        <w:rPr>
          <w:rStyle w:val="aa"/>
        </w:rPr>
        <w:footnoteReference w:customMarkFollows="1" w:id="1"/>
        <w:t>*)</w:t>
      </w:r>
    </w:p>
    <w:p w:rsidR="003461DF" w:rsidRPr="008861AE" w:rsidRDefault="003461DF" w:rsidP="00482D87">
      <w:pPr>
        <w:pStyle w:val="Zv-Author"/>
        <w:spacing w:line="235" w:lineRule="auto"/>
      </w:pPr>
      <w:r w:rsidRPr="00330265">
        <w:rPr>
          <w:vertAlign w:val="superscript"/>
        </w:rPr>
        <w:t>1,2</w:t>
      </w:r>
      <w:r w:rsidRPr="00A229A2">
        <w:rPr>
          <w:u w:val="single"/>
        </w:rPr>
        <w:t>Касьянова</w:t>
      </w:r>
      <w:r w:rsidRPr="00330265">
        <w:rPr>
          <w:u w:val="single"/>
        </w:rPr>
        <w:t xml:space="preserve"> </w:t>
      </w:r>
      <w:r w:rsidRPr="00A229A2">
        <w:rPr>
          <w:u w:val="single"/>
        </w:rPr>
        <w:t>Н.В.</w:t>
      </w:r>
      <w:r>
        <w:t xml:space="preserve">, </w:t>
      </w:r>
      <w:r>
        <w:rPr>
          <w:vertAlign w:val="superscript"/>
        </w:rPr>
        <w:t>1</w:t>
      </w:r>
      <w:r>
        <w:t>Днестровский</w:t>
      </w:r>
      <w:r w:rsidRPr="00330265">
        <w:t xml:space="preserve"> </w:t>
      </w:r>
      <w:r>
        <w:t xml:space="preserve">Ю.Н., </w:t>
      </w:r>
      <w:r w:rsidRPr="008861AE">
        <w:rPr>
          <w:vertAlign w:val="superscript"/>
        </w:rPr>
        <w:t>1</w:t>
      </w:r>
      <w:r>
        <w:rPr>
          <w:vertAlign w:val="superscript"/>
        </w:rPr>
        <w:t>,2,3</w:t>
      </w:r>
      <w:r>
        <w:t>Мельников А.В.</w:t>
      </w:r>
    </w:p>
    <w:p w:rsidR="003461DF" w:rsidRPr="006A03EA" w:rsidRDefault="003461DF" w:rsidP="00482D87">
      <w:pPr>
        <w:pStyle w:val="Zv-Organization"/>
        <w:spacing w:line="235" w:lineRule="auto"/>
        <w:contextualSpacing/>
        <w:rPr>
          <w:szCs w:val="24"/>
        </w:rPr>
      </w:pPr>
      <w:r w:rsidRPr="00091E01">
        <w:rPr>
          <w:szCs w:val="24"/>
          <w:vertAlign w:val="superscript"/>
        </w:rPr>
        <w:t>1</w:t>
      </w:r>
      <w:r w:rsidRPr="00091E01">
        <w:rPr>
          <w:szCs w:val="24"/>
        </w:rPr>
        <w:t xml:space="preserve">НИЦ «Курчатовский Институт», Москва, Россия, </w:t>
      </w:r>
      <w:hyperlink r:id="rId8" w:history="1">
        <w:r w:rsidRPr="00974884">
          <w:rPr>
            <w:rStyle w:val="a7"/>
            <w:lang w:val="en-US"/>
          </w:rPr>
          <w:t>Kasyanova</w:t>
        </w:r>
        <w:r w:rsidRPr="00974884">
          <w:rPr>
            <w:rStyle w:val="a7"/>
          </w:rPr>
          <w:t>_</w:t>
        </w:r>
        <w:r w:rsidRPr="00974884">
          <w:rPr>
            <w:rStyle w:val="a7"/>
            <w:lang w:val="en-US"/>
          </w:rPr>
          <w:t>NV</w:t>
        </w:r>
        <w:r w:rsidRPr="00974884">
          <w:rPr>
            <w:rStyle w:val="a7"/>
          </w:rPr>
          <w:t>@</w:t>
        </w:r>
        <w:r w:rsidRPr="00974884">
          <w:rPr>
            <w:rStyle w:val="a7"/>
            <w:lang w:val="en-US"/>
          </w:rPr>
          <w:t>nrcki</w:t>
        </w:r>
        <w:r w:rsidRPr="00974884">
          <w:rPr>
            <w:rStyle w:val="a7"/>
          </w:rPr>
          <w:t>.</w:t>
        </w:r>
        <w:r w:rsidRPr="00974884">
          <w:rPr>
            <w:rStyle w:val="a7"/>
            <w:lang w:val="en-US"/>
          </w:rPr>
          <w:t>ru</w:t>
        </w:r>
      </w:hyperlink>
      <w:r>
        <w:br/>
      </w:r>
      <w:r w:rsidRPr="00B32968">
        <w:rPr>
          <w:szCs w:val="24"/>
          <w:vertAlign w:val="superscript"/>
        </w:rPr>
        <w:t>2</w:t>
      </w:r>
      <w:r>
        <w:rPr>
          <w:szCs w:val="24"/>
        </w:rPr>
        <w:t>МФТИ (НИУ), Долгопрудный, Россия</w:t>
      </w:r>
      <w:r>
        <w:rPr>
          <w:szCs w:val="24"/>
        </w:rPr>
        <w:br/>
      </w:r>
      <w:r w:rsidRPr="008862C5">
        <w:rPr>
          <w:szCs w:val="24"/>
          <w:vertAlign w:val="superscript"/>
        </w:rPr>
        <w:t>3</w:t>
      </w:r>
      <w:r>
        <w:rPr>
          <w:szCs w:val="24"/>
        </w:rPr>
        <w:t xml:space="preserve">НИЯУ МИФИ, Москва, Россия </w:t>
      </w:r>
    </w:p>
    <w:p w:rsidR="003461DF" w:rsidRPr="00EA1D79" w:rsidRDefault="003461DF" w:rsidP="00482D87">
      <w:pPr>
        <w:pStyle w:val="Zv-bodyreport"/>
        <w:spacing w:line="235" w:lineRule="auto"/>
      </w:pPr>
      <w:r w:rsidRPr="00FB587F">
        <w:t>В работ</w:t>
      </w:r>
      <w:r>
        <w:t>е проводится моделирование омических разрядов токамака Т-15МД на первой стадии работы с уменьшенными</w:t>
      </w:r>
      <w:r w:rsidRPr="00F55AE2">
        <w:t xml:space="preserve"> </w:t>
      </w:r>
      <w:r>
        <w:t xml:space="preserve">значениями магнитного поля </w:t>
      </w:r>
      <w:r w:rsidRPr="00932C7D">
        <w:rPr>
          <w:i/>
          <w:lang w:val="en-US"/>
        </w:rPr>
        <w:t>B</w:t>
      </w:r>
      <w:r w:rsidRPr="00B96A66">
        <w:rPr>
          <w:i/>
        </w:rPr>
        <w:t xml:space="preserve"> </w:t>
      </w:r>
      <w:r w:rsidRPr="00B96A66">
        <w:t xml:space="preserve">= 1 </w:t>
      </w:r>
      <w:r>
        <w:t>–</w:t>
      </w:r>
      <w:r w:rsidRPr="00B96A66">
        <w:t xml:space="preserve"> 1.</w:t>
      </w:r>
      <w:r w:rsidRPr="00CA72DB">
        <w:t>8</w:t>
      </w:r>
      <w:r>
        <w:t xml:space="preserve"> </w:t>
      </w:r>
      <w:r>
        <w:rPr>
          <w:lang w:val="en-US"/>
        </w:rPr>
        <w:t>T</w:t>
      </w:r>
      <w:r w:rsidRPr="00FB587F">
        <w:t xml:space="preserve"> </w:t>
      </w:r>
      <w:r>
        <w:t xml:space="preserve">и тока плазмы </w:t>
      </w:r>
      <w:r w:rsidRPr="00932C7D">
        <w:rPr>
          <w:i/>
          <w:lang w:val="en-US"/>
        </w:rPr>
        <w:t>I</w:t>
      </w:r>
      <w:r w:rsidRPr="00FB587F">
        <w:t xml:space="preserve"> &lt;</w:t>
      </w:r>
      <w:r>
        <w:t xml:space="preserve"> </w:t>
      </w:r>
      <w:r w:rsidRPr="00B96A66">
        <w:t>1.5</w:t>
      </w:r>
      <w:r>
        <w:t xml:space="preserve"> МА. Рассматривается плазма круглой конфигурации (вытянутость </w:t>
      </w:r>
      <w:r w:rsidRPr="00433841">
        <w:rPr>
          <w:i/>
          <w:lang w:val="en-US"/>
        </w:rPr>
        <w:t>k</w:t>
      </w:r>
      <w:r w:rsidRPr="00FB587F">
        <w:t xml:space="preserve"> = 1, </w:t>
      </w:r>
      <w:r>
        <w:t>треугольность δ = 0</w:t>
      </w:r>
      <w:r w:rsidRPr="00E5027C">
        <w:t xml:space="preserve"> </w:t>
      </w:r>
      <w:r>
        <w:t xml:space="preserve">и малым радиусом </w:t>
      </w:r>
      <w:r w:rsidRPr="00433841">
        <w:rPr>
          <w:i/>
          <w:lang w:val="en-US"/>
        </w:rPr>
        <w:t>a</w:t>
      </w:r>
      <w:r w:rsidRPr="00FB587F">
        <w:t xml:space="preserve"> = 0.67 </w:t>
      </w:r>
      <w:r>
        <w:t xml:space="preserve">м). </w:t>
      </w:r>
    </w:p>
    <w:p w:rsidR="003461DF" w:rsidRPr="00856693" w:rsidRDefault="003461DF" w:rsidP="00482D87">
      <w:pPr>
        <w:pStyle w:val="Zv-bodyreport"/>
        <w:spacing w:line="235" w:lineRule="auto"/>
      </w:pPr>
      <w:r>
        <w:t xml:space="preserve">Для расчетов используется стандартная транспортная модель канонических профилей </w:t>
      </w:r>
      <w:r w:rsidRPr="00856693">
        <w:t>[</w:t>
      </w:r>
      <w:r>
        <w:t>1</w:t>
      </w:r>
      <w:r w:rsidRPr="00856693">
        <w:t>].</w:t>
      </w:r>
      <w:r>
        <w:t xml:space="preserve"> Решаются уравнения для температуры электронов </w:t>
      </w:r>
      <w:r w:rsidRPr="00E16DC5">
        <w:rPr>
          <w:i/>
          <w:lang w:val="en-US"/>
        </w:rPr>
        <w:t>T</w:t>
      </w:r>
      <w:r>
        <w:rPr>
          <w:vertAlign w:val="subscript"/>
          <w:lang w:val="en-US"/>
        </w:rPr>
        <w:t>e</w:t>
      </w:r>
      <w:r>
        <w:t xml:space="preserve">, ионов </w:t>
      </w:r>
      <w:r w:rsidRPr="00E16DC5">
        <w:rPr>
          <w:i/>
          <w:lang w:val="en-US"/>
        </w:rPr>
        <w:t>T</w:t>
      </w:r>
      <w:r>
        <w:rPr>
          <w:vertAlign w:val="subscript"/>
          <w:lang w:val="en-US"/>
        </w:rPr>
        <w:t>i</w:t>
      </w:r>
      <w:r>
        <w:t xml:space="preserve"> и диффузии тока.</w:t>
      </w:r>
      <w:r w:rsidRPr="00916C7C">
        <w:t xml:space="preserve"> </w:t>
      </w:r>
      <w:r>
        <w:t>Профиль плотности плазмы задается таким образом, чтобы нормированный</w:t>
      </w:r>
      <w:r w:rsidRPr="000B2C9D">
        <w:t xml:space="preserve"> </w:t>
      </w:r>
      <w:r>
        <w:t xml:space="preserve">расчетный профиль давления </w:t>
      </w:r>
      <w:r w:rsidRPr="00433841">
        <w:rPr>
          <w:i/>
          <w:lang w:val="en-US"/>
        </w:rPr>
        <w:t>p</w:t>
      </w:r>
      <w:r>
        <w:t>(ρ</w:t>
      </w:r>
      <w:r w:rsidRPr="00433841">
        <w:t>)/</w:t>
      </w:r>
      <w:r w:rsidRPr="00433841">
        <w:rPr>
          <w:i/>
          <w:lang w:val="en-US"/>
        </w:rPr>
        <w:t>p</w:t>
      </w:r>
      <w:r w:rsidRPr="00433841">
        <w:t>(0)</w:t>
      </w:r>
      <w:r>
        <w:t xml:space="preserve">, построенный в нормированных координатах ρ = </w:t>
      </w:r>
      <w:r w:rsidRPr="00F55AE2">
        <w:rPr>
          <w:i/>
          <w:lang w:val="en-US"/>
        </w:rPr>
        <w:t>r</w:t>
      </w:r>
      <w:r w:rsidRPr="002C4B5E">
        <w:t>/(</w:t>
      </w:r>
      <w:r w:rsidRPr="00F55AE2">
        <w:rPr>
          <w:i/>
          <w:lang w:val="en-US"/>
        </w:rPr>
        <w:t>IR</w:t>
      </w:r>
      <w:r w:rsidRPr="002C4B5E">
        <w:t>/</w:t>
      </w:r>
      <w:r w:rsidRPr="00F55AE2">
        <w:rPr>
          <w:i/>
          <w:lang w:val="en-US"/>
        </w:rPr>
        <w:t>kB</w:t>
      </w:r>
      <w:r w:rsidRPr="002C4B5E">
        <w:t>)</w:t>
      </w:r>
      <w:r w:rsidRPr="002C4B5E">
        <w:rPr>
          <w:vertAlign w:val="superscript"/>
        </w:rPr>
        <w:t>1/2</w:t>
      </w:r>
      <w:r>
        <w:t>,</w:t>
      </w:r>
      <w:r w:rsidRPr="002C4B5E">
        <w:t xml:space="preserve"> </w:t>
      </w:r>
      <w:r>
        <w:t>во всех режимах был одинаковым, как наблюдается в экспериментах на разных токамаках</w:t>
      </w:r>
      <w:r w:rsidRPr="00CA72DB">
        <w:t xml:space="preserve"> </w:t>
      </w:r>
      <w:r w:rsidRPr="002C4B5E">
        <w:t xml:space="preserve">[2]. </w:t>
      </w:r>
      <w:r>
        <w:t>Рассматривается зависимость электронной и ионной температуры от средней плотности в</w:t>
      </w:r>
      <w:r w:rsidRPr="00932C7D">
        <w:t xml:space="preserve"> </w:t>
      </w:r>
      <w:r>
        <w:t xml:space="preserve">широком диапазоне значений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acc>
      </m:oMath>
      <w:r w:rsidRPr="0053188A">
        <w:t xml:space="preserve"> &lt; 0.8</w:t>
      </w:r>
      <w:r w:rsidRPr="00932C7D">
        <w:rPr>
          <w:i/>
          <w:lang w:val="en-US"/>
        </w:rPr>
        <w:t>n</w:t>
      </w:r>
      <w:r>
        <w:rPr>
          <w:vertAlign w:val="subscript"/>
          <w:lang w:val="en-US"/>
        </w:rPr>
        <w:t>Gr</w:t>
      </w:r>
      <w:r w:rsidRPr="0053188A">
        <w:t xml:space="preserve"> </w:t>
      </w:r>
      <w:r>
        <w:t xml:space="preserve">(где </w:t>
      </w:r>
      <w:r w:rsidRPr="00932C7D">
        <w:rPr>
          <w:i/>
          <w:lang w:val="en-US"/>
        </w:rPr>
        <w:t>n</w:t>
      </w:r>
      <w:r>
        <w:rPr>
          <w:vertAlign w:val="subscript"/>
          <w:lang w:val="en-US"/>
        </w:rPr>
        <w:t>Gr</w:t>
      </w:r>
      <w:r>
        <w:t xml:space="preserve"> =</w:t>
      </w:r>
      <w:r w:rsidRPr="00932C7D">
        <w:rPr>
          <w:i/>
          <w:lang w:val="en-US"/>
        </w:rPr>
        <w:t>I</w:t>
      </w:r>
      <w:r w:rsidRPr="00932C7D">
        <w:t>/</w:t>
      </w:r>
      <w:r>
        <w:rPr>
          <w:lang w:val="en-US"/>
        </w:rPr>
        <w:t>π</w:t>
      </w:r>
      <w:r w:rsidRPr="00932C7D">
        <w:rPr>
          <w:i/>
          <w:lang w:val="en-US"/>
        </w:rPr>
        <w:t>a</w:t>
      </w:r>
      <w:r w:rsidRPr="00932C7D">
        <w:rPr>
          <w:vertAlign w:val="superscript"/>
        </w:rPr>
        <w:t>2</w:t>
      </w:r>
      <w:r w:rsidRPr="00932C7D">
        <w:t xml:space="preserve"> – </w:t>
      </w:r>
      <w:r>
        <w:t>плотность Гринвальда).</w:t>
      </w:r>
    </w:p>
    <w:p w:rsidR="003461DF" w:rsidRDefault="003461DF" w:rsidP="00482D87">
      <w:pPr>
        <w:pStyle w:val="Zv-bodyreport"/>
        <w:spacing w:line="235" w:lineRule="auto"/>
      </w:pPr>
      <w:r>
        <w:t xml:space="preserve">Используя понятие эквивалентности пар разрядов для разных токамаков </w:t>
      </w:r>
      <w:r w:rsidRPr="00F55AE2">
        <w:t>[</w:t>
      </w:r>
      <w:r>
        <w:t>1</w:t>
      </w:r>
      <w:r w:rsidRPr="00F55AE2">
        <w:t>]</w:t>
      </w:r>
      <w:r>
        <w:t>, проводится сравнение расчетных профилей электронной температуры токамака Т-15МД с экспериментальными профилями, полученными на установке Т-10 в разрядах с низкими значениями тороидального магнитного поля (</w:t>
      </w:r>
      <w:r w:rsidRPr="00932C7D">
        <w:rPr>
          <w:i/>
          <w:lang w:val="en-US"/>
        </w:rPr>
        <w:t>B</w:t>
      </w:r>
      <w:r w:rsidRPr="00FB587F">
        <w:t xml:space="preserve"> = 1.7</w:t>
      </w:r>
      <w:r>
        <w:t xml:space="preserve"> – </w:t>
      </w:r>
      <w:r w:rsidRPr="00FB587F">
        <w:t xml:space="preserve">2.1 </w:t>
      </w:r>
      <w:r>
        <w:rPr>
          <w:lang w:val="en-US"/>
        </w:rPr>
        <w:t>T</w:t>
      </w:r>
      <w:r>
        <w:t>).</w:t>
      </w:r>
    </w:p>
    <w:p w:rsidR="003461DF" w:rsidRPr="00757F01" w:rsidRDefault="003461DF" w:rsidP="00482D87">
      <w:pPr>
        <w:pStyle w:val="Zv-bodyreport"/>
        <w:spacing w:line="235" w:lineRule="auto"/>
      </w:pPr>
      <w:r>
        <w:t>Сравнение показывает, что</w:t>
      </w:r>
      <w:r w:rsidRPr="00CA72DB">
        <w:t xml:space="preserve"> </w:t>
      </w:r>
      <w:r>
        <w:t xml:space="preserve">среднеквадратичные отклонения </w:t>
      </w:r>
      <w:r w:rsidRPr="00CA72DB">
        <w:t>(</w:t>
      </w:r>
      <w:r>
        <w:rPr>
          <w:lang w:val="en-US"/>
        </w:rPr>
        <w:t>RMS</w:t>
      </w:r>
      <w:r w:rsidRPr="00CA72DB">
        <w:t>)</w:t>
      </w:r>
      <w:r>
        <w:t xml:space="preserve"> между нормированными эквивалентными экспериментальными и расчетными профилями электронной температуры составляют </w:t>
      </w:r>
      <w:r w:rsidRPr="00F55AE2">
        <w:t>~</w:t>
      </w:r>
      <w:r>
        <w:t xml:space="preserve"> 6-8%.</w:t>
      </w:r>
    </w:p>
    <w:p w:rsidR="003461DF" w:rsidRPr="009738A0" w:rsidRDefault="003461DF" w:rsidP="00482D87">
      <w:pPr>
        <w:pStyle w:val="Zv-bodyreport"/>
        <w:spacing w:line="235" w:lineRule="auto"/>
      </w:pPr>
      <w:r w:rsidRPr="009738A0">
        <w:t xml:space="preserve"> </w:t>
      </w:r>
    </w:p>
    <w:p w:rsidR="003461DF" w:rsidRPr="00187213" w:rsidRDefault="003461DF" w:rsidP="00482D87">
      <w:pPr>
        <w:pStyle w:val="Zv-bodyreport"/>
        <w:spacing w:line="235" w:lineRule="auto"/>
        <w:jc w:val="center"/>
      </w:pPr>
      <w:r>
        <w:rPr>
          <w:noProof/>
        </w:rPr>
        <w:drawing>
          <wp:inline distT="0" distB="0" distL="0" distR="0">
            <wp:extent cx="3939492" cy="2770971"/>
            <wp:effectExtent l="19050" t="0" r="3858" b="0"/>
            <wp:docPr id="3" name="Рисунок 1" descr="D:\Conferences\ZVN_2023\Te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erences\ZVN_2023\TeNo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39" cy="277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1DF" w:rsidRDefault="003461DF" w:rsidP="00482D87">
      <w:pPr>
        <w:pStyle w:val="Zv-bodyreport"/>
        <w:spacing w:line="235" w:lineRule="auto"/>
        <w:ind w:firstLine="0"/>
        <w:jc w:val="left"/>
      </w:pPr>
      <w:r>
        <w:t>Рис.1. Нормированные профили электронной температуры</w:t>
      </w:r>
      <w:r w:rsidRPr="00F35C9C">
        <w:t xml:space="preserve"> </w:t>
      </w:r>
      <w:r>
        <w:t xml:space="preserve">в омическом режиме: </w:t>
      </w:r>
      <w:r w:rsidRPr="000E3D99">
        <w:br/>
      </w:r>
      <w:r>
        <w:t>расчетные</w:t>
      </w:r>
      <w:r w:rsidRPr="00877F10">
        <w:t xml:space="preserve"> </w:t>
      </w:r>
      <w:r>
        <w:t xml:space="preserve">профили (Т-15МД) для разных значений тороидального поля, тока плазмы </w:t>
      </w:r>
      <w:r w:rsidRPr="000E3D99">
        <w:br/>
      </w:r>
      <w:r>
        <w:t>и</w:t>
      </w:r>
      <w:r w:rsidRPr="000E3D99">
        <w:t xml:space="preserve"> </w:t>
      </w:r>
      <w:r>
        <w:t>экспериментальный профиль (Т-10),</w:t>
      </w:r>
      <w:r w:rsidRPr="001616BE">
        <w:t xml:space="preserve"> </w:t>
      </w:r>
      <w:r>
        <w:t xml:space="preserve">запас устойчивости на границе плазмы 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 w:rsidRPr="001616BE">
        <w:t xml:space="preserve"> =</w:t>
      </w:r>
      <w:r>
        <w:t xml:space="preserve"> </w:t>
      </w:r>
      <w:r w:rsidRPr="001616BE">
        <w:t>4</w:t>
      </w:r>
      <w:r>
        <w:t xml:space="preserve">. </w:t>
      </w:r>
    </w:p>
    <w:p w:rsidR="003461DF" w:rsidRDefault="003461DF" w:rsidP="00482D87">
      <w:pPr>
        <w:pStyle w:val="Zv-TitleReferences-ru"/>
        <w:spacing w:line="235" w:lineRule="auto"/>
      </w:pPr>
      <w:r>
        <w:t>Литература</w:t>
      </w:r>
    </w:p>
    <w:p w:rsidR="003461DF" w:rsidRDefault="003461DF" w:rsidP="00482D87">
      <w:pPr>
        <w:pStyle w:val="Zv-References-ru"/>
        <w:numPr>
          <w:ilvl w:val="0"/>
          <w:numId w:val="1"/>
        </w:numPr>
        <w:spacing w:line="235" w:lineRule="auto"/>
      </w:pPr>
      <w:r>
        <w:t>Днестровский Ю.Н. и др., ВАНТ. Сер. Термоядерный синтез, 2022, т.45, вып.1</w:t>
      </w:r>
    </w:p>
    <w:p w:rsidR="003461DF" w:rsidRPr="00781914" w:rsidRDefault="003461DF" w:rsidP="00482D87">
      <w:pPr>
        <w:pStyle w:val="Zv-References-ru"/>
        <w:numPr>
          <w:ilvl w:val="0"/>
          <w:numId w:val="1"/>
        </w:numPr>
        <w:spacing w:line="235" w:lineRule="auto"/>
      </w:pPr>
      <w:r w:rsidRPr="00621E76">
        <w:rPr>
          <w:lang w:val="en-US"/>
        </w:rPr>
        <w:t>Razumova</w:t>
      </w:r>
      <w:r w:rsidRPr="000E3D99">
        <w:rPr>
          <w:lang w:val="en-US"/>
        </w:rPr>
        <w:t xml:space="preserve"> </w:t>
      </w:r>
      <w:r w:rsidRPr="00621E76">
        <w:rPr>
          <w:lang w:val="en-US"/>
        </w:rPr>
        <w:t>K</w:t>
      </w:r>
      <w:r w:rsidRPr="00E5027C">
        <w:rPr>
          <w:lang w:val="en-US"/>
        </w:rPr>
        <w:t>.</w:t>
      </w:r>
      <w:r w:rsidRPr="00621E76">
        <w:rPr>
          <w:lang w:val="en-US"/>
        </w:rPr>
        <w:t>A</w:t>
      </w:r>
      <w:r w:rsidRPr="00E5027C">
        <w:rPr>
          <w:lang w:val="en-US"/>
        </w:rPr>
        <w:t xml:space="preserve">., </w:t>
      </w:r>
      <w:r w:rsidRPr="00621E76">
        <w:rPr>
          <w:lang w:val="en-US"/>
        </w:rPr>
        <w:t>et</w:t>
      </w:r>
      <w:r w:rsidRPr="00E5027C">
        <w:rPr>
          <w:lang w:val="en-US"/>
        </w:rPr>
        <w:t xml:space="preserve"> </w:t>
      </w:r>
      <w:r w:rsidRPr="00621E76">
        <w:rPr>
          <w:lang w:val="en-US"/>
        </w:rPr>
        <w:t>al</w:t>
      </w:r>
      <w:r w:rsidRPr="00E5027C">
        <w:rPr>
          <w:lang w:val="en-US"/>
        </w:rPr>
        <w:t xml:space="preserve">. </w:t>
      </w:r>
      <w:r>
        <w:t>Nucl. Fusion. 49 (2009) 065011</w:t>
      </w:r>
    </w:p>
    <w:sectPr w:rsidR="003461DF" w:rsidRPr="0078191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38" w:rsidRDefault="00161F38">
      <w:r>
        <w:separator/>
      </w:r>
    </w:p>
  </w:endnote>
  <w:endnote w:type="continuationSeparator" w:id="0">
    <w:p w:rsidR="00161F38" w:rsidRDefault="0016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5B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461DF" w:rsidRDefault="003461D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98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38" w:rsidRDefault="00161F38">
      <w:r>
        <w:separator/>
      </w:r>
    </w:p>
  </w:footnote>
  <w:footnote w:type="continuationSeparator" w:id="0">
    <w:p w:rsidR="00161F38" w:rsidRDefault="00161F38">
      <w:r>
        <w:continuationSeparator/>
      </w:r>
    </w:p>
  </w:footnote>
  <w:footnote w:id="1">
    <w:p w:rsidR="00482D87" w:rsidRPr="00482D87" w:rsidRDefault="00482D8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482D87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461DF">
      <w:rPr>
        <w:sz w:val="20"/>
      </w:rPr>
      <w:t>20</w:t>
    </w:r>
    <w:r w:rsidR="00C62CFE">
      <w:rPr>
        <w:sz w:val="20"/>
      </w:rPr>
      <w:t xml:space="preserve"> – </w:t>
    </w:r>
    <w:r w:rsidR="00700C3A" w:rsidRPr="003461DF">
      <w:rPr>
        <w:sz w:val="20"/>
      </w:rPr>
      <w:t>2</w:t>
    </w:r>
    <w:r w:rsidR="00577A8A" w:rsidRPr="003461D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461DF">
      <w:rPr>
        <w:sz w:val="20"/>
      </w:rPr>
      <w:t>2</w:t>
    </w:r>
    <w:r w:rsidR="00700C3A" w:rsidRPr="003461D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E5B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2124"/>
    <w:rsid w:val="00037DCC"/>
    <w:rsid w:val="00043701"/>
    <w:rsid w:val="000C7078"/>
    <w:rsid w:val="000D76E9"/>
    <w:rsid w:val="000E495B"/>
    <w:rsid w:val="000E5BE1"/>
    <w:rsid w:val="00115C3A"/>
    <w:rsid w:val="00140645"/>
    <w:rsid w:val="00161F38"/>
    <w:rsid w:val="00171964"/>
    <w:rsid w:val="001C0CCB"/>
    <w:rsid w:val="00200AB2"/>
    <w:rsid w:val="00220629"/>
    <w:rsid w:val="00247225"/>
    <w:rsid w:val="002A6CD1"/>
    <w:rsid w:val="002D3EBD"/>
    <w:rsid w:val="00302D1D"/>
    <w:rsid w:val="003461DF"/>
    <w:rsid w:val="00352DB2"/>
    <w:rsid w:val="00370072"/>
    <w:rsid w:val="003800F3"/>
    <w:rsid w:val="003B5B93"/>
    <w:rsid w:val="003C1B47"/>
    <w:rsid w:val="00401388"/>
    <w:rsid w:val="00446025"/>
    <w:rsid w:val="00447ABC"/>
    <w:rsid w:val="00482D87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72124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3461DF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3461DF"/>
    <w:rPr>
      <w:sz w:val="24"/>
      <w:szCs w:val="24"/>
    </w:rPr>
  </w:style>
  <w:style w:type="paragraph" w:styleId="a8">
    <w:name w:val="footnote text"/>
    <w:basedOn w:val="a"/>
    <w:link w:val="a9"/>
    <w:rsid w:val="00482D8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82D87"/>
  </w:style>
  <w:style w:type="character" w:styleId="aa">
    <w:name w:val="footnote reference"/>
    <w:basedOn w:val="a0"/>
    <w:rsid w:val="00482D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yanova_NV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U-Kas'ya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C5D4D-89C1-4758-9424-6656BF54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ОМИЧЕСКОГО РЕЖИМА ТОКАМАКА Т-15МД НА ОСНОВЕ ТРАНСПОРТНОЙ МОДЕЛИ КАНОНИЧЕСКИХ ПРОФИЛЕЙ</dc:title>
  <dc:creator/>
  <cp:lastModifiedBy>Сатунин</cp:lastModifiedBy>
  <cp:revision>3</cp:revision>
  <cp:lastPrinted>1601-01-01T00:00:00Z</cp:lastPrinted>
  <dcterms:created xsi:type="dcterms:W3CDTF">2023-02-23T10:03:00Z</dcterms:created>
  <dcterms:modified xsi:type="dcterms:W3CDTF">2023-05-11T11:53:00Z</dcterms:modified>
</cp:coreProperties>
</file>