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6B" w:rsidRPr="004D612C" w:rsidRDefault="00486F6B" w:rsidP="004D612C">
      <w:pPr>
        <w:pStyle w:val="Zv-Titlereport"/>
        <w:ind w:left="1276" w:right="1274"/>
      </w:pPr>
      <w:r w:rsidRPr="00486F6B">
        <w:t>Диагностика продуктов термоядерной реакции на установке ГДЛ</w:t>
      </w:r>
      <w:r w:rsidR="004D612C" w:rsidRPr="004D612C">
        <w:t xml:space="preserve"> </w:t>
      </w:r>
      <w:r w:rsidR="004D612C">
        <w:rPr>
          <w:rStyle w:val="aa"/>
        </w:rPr>
        <w:footnoteReference w:customMarkFollows="1" w:id="1"/>
        <w:t>*)</w:t>
      </w:r>
    </w:p>
    <w:p w:rsidR="00486F6B" w:rsidRDefault="00486F6B" w:rsidP="00486F6B">
      <w:pPr>
        <w:pStyle w:val="Zv-Author"/>
      </w:pPr>
      <w:r>
        <w:rPr>
          <w:u w:val="single"/>
        </w:rPr>
        <w:t>Пинженин</w:t>
      </w:r>
      <w:r w:rsidRPr="00547989">
        <w:rPr>
          <w:u w:val="single"/>
        </w:rPr>
        <w:t xml:space="preserve"> </w:t>
      </w:r>
      <w:r>
        <w:rPr>
          <w:u w:val="single"/>
        </w:rPr>
        <w:t>Е.И.</w:t>
      </w:r>
      <w:r>
        <w:t>, Максимов</w:t>
      </w:r>
      <w:r w:rsidRPr="00547989">
        <w:t xml:space="preserve"> </w:t>
      </w:r>
      <w:r>
        <w:t>В.В.</w:t>
      </w:r>
    </w:p>
    <w:p w:rsidR="00486F6B" w:rsidRPr="00486F6B" w:rsidRDefault="00486F6B" w:rsidP="00486F6B">
      <w:pPr>
        <w:pStyle w:val="Zv-Organization"/>
      </w:pPr>
      <w:r>
        <w:t xml:space="preserve">Институт Ядерной физики им. Г.И. Будкера СО РАН, Новосибирск, Россия, </w:t>
      </w:r>
      <w:hyperlink r:id="rId8" w:history="1">
        <w:r w:rsidRPr="00F36986">
          <w:rPr>
            <w:rStyle w:val="a7"/>
            <w:lang w:val="en-US"/>
          </w:rPr>
          <w:t>e</w:t>
        </w:r>
        <w:r w:rsidRPr="00F36986">
          <w:rPr>
            <w:rStyle w:val="a7"/>
          </w:rPr>
          <w:t>.</w:t>
        </w:r>
        <w:r w:rsidRPr="00F36986">
          <w:rPr>
            <w:rStyle w:val="a7"/>
            <w:lang w:val="en-US"/>
          </w:rPr>
          <w:t>i</w:t>
        </w:r>
        <w:r w:rsidRPr="00F36986">
          <w:rPr>
            <w:rStyle w:val="a7"/>
          </w:rPr>
          <w:t>.</w:t>
        </w:r>
        <w:r w:rsidRPr="00F36986">
          <w:rPr>
            <w:rStyle w:val="a7"/>
            <w:lang w:val="en-US"/>
          </w:rPr>
          <w:t>pinzhenin</w:t>
        </w:r>
        <w:r w:rsidRPr="00F36986">
          <w:rPr>
            <w:rStyle w:val="a7"/>
          </w:rPr>
          <w:t>@</w:t>
        </w:r>
        <w:r w:rsidRPr="00F36986">
          <w:rPr>
            <w:rStyle w:val="a7"/>
            <w:lang w:val="en-US"/>
          </w:rPr>
          <w:t>inp</w:t>
        </w:r>
        <w:r w:rsidRPr="00F36986">
          <w:rPr>
            <w:rStyle w:val="a7"/>
          </w:rPr>
          <w:t>.</w:t>
        </w:r>
        <w:r w:rsidRPr="00F36986">
          <w:rPr>
            <w:rStyle w:val="a7"/>
            <w:lang w:val="en-US"/>
          </w:rPr>
          <w:t>nsk</w:t>
        </w:r>
        <w:r w:rsidRPr="00F36986">
          <w:rPr>
            <w:rStyle w:val="a7"/>
          </w:rPr>
          <w:t>.</w:t>
        </w:r>
        <w:r w:rsidRPr="00F36986">
          <w:rPr>
            <w:rStyle w:val="a7"/>
            <w:lang w:val="en-US"/>
          </w:rPr>
          <w:t>su</w:t>
        </w:r>
      </w:hyperlink>
    </w:p>
    <w:p w:rsidR="00486F6B" w:rsidRPr="00486F6B" w:rsidRDefault="00486F6B" w:rsidP="00486F6B">
      <w:pPr>
        <w:pStyle w:val="Zv-bodyreport"/>
      </w:pPr>
      <w:r w:rsidRPr="00486F6B">
        <w:t>В докладе описан диагностический комплекс продуктов термоядерной реакции на установке «Газодинамическая ловушка» (ГДЛ). В состав диагностики входит следующие три подсистемы: сцинтилляционные детекторы на основе пластикового сцинтиллятора СПМ-5 и фотоэлектронного умножителя. Детекторы чувствительны к жесткому рентгеновскому излучению и нейтронам, работают в токовом режиме, расположены за пределами вакуумной камеры и регистрируют интенсивность реакции синтеза дейтерия с временным разрешением до 25 мкс. Детекторы 3.02 МэВ протонов — продуктов термоядерной реакции расположены внутри вакуумной камеры ГДЛ, работают в режиме счета отдельных частиц и позволяют вести абсолютные измерения потока продуктов термоядерной реакции с временным разрешением 100 мкс и пространственным разрешением несколько десятков сантиметров. Спектрометр нейтронов и гамма квантов на основе стильбенового сцинтиллятора и ФЭУ позволяет регистрировать спектры частиц различных сортов, в том числе в режимах работы установки, в которых происходит генерация перегретых электронов.</w:t>
      </w:r>
    </w:p>
    <w:p w:rsidR="00486F6B" w:rsidRPr="00486F6B" w:rsidRDefault="00486F6B" w:rsidP="00486F6B">
      <w:pPr>
        <w:pStyle w:val="Zv-bodyreport"/>
      </w:pPr>
      <w:r w:rsidRPr="00486F6B">
        <w:t>Диагностический комплекс позволяет вести абсолютные измерения потока продуктов термоядерной реакции, оптимизировать режимы удержания плазмы в установке ГДЛ по параметру интенсивности термоядерной реакции, изучать эволюцию интенсивности реакции синтеза в экспериментах по нагреву плазмы различными методами, при развитии неустойчивостей.</w:t>
      </w:r>
    </w:p>
    <w:p w:rsidR="00654A7B" w:rsidRPr="00486F6B" w:rsidRDefault="00654A7B"/>
    <w:sectPr w:rsidR="00654A7B" w:rsidRPr="00486F6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1E7" w:rsidRDefault="001671E7">
      <w:r>
        <w:separator/>
      </w:r>
    </w:p>
  </w:endnote>
  <w:endnote w:type="continuationSeparator" w:id="0">
    <w:p w:rsidR="001671E7" w:rsidRDefault="00167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073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486F6B" w:rsidRDefault="00486F6B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70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1E7" w:rsidRDefault="001671E7">
      <w:r>
        <w:separator/>
      </w:r>
    </w:p>
  </w:footnote>
  <w:footnote w:type="continuationSeparator" w:id="0">
    <w:p w:rsidR="001671E7" w:rsidRDefault="001671E7">
      <w:r>
        <w:continuationSeparator/>
      </w:r>
    </w:p>
  </w:footnote>
  <w:footnote w:id="1">
    <w:p w:rsidR="004D612C" w:rsidRPr="004D612C" w:rsidRDefault="004D612C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4D612C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486F6B">
      <w:rPr>
        <w:sz w:val="20"/>
      </w:rPr>
      <w:t>20</w:t>
    </w:r>
    <w:r w:rsidR="00C62CFE">
      <w:rPr>
        <w:sz w:val="20"/>
      </w:rPr>
      <w:t xml:space="preserve"> – </w:t>
    </w:r>
    <w:r w:rsidR="00700C3A" w:rsidRPr="00486F6B">
      <w:rPr>
        <w:sz w:val="20"/>
      </w:rPr>
      <w:t>2</w:t>
    </w:r>
    <w:r w:rsidR="00577A8A" w:rsidRPr="00486F6B">
      <w:rPr>
        <w:sz w:val="20"/>
      </w:rPr>
      <w:t>4</w:t>
    </w:r>
    <w:r w:rsidR="00C62CFE">
      <w:rPr>
        <w:sz w:val="20"/>
      </w:rPr>
      <w:t xml:space="preserve"> марта 20</w:t>
    </w:r>
    <w:r w:rsidR="00C62CFE" w:rsidRPr="00486F6B">
      <w:rPr>
        <w:sz w:val="20"/>
      </w:rPr>
      <w:t>2</w:t>
    </w:r>
    <w:r w:rsidR="00700C3A" w:rsidRPr="00486F6B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4D073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71E7"/>
    <w:rsid w:val="00037DCC"/>
    <w:rsid w:val="00043701"/>
    <w:rsid w:val="000C7078"/>
    <w:rsid w:val="000D76E9"/>
    <w:rsid w:val="000E495B"/>
    <w:rsid w:val="00140645"/>
    <w:rsid w:val="001671E7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86F6B"/>
    <w:rsid w:val="004A77D1"/>
    <w:rsid w:val="004B72AA"/>
    <w:rsid w:val="004D073E"/>
    <w:rsid w:val="004D612C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67206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BE76D0"/>
    <w:rsid w:val="00C103CD"/>
    <w:rsid w:val="00C232A0"/>
    <w:rsid w:val="00C62CFE"/>
    <w:rsid w:val="00C80EC3"/>
    <w:rsid w:val="00CA791E"/>
    <w:rsid w:val="00CD22CF"/>
    <w:rsid w:val="00CE0E75"/>
    <w:rsid w:val="00D47F19"/>
    <w:rsid w:val="00D75294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486F6B"/>
    <w:rPr>
      <w:sz w:val="24"/>
      <w:szCs w:val="24"/>
    </w:rPr>
  </w:style>
  <w:style w:type="character" w:styleId="a7">
    <w:name w:val="Hyperlink"/>
    <w:basedOn w:val="a0"/>
    <w:rsid w:val="00486F6B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4D612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D612C"/>
  </w:style>
  <w:style w:type="character" w:styleId="aa">
    <w:name w:val="footnote reference"/>
    <w:basedOn w:val="a0"/>
    <w:rsid w:val="004D61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i.pinzhenin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G-Pinzhenin.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EB85E-423D-4551-A8F3-0B34BA5E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187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ПРОДУКТОВ ТЕРМОЯДЕРНОЙ РЕАКЦИИ НА УСТАНОВКЕ ГДЛ</dc:title>
  <dc:creator/>
  <cp:lastModifiedBy>Сатунин</cp:lastModifiedBy>
  <cp:revision>3</cp:revision>
  <cp:lastPrinted>1601-01-01T00:00:00Z</cp:lastPrinted>
  <dcterms:created xsi:type="dcterms:W3CDTF">2023-02-15T12:50:00Z</dcterms:created>
  <dcterms:modified xsi:type="dcterms:W3CDTF">2023-05-10T13:21:00Z</dcterms:modified>
</cp:coreProperties>
</file>