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99" w:rsidRDefault="00926999" w:rsidP="00C241A0">
      <w:pPr>
        <w:pStyle w:val="Zv-Titlereport"/>
        <w:spacing w:line="230" w:lineRule="auto"/>
      </w:pPr>
      <w:r w:rsidRPr="002A51CE">
        <w:t>Управление потенциалом плазмы в осесимметричной многопробочной ловушке ГОЛ-NB</w:t>
      </w:r>
      <w:r w:rsidR="00560886">
        <w:t xml:space="preserve"> </w:t>
      </w:r>
      <w:r w:rsidR="00560886">
        <w:rPr>
          <w:rStyle w:val="aa"/>
        </w:rPr>
        <w:footnoteReference w:customMarkFollows="1" w:id="1"/>
        <w:t>*)</w:t>
      </w:r>
    </w:p>
    <w:p w:rsidR="00926999" w:rsidRDefault="00926999" w:rsidP="00C241A0">
      <w:pPr>
        <w:pStyle w:val="Zv-Author"/>
        <w:spacing w:line="230" w:lineRule="auto"/>
      </w:pPr>
      <w:r w:rsidRPr="00C86898">
        <w:rPr>
          <w:u w:val="single"/>
        </w:rPr>
        <w:t>Полозова П.А.</w:t>
      </w:r>
      <w:r>
        <w:t xml:space="preserve">, Баткин В.И., Беклемишев А.Д., Иванов И.А., Куклин К.Н., Куркучеков В.В., </w:t>
      </w:r>
      <w:r w:rsidRPr="00A500FF">
        <w:t xml:space="preserve">Поступаев </w:t>
      </w:r>
      <w:r>
        <w:t xml:space="preserve">В.В., </w:t>
      </w:r>
      <w:r w:rsidRPr="00A500FF">
        <w:t>Ровенских А.Ф.</w:t>
      </w:r>
    </w:p>
    <w:p w:rsidR="00926999" w:rsidRPr="000E7EF3" w:rsidRDefault="00926999" w:rsidP="00C241A0">
      <w:pPr>
        <w:pStyle w:val="Zv-Organization"/>
        <w:spacing w:line="230" w:lineRule="auto"/>
        <w:rPr>
          <w:bCs/>
          <w:iCs/>
        </w:rPr>
      </w:pPr>
      <w:r w:rsidRPr="002A51CE">
        <w:t>Институт ядерной физики им. Г.И. Будкера СО РАН, Новосибирск, Россия,</w:t>
      </w:r>
      <w:r w:rsidRPr="00883698">
        <w:t xml:space="preserve"> </w:t>
      </w:r>
      <w:hyperlink r:id="rId8" w:history="1">
        <w:r w:rsidRPr="00883698">
          <w:rPr>
            <w:rStyle w:val="a7"/>
            <w:lang w:val="en-US"/>
          </w:rPr>
          <w:t>inp</w:t>
        </w:r>
        <w:r w:rsidRPr="005D559C">
          <w:rPr>
            <w:rStyle w:val="a7"/>
          </w:rPr>
          <w:t>@</w:t>
        </w:r>
        <w:r w:rsidRPr="00883698">
          <w:rPr>
            <w:rStyle w:val="a7"/>
            <w:lang w:val="en-US"/>
          </w:rPr>
          <w:t>inp</w:t>
        </w:r>
        <w:r w:rsidRPr="005D559C">
          <w:rPr>
            <w:rStyle w:val="a7"/>
          </w:rPr>
          <w:t>.</w:t>
        </w:r>
        <w:r w:rsidRPr="00883698">
          <w:rPr>
            <w:rStyle w:val="a7"/>
            <w:lang w:val="en-US"/>
          </w:rPr>
          <w:t>nsk</w:t>
        </w:r>
        <w:r w:rsidRPr="005D559C">
          <w:rPr>
            <w:rStyle w:val="a7"/>
          </w:rPr>
          <w:t>.</w:t>
        </w:r>
        <w:r w:rsidRPr="00883698">
          <w:rPr>
            <w:rStyle w:val="a7"/>
            <w:lang w:val="en-US"/>
          </w:rPr>
          <w:t>su</w:t>
        </w:r>
      </w:hyperlink>
    </w:p>
    <w:p w:rsidR="00926999" w:rsidRPr="00490DE9" w:rsidRDefault="00926999" w:rsidP="00C241A0">
      <w:pPr>
        <w:pStyle w:val="Zv-bodyreport"/>
        <w:spacing w:line="230" w:lineRule="auto"/>
      </w:pPr>
      <w:r w:rsidRPr="004061E7">
        <w:t>ГОЛ-NB — это открытая аксиально-симметричная многопробочная ловушка</w:t>
      </w:r>
      <w:r>
        <w:t>, состоящая</w:t>
      </w:r>
      <w:r w:rsidRPr="004061E7">
        <w:t xml:space="preserve"> из </w:t>
      </w:r>
      <w:r w:rsidRPr="00490DE9">
        <w:t>центральной пробочной ловушки длиной 2,3 м, двух секций с многопробочным магнитным полем длиной 3 м и концевых баков расширителей плазменного потока. Для нагрева мишенной плазмы используются два нейтральных инжектора [1]</w:t>
      </w:r>
      <w:r>
        <w:t xml:space="preserve"> суммарной мощностью до 1 МВт</w:t>
      </w:r>
      <w:r w:rsidRPr="00490DE9">
        <w:t>.</w:t>
      </w:r>
    </w:p>
    <w:p w:rsidR="00926999" w:rsidRPr="004061E7" w:rsidRDefault="00926999" w:rsidP="00C241A0">
      <w:pPr>
        <w:pStyle w:val="Zv-bodyreport"/>
        <w:spacing w:line="230" w:lineRule="auto"/>
      </w:pPr>
      <w:r w:rsidRPr="00490DE9">
        <w:t>Ввиду особенностей конструкции, плазма в установке ГОЛ-NB предрасположена к желобковой МГД-неустойчивости. Такая неустойчивость представляет наибольшую</w:t>
      </w:r>
      <w:r w:rsidRPr="004061E7">
        <w:t xml:space="preserve"> опасность, так как характеризуется большим значением инкремента. Причиной желобковых неустойчивостей является факт, что точка минимума магнитного поля на оси ловушки является седловой</w:t>
      </w:r>
      <w:r>
        <w:t>, –</w:t>
      </w:r>
      <w:r w:rsidRPr="004061E7">
        <w:t xml:space="preserve"> магнитное</w:t>
      </w:r>
      <w:r>
        <w:t xml:space="preserve"> </w:t>
      </w:r>
      <w:r w:rsidRPr="004061E7">
        <w:t>поле нарастает от этой точки вдоль оси к магнитным про</w:t>
      </w:r>
      <w:r>
        <w:t>бкам, но убывает поперек оси</w:t>
      </w:r>
      <w:r w:rsidRPr="004061E7">
        <w:t xml:space="preserve">. </w:t>
      </w:r>
      <w:r>
        <w:t xml:space="preserve">Одним из эффективных способов стабилизации данной неустойчивости является вихревой метод, заключающийся в прикладывании к электродам, на которые опирается плазма, дифференциальных по радиусу потенциалов. </w:t>
      </w:r>
      <w:r w:rsidRPr="004061E7">
        <w:t xml:space="preserve">При взаимодействии с </w:t>
      </w:r>
      <w:r>
        <w:t xml:space="preserve">радиальным </w:t>
      </w:r>
      <w:r w:rsidRPr="004061E7">
        <w:t>электрическим полем</w:t>
      </w:r>
      <w:r>
        <w:t>,</w:t>
      </w:r>
      <w:r w:rsidRPr="004061E7">
        <w:t xml:space="preserve"> происходит дифференциальное вращение плазмы</w:t>
      </w:r>
      <w:r>
        <w:t>.</w:t>
      </w:r>
      <w:r w:rsidRPr="004061E7">
        <w:t xml:space="preserve"> </w:t>
      </w:r>
      <w:r>
        <w:t>П</w:t>
      </w:r>
      <w:r w:rsidRPr="004061E7">
        <w:t>ричем частота вращения зависит от радиуса магнитной трубки и от приложенного потенциала</w:t>
      </w:r>
      <w:r>
        <w:t>, т</w:t>
      </w:r>
      <w:r w:rsidRPr="004061E7">
        <w:t xml:space="preserve">ем самым </w:t>
      </w:r>
      <w:r w:rsidRPr="00A4305D">
        <w:t>препятствуя</w:t>
      </w:r>
      <w:r w:rsidRPr="004061E7">
        <w:t xml:space="preserve"> дальнейшему развитию желобков, и, соответственно, выбросу плазмы на стенку ловушки. </w:t>
      </w:r>
    </w:p>
    <w:p w:rsidR="00926999" w:rsidRPr="004061E7" w:rsidRDefault="00926999" w:rsidP="00C241A0">
      <w:pPr>
        <w:pStyle w:val="Zv-bodyreport"/>
        <w:spacing w:line="230" w:lineRule="auto"/>
      </w:pPr>
      <w:r w:rsidRPr="004061E7">
        <w:t>Часть желобковых колебаний подавляется торцевой стабилизацией</w:t>
      </w:r>
      <w:r>
        <w:t xml:space="preserve"> </w:t>
      </w:r>
      <w:r w:rsidRPr="00242C43">
        <w:t xml:space="preserve">[2] </w:t>
      </w:r>
      <w:r>
        <w:t>с</w:t>
      </w:r>
      <w:r w:rsidRPr="004061E7">
        <w:t xml:space="preserve"> и эффектом КЛР</w:t>
      </w:r>
      <w:r>
        <w:t xml:space="preserve"> </w:t>
      </w:r>
      <w:r w:rsidRPr="00D66578">
        <w:t>[</w:t>
      </w:r>
      <w:r>
        <w:t>3</w:t>
      </w:r>
      <w:r w:rsidRPr="00D66578">
        <w:t>]</w:t>
      </w:r>
      <w:r w:rsidRPr="004061E7">
        <w:t>, но в плазме с низким β (именно такой является плазм</w:t>
      </w:r>
      <w:r>
        <w:t>а</w:t>
      </w:r>
      <w:r w:rsidRPr="004061E7">
        <w:t xml:space="preserve"> в установке ГОЛ-NB) эффект КЛР не может стабилизировать все потенциальные возмущения. Для разрешения данной проблемы в настоящее время</w:t>
      </w:r>
      <w:r>
        <w:t xml:space="preserve"> на установке</w:t>
      </w:r>
      <w:r w:rsidRPr="004061E7">
        <w:t xml:space="preserve"> ведется работа по </w:t>
      </w:r>
      <w:r>
        <w:t>развитию метода</w:t>
      </w:r>
      <w:r w:rsidRPr="004061E7">
        <w:t xml:space="preserve"> вихревого удержания плазмы. </w:t>
      </w:r>
      <w:r>
        <w:t>Д</w:t>
      </w:r>
      <w:r w:rsidRPr="004061E7">
        <w:t xml:space="preserve">ля оценки устойчивости плазмы </w:t>
      </w:r>
      <w:r>
        <w:t>в</w:t>
      </w:r>
      <w:r w:rsidRPr="004061E7">
        <w:t xml:space="preserve"> работе используется критерий Розенблюта-Лонгмайра, ключевым варьируемым параметром </w:t>
      </w:r>
      <w:r>
        <w:t>которого</w:t>
      </w:r>
      <w:r w:rsidRPr="004061E7">
        <w:t xml:space="preserve"> является кривизна силовых линий.  </w:t>
      </w:r>
    </w:p>
    <w:p w:rsidR="00926999" w:rsidRPr="004061E7" w:rsidRDefault="00926999" w:rsidP="00C241A0">
      <w:pPr>
        <w:pStyle w:val="Zv-bodyreport"/>
        <w:spacing w:line="230" w:lineRule="auto"/>
      </w:pPr>
      <w:r w:rsidRPr="004061E7">
        <w:t>На данном этапе работы осуществлена разработка, создание</w:t>
      </w:r>
      <w:r>
        <w:t xml:space="preserve"> систем внутрикамерных электродов и лимитеров с соответствующими</w:t>
      </w:r>
      <w:r w:rsidRPr="004061E7">
        <w:t xml:space="preserve"> комплект</w:t>
      </w:r>
      <w:r>
        <w:t>ами</w:t>
      </w:r>
      <w:r w:rsidRPr="004061E7">
        <w:t xml:space="preserve"> управляемого питания, а также введение их в эксплуатацию на установке ГОЛ-NB.</w:t>
      </w:r>
      <w:r>
        <w:t xml:space="preserve"> Исследованы амплитуды и характерные частоты колебаний локальных потенциалов плазмы в зависимости от подаваемого на плазмоприемники и лимитеры напряжений. Использующийся в экспериментах </w:t>
      </w:r>
      <w:r w:rsidRPr="00A62550">
        <w:t>диагностический комплекс включа</w:t>
      </w:r>
      <w:r>
        <w:t>ет</w:t>
      </w:r>
      <w:r w:rsidRPr="00A62550">
        <w:t xml:space="preserve"> в себя </w:t>
      </w:r>
      <w:r w:rsidRPr="004061E7">
        <w:t xml:space="preserve">электростатические зонды и катушки Мирнова. </w:t>
      </w:r>
    </w:p>
    <w:p w:rsidR="00926999" w:rsidRPr="00883698" w:rsidRDefault="00926999" w:rsidP="00C241A0">
      <w:pPr>
        <w:pStyle w:val="Zv-bodyreport"/>
        <w:spacing w:line="230" w:lineRule="auto"/>
      </w:pPr>
      <w:r w:rsidRPr="008A3AE0">
        <w:t>В докладе представлен</w:t>
      </w:r>
      <w:r>
        <w:t>о устройство системы управления потенциалом плазмы и результаты исследований поведения</w:t>
      </w:r>
      <w:r w:rsidRPr="004061E7">
        <w:t xml:space="preserve"> параметров плазмы от</w:t>
      </w:r>
      <w:r>
        <w:t xml:space="preserve"> сценария эксперимента и величины </w:t>
      </w:r>
      <w:r w:rsidRPr="004061E7">
        <w:t>потенциалов</w:t>
      </w:r>
      <w:r>
        <w:t>, прикладываемых к</w:t>
      </w:r>
      <w:r w:rsidRPr="004061E7">
        <w:t xml:space="preserve"> плазмоприемник</w:t>
      </w:r>
      <w:r>
        <w:t>ам</w:t>
      </w:r>
      <w:r w:rsidRPr="004061E7">
        <w:t xml:space="preserve"> и лимитер</w:t>
      </w:r>
      <w:r>
        <w:t>ам</w:t>
      </w:r>
      <w:r w:rsidRPr="004061E7">
        <w:t>.</w:t>
      </w:r>
    </w:p>
    <w:p w:rsidR="00926999" w:rsidRDefault="00926999" w:rsidP="00C241A0">
      <w:pPr>
        <w:pStyle w:val="Zv-TitleReferences-ru"/>
        <w:spacing w:line="230" w:lineRule="auto"/>
      </w:pPr>
      <w:r>
        <w:t>Литература</w:t>
      </w:r>
    </w:p>
    <w:p w:rsidR="00926999" w:rsidRDefault="00926999" w:rsidP="00C241A0">
      <w:pPr>
        <w:pStyle w:val="Zv-References-ru"/>
        <w:numPr>
          <w:ilvl w:val="0"/>
          <w:numId w:val="1"/>
        </w:numPr>
        <w:spacing w:line="230" w:lineRule="auto"/>
      </w:pPr>
      <w:r w:rsidRPr="00883698">
        <w:t>Поступаев В.В., Юров Д.В. Моделирование референсного сценария работы многопробочной ловушки ГОЛ-NB //Физика плазмы. – 2016. – Т. 42. – №. 11. – С. 966-977.</w:t>
      </w:r>
    </w:p>
    <w:p w:rsidR="00926999" w:rsidRDefault="00926999" w:rsidP="00C241A0">
      <w:pPr>
        <w:pStyle w:val="Zv-References-ru"/>
        <w:numPr>
          <w:ilvl w:val="0"/>
          <w:numId w:val="1"/>
        </w:numPr>
        <w:spacing w:line="230" w:lineRule="auto"/>
      </w:pPr>
      <w:r w:rsidRPr="00B80F67">
        <w:rPr>
          <w:lang w:val="en-US"/>
        </w:rPr>
        <w:t xml:space="preserve">Ryutov D.D. et al. Magneto-hydrodynamically stable axisymmetric mirrors //Physics of Plasmas. – 2011. – </w:t>
      </w:r>
      <w:r w:rsidRPr="00BA3398">
        <w:t>Т</w:t>
      </w:r>
      <w:r w:rsidRPr="00B80F67">
        <w:rPr>
          <w:lang w:val="en-US"/>
        </w:rPr>
        <w:t xml:space="preserve">. 18. – №. </w:t>
      </w:r>
      <w:r w:rsidRPr="00BA3398">
        <w:t>9. – С. 092301.</w:t>
      </w:r>
    </w:p>
    <w:p w:rsidR="00926999" w:rsidRPr="00BA3398" w:rsidRDefault="00926999" w:rsidP="00C241A0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BA3398">
        <w:rPr>
          <w:lang w:val="en-US"/>
        </w:rPr>
        <w:lastRenderedPageBreak/>
        <w:t>Rosenbluth M.N., Krall N.A., Rostoker N. Finite Larmor radius stabilization of" weakly" unstable confined plasmas. – General Dynamics Corp., San Diego, Calif., 1962. – №. GA-2371.</w:t>
      </w:r>
    </w:p>
    <w:sectPr w:rsidR="00926999" w:rsidRPr="00BA339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52" w:rsidRDefault="009A6B52">
      <w:r>
        <w:separator/>
      </w:r>
    </w:p>
  </w:endnote>
  <w:endnote w:type="continuationSeparator" w:id="0">
    <w:p w:rsidR="009A6B52" w:rsidRDefault="009A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055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66DF0" w:rsidRDefault="00166DF0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63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52" w:rsidRDefault="009A6B52">
      <w:r>
        <w:separator/>
      </w:r>
    </w:p>
  </w:footnote>
  <w:footnote w:type="continuationSeparator" w:id="0">
    <w:p w:rsidR="009A6B52" w:rsidRDefault="009A6B52">
      <w:r>
        <w:continuationSeparator/>
      </w:r>
    </w:p>
  </w:footnote>
  <w:footnote w:id="1">
    <w:p w:rsidR="00560886" w:rsidRDefault="00560886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56088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66DF0">
      <w:rPr>
        <w:sz w:val="20"/>
      </w:rPr>
      <w:t>20</w:t>
    </w:r>
    <w:r w:rsidR="00C62CFE">
      <w:rPr>
        <w:sz w:val="20"/>
      </w:rPr>
      <w:t xml:space="preserve"> – </w:t>
    </w:r>
    <w:r w:rsidR="00700C3A" w:rsidRPr="00166DF0">
      <w:rPr>
        <w:sz w:val="20"/>
      </w:rPr>
      <w:t>2</w:t>
    </w:r>
    <w:r w:rsidR="00577A8A" w:rsidRPr="00166DF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66DF0">
      <w:rPr>
        <w:sz w:val="20"/>
      </w:rPr>
      <w:t>2</w:t>
    </w:r>
    <w:r w:rsidR="00700C3A" w:rsidRPr="00166DF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0551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6B52"/>
    <w:rsid w:val="00037DCC"/>
    <w:rsid w:val="00043701"/>
    <w:rsid w:val="000C7078"/>
    <w:rsid w:val="000D76E9"/>
    <w:rsid w:val="000E495B"/>
    <w:rsid w:val="00140645"/>
    <w:rsid w:val="00166DF0"/>
    <w:rsid w:val="00171964"/>
    <w:rsid w:val="001C0CCB"/>
    <w:rsid w:val="00200AB2"/>
    <w:rsid w:val="0020551D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0886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8E6E52"/>
    <w:rsid w:val="00926999"/>
    <w:rsid w:val="009352E6"/>
    <w:rsid w:val="0094721E"/>
    <w:rsid w:val="009551FC"/>
    <w:rsid w:val="009A6B52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241A0"/>
    <w:rsid w:val="00C32496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37E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2699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56088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60886"/>
  </w:style>
  <w:style w:type="character" w:styleId="aa">
    <w:name w:val="footnote reference"/>
    <w:basedOn w:val="a0"/>
    <w:rsid w:val="005608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p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A-Poloz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B64D3-A636-414F-9C26-AC91A46C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ПОТЕНЦИАЛОМ ПЛАЗМЫ В ОСЕСИММЕТРИЧНОЙ МНОГОПРОБОЧНОЙ ЛОВУШКЕ ГОЛ-NB</dc:title>
  <dc:creator/>
  <cp:lastModifiedBy>Сатунин</cp:lastModifiedBy>
  <cp:revision>4</cp:revision>
  <cp:lastPrinted>1601-01-01T00:00:00Z</cp:lastPrinted>
  <dcterms:created xsi:type="dcterms:W3CDTF">2023-02-14T18:10:00Z</dcterms:created>
  <dcterms:modified xsi:type="dcterms:W3CDTF">2023-05-24T12:13:00Z</dcterms:modified>
</cp:coreProperties>
</file>