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A43" w:rsidRPr="00775B6B" w:rsidRDefault="007E6A43" w:rsidP="007E6A43">
      <w:pPr>
        <w:pStyle w:val="Zv-Titlereport"/>
      </w:pPr>
      <w:r w:rsidRPr="008F224C">
        <w:t>Исследование структуры магнитных островов в токамаке ФТ-2 методом доплеровского обратного рассеяния в верхнем гибридном резонансе</w:t>
      </w:r>
      <w:r w:rsidR="00775B6B" w:rsidRPr="00775B6B">
        <w:t xml:space="preserve"> </w:t>
      </w:r>
      <w:r w:rsidR="00775B6B">
        <w:rPr>
          <w:rStyle w:val="aa"/>
        </w:rPr>
        <w:footnoteReference w:customMarkFollows="1" w:id="1"/>
        <w:t>*)</w:t>
      </w:r>
    </w:p>
    <w:p w:rsidR="007E6A43" w:rsidRPr="00775B6B" w:rsidRDefault="007E6A43" w:rsidP="007E6A43">
      <w:pPr>
        <w:pStyle w:val="Zv-Author"/>
        <w:rPr>
          <w:lang w:val="en-US"/>
        </w:rPr>
      </w:pPr>
      <w:r w:rsidRPr="00D96FC5">
        <w:rPr>
          <w:u w:val="single"/>
        </w:rPr>
        <w:t>Батырев</w:t>
      </w:r>
      <w:r w:rsidRPr="00775B6B">
        <w:rPr>
          <w:u w:val="single"/>
          <w:lang w:val="en-US"/>
        </w:rPr>
        <w:t xml:space="preserve"> </w:t>
      </w:r>
      <w:r w:rsidRPr="00D96FC5">
        <w:rPr>
          <w:u w:val="single"/>
        </w:rPr>
        <w:t>Д</w:t>
      </w:r>
      <w:r w:rsidRPr="00775B6B">
        <w:rPr>
          <w:u w:val="single"/>
          <w:lang w:val="en-US"/>
        </w:rPr>
        <w:t>.</w:t>
      </w:r>
      <w:r w:rsidRPr="00D96FC5">
        <w:rPr>
          <w:u w:val="single"/>
        </w:rPr>
        <w:t>Ю</w:t>
      </w:r>
      <w:r w:rsidRPr="00775B6B">
        <w:rPr>
          <w:u w:val="single"/>
          <w:lang w:val="en-US"/>
        </w:rPr>
        <w:t>.</w:t>
      </w:r>
      <w:r w:rsidRPr="00775B6B">
        <w:rPr>
          <w:lang w:val="en-US"/>
        </w:rPr>
        <w:t xml:space="preserve">, </w:t>
      </w:r>
      <w:r w:rsidRPr="008F224C">
        <w:t>Алтухов</w:t>
      </w:r>
      <w:r w:rsidRPr="00775B6B">
        <w:rPr>
          <w:lang w:val="en-US"/>
        </w:rPr>
        <w:t xml:space="preserve"> </w:t>
      </w:r>
      <w:r w:rsidRPr="008F224C">
        <w:t>А</w:t>
      </w:r>
      <w:r w:rsidRPr="00775B6B">
        <w:rPr>
          <w:lang w:val="en-US"/>
        </w:rPr>
        <w:t>.</w:t>
      </w:r>
      <w:r w:rsidRPr="008F224C">
        <w:t>Б</w:t>
      </w:r>
      <w:r w:rsidRPr="00775B6B">
        <w:rPr>
          <w:lang w:val="en-US"/>
        </w:rPr>
        <w:t xml:space="preserve">., </w:t>
      </w:r>
      <w:r w:rsidRPr="008F224C">
        <w:t>Гурче</w:t>
      </w:r>
      <w:r>
        <w:t>нко</w:t>
      </w:r>
      <w:r w:rsidRPr="00775B6B">
        <w:rPr>
          <w:lang w:val="en-US"/>
        </w:rPr>
        <w:t xml:space="preserve"> </w:t>
      </w:r>
      <w:r w:rsidRPr="008F224C">
        <w:t>А</w:t>
      </w:r>
      <w:r w:rsidRPr="00775B6B">
        <w:rPr>
          <w:lang w:val="en-US"/>
        </w:rPr>
        <w:t>.</w:t>
      </w:r>
      <w:r w:rsidRPr="008F224C">
        <w:t>Д</w:t>
      </w:r>
      <w:r w:rsidRPr="00775B6B">
        <w:rPr>
          <w:lang w:val="en-US"/>
        </w:rPr>
        <w:t xml:space="preserve">., </w:t>
      </w:r>
      <w:r>
        <w:t>Гусаков</w:t>
      </w:r>
      <w:r w:rsidRPr="00775B6B">
        <w:rPr>
          <w:lang w:val="en-US"/>
        </w:rPr>
        <w:t xml:space="preserve"> </w:t>
      </w:r>
      <w:r>
        <w:t>Е</w:t>
      </w:r>
      <w:r w:rsidRPr="00775B6B">
        <w:rPr>
          <w:lang w:val="en-US"/>
        </w:rPr>
        <w:t>.</w:t>
      </w:r>
      <w:r>
        <w:t>З</w:t>
      </w:r>
      <w:r w:rsidRPr="00775B6B">
        <w:rPr>
          <w:lang w:val="en-US"/>
        </w:rPr>
        <w:t xml:space="preserve">., </w:t>
      </w:r>
      <w:r>
        <w:t>Есипов</w:t>
      </w:r>
      <w:r w:rsidRPr="00775B6B">
        <w:rPr>
          <w:lang w:val="en-US"/>
        </w:rPr>
        <w:t xml:space="preserve"> </w:t>
      </w:r>
      <w:r>
        <w:t>Л</w:t>
      </w:r>
      <w:r w:rsidRPr="00775B6B">
        <w:rPr>
          <w:lang w:val="en-US"/>
        </w:rPr>
        <w:t>.</w:t>
      </w:r>
      <w:r>
        <w:t>А</w:t>
      </w:r>
      <w:r w:rsidRPr="00775B6B">
        <w:rPr>
          <w:lang w:val="en-US"/>
        </w:rPr>
        <w:t xml:space="preserve">., </w:t>
      </w:r>
      <w:r w:rsidRPr="008F224C">
        <w:t>Кантор</w:t>
      </w:r>
      <w:r>
        <w:rPr>
          <w:lang w:val="en-US"/>
        </w:rPr>
        <w:t> </w:t>
      </w:r>
      <w:r w:rsidRPr="008F224C">
        <w:t>М</w:t>
      </w:r>
      <w:r w:rsidRPr="00775B6B">
        <w:rPr>
          <w:lang w:val="en-US"/>
        </w:rPr>
        <w:t>.</w:t>
      </w:r>
      <w:r w:rsidRPr="008F224C">
        <w:t>Ю</w:t>
      </w:r>
      <w:r w:rsidRPr="00775B6B">
        <w:rPr>
          <w:lang w:val="en-US"/>
        </w:rPr>
        <w:t xml:space="preserve">., </w:t>
      </w:r>
      <w:r w:rsidRPr="008F224C">
        <w:t>Куприенко</w:t>
      </w:r>
      <w:r w:rsidRPr="00775B6B">
        <w:rPr>
          <w:lang w:val="en-US"/>
        </w:rPr>
        <w:t xml:space="preserve"> </w:t>
      </w:r>
      <w:r w:rsidRPr="008F224C">
        <w:t>Д</w:t>
      </w:r>
      <w:r w:rsidRPr="00775B6B">
        <w:rPr>
          <w:lang w:val="en-US"/>
        </w:rPr>
        <w:t>.</w:t>
      </w:r>
      <w:r w:rsidRPr="008F224C">
        <w:t>В</w:t>
      </w:r>
      <w:r w:rsidRPr="00775B6B">
        <w:rPr>
          <w:lang w:val="en-US"/>
        </w:rPr>
        <w:t xml:space="preserve">., </w:t>
      </w:r>
      <w:r w:rsidRPr="008F224C">
        <w:t>Лашкул</w:t>
      </w:r>
      <w:r w:rsidRPr="00775B6B">
        <w:rPr>
          <w:lang w:val="en-US"/>
        </w:rPr>
        <w:t xml:space="preserve"> </w:t>
      </w:r>
      <w:r w:rsidRPr="008F224C">
        <w:t>С</w:t>
      </w:r>
      <w:r w:rsidRPr="00775B6B">
        <w:rPr>
          <w:lang w:val="en-US"/>
        </w:rPr>
        <w:t>.</w:t>
      </w:r>
      <w:r w:rsidRPr="008F224C">
        <w:t>И</w:t>
      </w:r>
      <w:r w:rsidRPr="00775B6B">
        <w:rPr>
          <w:lang w:val="en-US"/>
        </w:rPr>
        <w:t>.</w:t>
      </w:r>
    </w:p>
    <w:p w:rsidR="007E6A43" w:rsidRPr="007E6A43" w:rsidRDefault="007E6A43" w:rsidP="007E6A43">
      <w:pPr>
        <w:pStyle w:val="Zv-Organization"/>
      </w:pPr>
      <w:r>
        <w:t>ФТИ</w:t>
      </w:r>
      <w:r w:rsidRPr="00D96FC5">
        <w:t xml:space="preserve"> </w:t>
      </w:r>
      <w:r>
        <w:t>им</w:t>
      </w:r>
      <w:r w:rsidRPr="00D96FC5">
        <w:t xml:space="preserve">. </w:t>
      </w:r>
      <w:r>
        <w:t xml:space="preserve">А.Ф. Иоффе, С.-Петербург, Россия, </w:t>
      </w:r>
      <w:hyperlink r:id="rId8" w:history="1">
        <w:r w:rsidRPr="00EE7C14">
          <w:rPr>
            <w:rStyle w:val="a7"/>
          </w:rPr>
          <w:t>d.batyre@yandex.ru</w:t>
        </w:r>
      </w:hyperlink>
    </w:p>
    <w:p w:rsidR="007E6A43" w:rsidRPr="005D5F74" w:rsidRDefault="007E6A43" w:rsidP="007E6A43">
      <w:pPr>
        <w:pStyle w:val="Zv-bodyreport"/>
      </w:pPr>
      <w:r>
        <w:t xml:space="preserve">В омическом водородном </w:t>
      </w:r>
      <w:r w:rsidRPr="007C2C81">
        <w:t>разряде</w:t>
      </w:r>
      <w:r>
        <w:t xml:space="preserve"> токамака ФТ-2 (большой радиус 55 см, радиус диафрагмы </w:t>
      </w:r>
      <w:r w:rsidRPr="009269D3">
        <w:t>7.9</w:t>
      </w:r>
      <w:r>
        <w:t> см) с плазменным током 34 кА, плотностью 2.2</w:t>
      </w:r>
      <w:r w:rsidRPr="00351B93">
        <w:rPr>
          <w:rFonts w:ascii="Symbol" w:hAnsi="Symbol"/>
        </w:rPr>
        <w:t></w:t>
      </w:r>
      <w:r>
        <w:t>10</w:t>
      </w:r>
      <w:r w:rsidRPr="00351B93">
        <w:rPr>
          <w:vertAlign w:val="superscript"/>
        </w:rPr>
        <w:t>13</w:t>
      </w:r>
      <w:r>
        <w:t> см</w:t>
      </w:r>
      <w:r w:rsidRPr="00351B93">
        <w:rPr>
          <w:vertAlign w:val="superscript"/>
        </w:rPr>
        <w:t>-3</w:t>
      </w:r>
      <w:r>
        <w:t>, электронной температурой 560 эВ и магнитным полем 2</w:t>
      </w:r>
      <w:r w:rsidRPr="007C2C81">
        <w:t>.</w:t>
      </w:r>
      <w:r>
        <w:t>18</w:t>
      </w:r>
      <w:r>
        <w:rPr>
          <w:lang w:val="en-US"/>
        </w:rPr>
        <w:t> </w:t>
      </w:r>
      <w:r>
        <w:t xml:space="preserve">Тл исследовалась неоднородность полоидального вращения плазмы в присутствии магнитных островов. Для измерения полоидальной скорости </w:t>
      </w:r>
      <w:r w:rsidRPr="000C330E">
        <w:rPr>
          <w:i/>
          <w:lang w:val="en-US"/>
        </w:rPr>
        <w:t>v</w:t>
      </w:r>
      <w:r w:rsidRPr="000C330E">
        <w:rPr>
          <w:rFonts w:ascii="Symbol" w:hAnsi="Symbol"/>
          <w:vertAlign w:val="subscript"/>
          <w:lang w:val="en-US"/>
        </w:rPr>
        <w:t></w:t>
      </w:r>
      <w:r>
        <w:t xml:space="preserve"> использовалась методика доплеровского обратного рассеяния в верхнем гибридном резонансе (ВГР) </w:t>
      </w:r>
      <w:r w:rsidRPr="009269D3">
        <w:t>[</w:t>
      </w:r>
      <w:r>
        <w:t>1</w:t>
      </w:r>
      <w:r w:rsidRPr="009269D3">
        <w:t>]</w:t>
      </w:r>
      <w:r>
        <w:t>. Радиальное сканирование плазмы обеспечивалось изменением частоты микроволнового зондирования. Характерными особенностями временной эволюции сигнала доплеровского частотного сдвига</w:t>
      </w:r>
      <w:r w:rsidRPr="000C330E">
        <w:t xml:space="preserve"> </w:t>
      </w:r>
      <w:r w:rsidRPr="005B2401">
        <w:t>2</w:t>
      </w:r>
      <w:r w:rsidRPr="000C330E">
        <w:rPr>
          <w:rFonts w:ascii="Symbol" w:hAnsi="Symbol"/>
          <w:lang w:val="en-US"/>
        </w:rPr>
        <w:t></w:t>
      </w:r>
      <w:r w:rsidRPr="000C330E">
        <w:rPr>
          <w:i/>
          <w:lang w:val="en-US"/>
        </w:rPr>
        <w:t>f</w:t>
      </w:r>
      <w:r w:rsidRPr="000C330E">
        <w:rPr>
          <w:vertAlign w:val="subscript"/>
          <w:lang w:val="en-US"/>
        </w:rPr>
        <w:t>D</w:t>
      </w:r>
      <w:r w:rsidRPr="000C330E">
        <w:t>(</w:t>
      </w:r>
      <w:r w:rsidRPr="000C330E">
        <w:rPr>
          <w:i/>
          <w:lang w:val="en-US"/>
        </w:rPr>
        <w:t>t</w:t>
      </w:r>
      <w:r w:rsidRPr="000C330E">
        <w:t>)</w:t>
      </w:r>
      <w:r>
        <w:rPr>
          <w:lang w:val="en-US"/>
        </w:rPr>
        <w:t> </w:t>
      </w:r>
      <w:r w:rsidRPr="000C330E">
        <w:t>=</w:t>
      </w:r>
      <w:r>
        <w:rPr>
          <w:lang w:val="en-US"/>
        </w:rPr>
        <w:t> </w:t>
      </w:r>
      <w:r w:rsidRPr="000C330E">
        <w:rPr>
          <w:rFonts w:ascii="Symbol" w:hAnsi="Symbol"/>
          <w:i/>
          <w:lang w:val="en-US"/>
        </w:rPr>
        <w:t></w:t>
      </w:r>
      <w:r w:rsidRPr="000C330E">
        <w:rPr>
          <w:rFonts w:ascii="Symbol" w:hAnsi="Symbol"/>
          <w:vertAlign w:val="subscript"/>
          <w:lang w:val="en-US"/>
        </w:rPr>
        <w:t></w:t>
      </w:r>
      <w:r w:rsidRPr="000C330E">
        <w:rPr>
          <w:i/>
          <w:lang w:val="en-US"/>
        </w:rPr>
        <w:t>v</w:t>
      </w:r>
      <w:r w:rsidRPr="000C330E">
        <w:rPr>
          <w:rFonts w:ascii="Symbol" w:hAnsi="Symbol"/>
          <w:vertAlign w:val="subscript"/>
          <w:lang w:val="en-US"/>
        </w:rPr>
        <w:t></w:t>
      </w:r>
      <w:r w:rsidRPr="000C330E">
        <w:t xml:space="preserve"> </w:t>
      </w:r>
      <w:r>
        <w:t xml:space="preserve">являются смещение его среднего уровня от нулевого значения, пропорциональное средней скорости полоидального вращения плазмы и полоидальной проекции волнового числа рассеивающих флуктуаций плотности </w:t>
      </w:r>
      <w:r w:rsidRPr="000C330E">
        <w:rPr>
          <w:rFonts w:ascii="Symbol" w:hAnsi="Symbol"/>
          <w:i/>
          <w:lang w:val="en-US"/>
        </w:rPr>
        <w:t></w:t>
      </w:r>
      <w:r w:rsidRPr="000C330E">
        <w:rPr>
          <w:rFonts w:ascii="Symbol" w:hAnsi="Symbol"/>
          <w:vertAlign w:val="subscript"/>
          <w:lang w:val="en-US"/>
        </w:rPr>
        <w:t></w:t>
      </w:r>
      <w:r>
        <w:t xml:space="preserve">, а также наличие интенсивных когерентных колебаний, связанных с осцилляциями полоидального вращения из-за развития геодезической акустической моды (ГАМ). Указанные колебания проявлялись в широком диапазоне по малому радиусу от 4.5 до 6.3 см. В области </w:t>
      </w:r>
      <w:r w:rsidRPr="008F02E3">
        <w:t>4.</w:t>
      </w:r>
      <w:r>
        <w:t>6</w:t>
      </w:r>
      <w:r>
        <w:rPr>
          <w:lang w:val="en-US"/>
        </w:rPr>
        <w:t> </w:t>
      </w:r>
      <w:r>
        <w:t>см </w:t>
      </w:r>
      <w:r w:rsidRPr="008F02E3">
        <w:t>&lt;</w:t>
      </w:r>
      <w:r>
        <w:rPr>
          <w:lang w:val="en-US"/>
        </w:rPr>
        <w:t> </w:t>
      </w:r>
      <w:r w:rsidRPr="00FC2E38">
        <w:rPr>
          <w:i/>
          <w:lang w:val="en-US"/>
        </w:rPr>
        <w:t>r</w:t>
      </w:r>
      <w:r>
        <w:t> </w:t>
      </w:r>
      <w:r w:rsidRPr="008F02E3">
        <w:t>&lt;</w:t>
      </w:r>
      <w:r>
        <w:t> 5.1 см, где находилась</w:t>
      </w:r>
      <w:r w:rsidRPr="00071DD8">
        <w:t xml:space="preserve"> </w:t>
      </w:r>
      <w:r>
        <w:t xml:space="preserve">резонансная магнитная поверхность с </w:t>
      </w:r>
      <w:r w:rsidRPr="00FC2E38">
        <w:rPr>
          <w:i/>
          <w:lang w:val="en-US"/>
        </w:rPr>
        <w:t>q</w:t>
      </w:r>
      <w:r>
        <w:t> </w:t>
      </w:r>
      <w:r w:rsidRPr="00071DD8">
        <w:t>=</w:t>
      </w:r>
      <w:r>
        <w:t> </w:t>
      </w:r>
      <w:r w:rsidRPr="00071DD8">
        <w:t>2</w:t>
      </w:r>
      <w:r>
        <w:t xml:space="preserve">, на спектре доплеровского сдвига фиксировалась дополнительная спектральная составляющая. Ее частота была идентична частоте линии, доминирующей на спектре сигнала МГД-зонда, а </w:t>
      </w:r>
      <w:r w:rsidRPr="007C2C81">
        <w:t>когерентность</w:t>
      </w:r>
      <w:r>
        <w:t xml:space="preserve"> двух указанных сигналов на этой частоте доходила до 88%. При этом по величине кросс-фазы сигналов двух полоидально разнесенных МГД-зондов было подтверждено, что эта линия в их спектре относится именно к моде </w:t>
      </w:r>
      <w:r>
        <w:rPr>
          <w:lang w:val="en-US"/>
        </w:rPr>
        <w:t>m</w:t>
      </w:r>
      <w:r>
        <w:t> </w:t>
      </w:r>
      <w:r w:rsidRPr="00FB18BA">
        <w:t>=</w:t>
      </w:r>
      <w:r>
        <w:t> </w:t>
      </w:r>
      <w:r w:rsidRPr="00FB18BA">
        <w:t>2 (</w:t>
      </w:r>
      <w:r>
        <w:rPr>
          <w:lang w:val="en-US"/>
        </w:rPr>
        <w:t>n</w:t>
      </w:r>
      <w:r>
        <w:t> = </w:t>
      </w:r>
      <w:r w:rsidRPr="00FB18BA">
        <w:t>1)</w:t>
      </w:r>
      <w:r w:rsidRPr="00DD683E">
        <w:t>.</w:t>
      </w:r>
      <w:r>
        <w:t xml:space="preserve"> При радиальном смещении области рассеяния от центра магнитного острова на </w:t>
      </w:r>
      <w:r w:rsidRPr="00F73407">
        <w:rPr>
          <w:rFonts w:ascii="Symbol" w:hAnsi="Symbol"/>
          <w:lang w:val="en-US"/>
        </w:rPr>
        <w:t></w:t>
      </w:r>
      <w:r w:rsidRPr="00F73407">
        <w:rPr>
          <w:i/>
          <w:lang w:val="en-US"/>
        </w:rPr>
        <w:t>r</w:t>
      </w:r>
      <w:r>
        <w:rPr>
          <w:lang w:val="en-US"/>
        </w:rPr>
        <w:t> </w:t>
      </w:r>
      <w:r w:rsidRPr="00F73407">
        <w:t>=</w:t>
      </w:r>
      <w:r>
        <w:rPr>
          <w:lang w:val="en-US"/>
        </w:rPr>
        <w:t> </w:t>
      </w:r>
      <w:r w:rsidRPr="00FC2E38">
        <w:t>±</w:t>
      </w:r>
      <w:r>
        <w:t>0.25 см наблюдалось значительное п</w:t>
      </w:r>
      <w:r w:rsidRPr="00B65F2D">
        <w:t>адение корреляции сигналов доплеровского сдвига и МГД-зонда</w:t>
      </w:r>
      <w:r>
        <w:t xml:space="preserve">. При среднем значении допплеровского сдвига </w:t>
      </w:r>
      <w:r w:rsidRPr="000710C0">
        <w:t>&lt;</w:t>
      </w:r>
      <w:r w:rsidRPr="00282CD4">
        <w:rPr>
          <w:i/>
          <w:lang w:val="en-US"/>
        </w:rPr>
        <w:t>f</w:t>
      </w:r>
      <w:r w:rsidRPr="00282CD4">
        <w:rPr>
          <w:vertAlign w:val="subscript"/>
          <w:lang w:val="en-US"/>
        </w:rPr>
        <w:t>D</w:t>
      </w:r>
      <w:r w:rsidRPr="000710C0">
        <w:t>&gt;</w:t>
      </w:r>
      <w:r>
        <w:rPr>
          <w:lang w:val="en-US"/>
        </w:rPr>
        <w:t> </w:t>
      </w:r>
      <w:r>
        <w:t>=</w:t>
      </w:r>
      <w:r>
        <w:rPr>
          <w:lang w:val="en-US"/>
        </w:rPr>
        <w:t> </w:t>
      </w:r>
      <w:r>
        <w:t>1</w:t>
      </w:r>
      <w:r w:rsidRPr="00810B2E">
        <w:t>.2</w:t>
      </w:r>
      <w:r w:rsidRPr="00FC2E38">
        <w:t>±</w:t>
      </w:r>
      <w:r>
        <w:t>0.</w:t>
      </w:r>
      <w:r w:rsidRPr="00810B2E">
        <w:t>1</w:t>
      </w:r>
      <w:r>
        <w:t> </w:t>
      </w:r>
      <w:r>
        <w:rPr>
          <w:lang w:val="en-US"/>
        </w:rPr>
        <w:t>M</w:t>
      </w:r>
      <w:r>
        <w:t xml:space="preserve">Гц вблизи </w:t>
      </w:r>
      <w:r w:rsidRPr="00FC2E38">
        <w:rPr>
          <w:i/>
          <w:lang w:val="en-US"/>
        </w:rPr>
        <w:t>r</w:t>
      </w:r>
      <w:r>
        <w:t> </w:t>
      </w:r>
      <w:r w:rsidRPr="00137860">
        <w:t>=</w:t>
      </w:r>
      <w:r>
        <w:t> </w:t>
      </w:r>
      <w:r w:rsidRPr="005877DF">
        <w:t>5</w:t>
      </w:r>
      <w:r>
        <w:t> см</w:t>
      </w:r>
      <w:r w:rsidRPr="000710C0">
        <w:t xml:space="preserve"> </w:t>
      </w:r>
      <w:r>
        <w:t xml:space="preserve">амплитуды его колебаний, ассоциируемые с ГАМ и МГД, составляли </w:t>
      </w:r>
      <w:r w:rsidRPr="000710C0">
        <w:rPr>
          <w:rFonts w:ascii="Symbol" w:hAnsi="Symbol"/>
          <w:lang w:val="en-US"/>
        </w:rPr>
        <w:t></w:t>
      </w:r>
      <w:r w:rsidRPr="00282CD4">
        <w:rPr>
          <w:i/>
          <w:lang w:val="en-US"/>
        </w:rPr>
        <w:t>f</w:t>
      </w:r>
      <w:r w:rsidRPr="00282CD4">
        <w:rPr>
          <w:vertAlign w:val="subscript"/>
          <w:lang w:val="en-US"/>
        </w:rPr>
        <w:t>D</w:t>
      </w:r>
      <w:r>
        <w:rPr>
          <w:vertAlign w:val="subscript"/>
          <w:lang w:val="en-US"/>
        </w:rPr>
        <w:t>GAM</w:t>
      </w:r>
      <w:r>
        <w:rPr>
          <w:lang w:val="en-US"/>
        </w:rPr>
        <w:t> </w:t>
      </w:r>
      <w:r>
        <w:t>=</w:t>
      </w:r>
      <w:r>
        <w:rPr>
          <w:lang w:val="en-US"/>
        </w:rPr>
        <w:t> </w:t>
      </w:r>
      <w:r w:rsidRPr="005877DF">
        <w:t>0.24</w:t>
      </w:r>
      <w:r w:rsidRPr="00FC2E38">
        <w:t>±</w:t>
      </w:r>
      <w:r>
        <w:t>0.</w:t>
      </w:r>
      <w:r w:rsidRPr="005877DF">
        <w:t>05</w:t>
      </w:r>
      <w:r>
        <w:t> </w:t>
      </w:r>
      <w:r>
        <w:rPr>
          <w:lang w:val="en-US"/>
        </w:rPr>
        <w:t>M</w:t>
      </w:r>
      <w:r>
        <w:t xml:space="preserve">Гц и </w:t>
      </w:r>
      <w:r w:rsidRPr="000710C0">
        <w:rPr>
          <w:rFonts w:ascii="Symbol" w:hAnsi="Symbol"/>
          <w:lang w:val="en-US"/>
        </w:rPr>
        <w:t></w:t>
      </w:r>
      <w:r w:rsidRPr="00282CD4">
        <w:rPr>
          <w:i/>
          <w:lang w:val="en-US"/>
        </w:rPr>
        <w:t>f</w:t>
      </w:r>
      <w:r w:rsidRPr="00282CD4">
        <w:rPr>
          <w:vertAlign w:val="subscript"/>
          <w:lang w:val="en-US"/>
        </w:rPr>
        <w:t>D</w:t>
      </w:r>
      <w:r>
        <w:rPr>
          <w:vertAlign w:val="subscript"/>
          <w:lang w:val="en-US"/>
        </w:rPr>
        <w:t>MHD</w:t>
      </w:r>
      <w:r>
        <w:rPr>
          <w:lang w:val="en-US"/>
        </w:rPr>
        <w:t> </w:t>
      </w:r>
      <w:r>
        <w:t>=</w:t>
      </w:r>
      <w:r>
        <w:rPr>
          <w:lang w:val="en-US"/>
        </w:rPr>
        <w:t> </w:t>
      </w:r>
      <w:r w:rsidRPr="005877DF">
        <w:t>0.29</w:t>
      </w:r>
      <w:r w:rsidRPr="00FC2E38">
        <w:t>±</w:t>
      </w:r>
      <w:r>
        <w:t>0.</w:t>
      </w:r>
      <w:r w:rsidRPr="005877DF">
        <w:t>05</w:t>
      </w:r>
      <w:r>
        <w:t> </w:t>
      </w:r>
      <w:r>
        <w:rPr>
          <w:lang w:val="en-US"/>
        </w:rPr>
        <w:t>M</w:t>
      </w:r>
      <w:r>
        <w:t xml:space="preserve">Гц. Полагая, что колебания доплеровского сдвига спектра рассеяния на МГД-частоте связаны только с модуляцией самой скорости полоидального вращения в острове, можно получить оценку сверху для величины этих колебаний </w:t>
      </w:r>
      <w:r w:rsidRPr="000710C0">
        <w:rPr>
          <w:rFonts w:ascii="Symbol" w:hAnsi="Symbol"/>
          <w:lang w:val="en-US"/>
        </w:rPr>
        <w:t></w:t>
      </w:r>
      <w:r w:rsidRPr="000C330E">
        <w:rPr>
          <w:i/>
          <w:lang w:val="en-US"/>
        </w:rPr>
        <w:t>v</w:t>
      </w:r>
      <w:r w:rsidRPr="000C330E">
        <w:rPr>
          <w:rFonts w:ascii="Symbol" w:hAnsi="Symbol"/>
          <w:vertAlign w:val="subscript"/>
          <w:lang w:val="en-US"/>
        </w:rPr>
        <w:t></w:t>
      </w:r>
      <w:r>
        <w:rPr>
          <w:vertAlign w:val="subscript"/>
          <w:lang w:val="en-US"/>
        </w:rPr>
        <w:t>MHD</w:t>
      </w:r>
      <w:r>
        <w:t>. Для определения величин</w:t>
      </w:r>
      <w:r w:rsidRPr="00D15992">
        <w:t xml:space="preserve"> </w:t>
      </w:r>
      <w:r>
        <w:t xml:space="preserve">скоростей были выполнены корреляционные измерения волновых чисел флуктуаций плотности, на которых происходило рассеяние вблизи </w:t>
      </w:r>
      <w:r w:rsidRPr="00FC2E38">
        <w:rPr>
          <w:i/>
          <w:lang w:val="en-US"/>
        </w:rPr>
        <w:t>r</w:t>
      </w:r>
      <w:r>
        <w:t> </w:t>
      </w:r>
      <w:r w:rsidRPr="00137860">
        <w:t>=</w:t>
      </w:r>
      <w:r>
        <w:t> </w:t>
      </w:r>
      <w:r w:rsidRPr="005877DF">
        <w:t>5</w:t>
      </w:r>
      <w:r>
        <w:t xml:space="preserve"> см. При значении средней скорости </w:t>
      </w:r>
      <w:r w:rsidRPr="000710C0">
        <w:t>&lt;</w:t>
      </w:r>
      <w:r w:rsidRPr="000C330E">
        <w:rPr>
          <w:i/>
          <w:lang w:val="en-US"/>
        </w:rPr>
        <w:t>v</w:t>
      </w:r>
      <w:r w:rsidRPr="000C330E">
        <w:rPr>
          <w:rFonts w:ascii="Symbol" w:hAnsi="Symbol"/>
          <w:vertAlign w:val="subscript"/>
          <w:lang w:val="en-US"/>
        </w:rPr>
        <w:t></w:t>
      </w:r>
      <w:r w:rsidRPr="000710C0">
        <w:t>&gt;</w:t>
      </w:r>
      <w:r>
        <w:rPr>
          <w:lang w:val="en-US"/>
        </w:rPr>
        <w:t> </w:t>
      </w:r>
      <w:r w:rsidRPr="0004745E">
        <w:rPr>
          <w:rFonts w:ascii="Symbol" w:hAnsi="Symbol"/>
        </w:rPr>
        <w:t></w:t>
      </w:r>
      <w:r>
        <w:rPr>
          <w:lang w:val="en-US"/>
        </w:rPr>
        <w:t> </w:t>
      </w:r>
      <w:r w:rsidRPr="000710C0">
        <w:t>2</w:t>
      </w:r>
      <w:r w:rsidRPr="005877DF">
        <w:t>.5</w:t>
      </w:r>
      <w:r>
        <w:rPr>
          <w:lang w:val="en-US"/>
        </w:rPr>
        <w:t> </w:t>
      </w:r>
      <w:r>
        <w:t>км</w:t>
      </w:r>
      <w:r w:rsidRPr="000710C0">
        <w:t>/</w:t>
      </w:r>
      <w:r>
        <w:t>с</w:t>
      </w:r>
      <w:r w:rsidRPr="000710C0">
        <w:t xml:space="preserve"> </w:t>
      </w:r>
      <w:r>
        <w:t xml:space="preserve">амплитуды ее скорости, связанные с ГАМ и МГД, оказались </w:t>
      </w:r>
      <w:r w:rsidRPr="000710C0">
        <w:rPr>
          <w:rFonts w:ascii="Symbol" w:hAnsi="Symbol"/>
          <w:lang w:val="en-US"/>
        </w:rPr>
        <w:t></w:t>
      </w:r>
      <w:r w:rsidRPr="000C330E">
        <w:rPr>
          <w:i/>
          <w:lang w:val="en-US"/>
        </w:rPr>
        <w:t>v</w:t>
      </w:r>
      <w:r w:rsidRPr="000C330E">
        <w:rPr>
          <w:rFonts w:ascii="Symbol" w:hAnsi="Symbol"/>
          <w:vertAlign w:val="subscript"/>
          <w:lang w:val="en-US"/>
        </w:rPr>
        <w:t></w:t>
      </w:r>
      <w:r>
        <w:rPr>
          <w:vertAlign w:val="subscript"/>
          <w:lang w:val="en-US"/>
        </w:rPr>
        <w:t>GAM</w:t>
      </w:r>
      <w:r>
        <w:rPr>
          <w:lang w:val="en-US"/>
        </w:rPr>
        <w:t> </w:t>
      </w:r>
      <w:r w:rsidRPr="0004745E">
        <w:rPr>
          <w:rFonts w:ascii="Symbol" w:hAnsi="Symbol"/>
        </w:rPr>
        <w:t></w:t>
      </w:r>
      <w:r>
        <w:rPr>
          <w:lang w:val="en-US"/>
        </w:rPr>
        <w:t> </w:t>
      </w:r>
      <w:r w:rsidRPr="000710C0">
        <w:t>0.</w:t>
      </w:r>
      <w:r w:rsidRPr="00300568">
        <w:t>5</w:t>
      </w:r>
      <w:r>
        <w:rPr>
          <w:lang w:val="en-US"/>
        </w:rPr>
        <w:t> </w:t>
      </w:r>
      <w:r>
        <w:t>км</w:t>
      </w:r>
      <w:r w:rsidRPr="000710C0">
        <w:t>/</w:t>
      </w:r>
      <w:r>
        <w:t xml:space="preserve">с и </w:t>
      </w:r>
      <w:r w:rsidRPr="000710C0">
        <w:rPr>
          <w:rFonts w:ascii="Symbol" w:hAnsi="Symbol"/>
          <w:lang w:val="en-US"/>
        </w:rPr>
        <w:t></w:t>
      </w:r>
      <w:r w:rsidRPr="000C330E">
        <w:rPr>
          <w:i/>
          <w:lang w:val="en-US"/>
        </w:rPr>
        <w:t>v</w:t>
      </w:r>
      <w:r w:rsidRPr="000C330E">
        <w:rPr>
          <w:rFonts w:ascii="Symbol" w:hAnsi="Symbol"/>
          <w:vertAlign w:val="subscript"/>
          <w:lang w:val="en-US"/>
        </w:rPr>
        <w:t></w:t>
      </w:r>
      <w:r>
        <w:rPr>
          <w:vertAlign w:val="subscript"/>
          <w:lang w:val="en-US"/>
        </w:rPr>
        <w:t>MHD</w:t>
      </w:r>
      <w:r>
        <w:rPr>
          <w:lang w:val="en-US"/>
        </w:rPr>
        <w:t> </w:t>
      </w:r>
      <w:r w:rsidRPr="0004745E">
        <w:rPr>
          <w:rFonts w:ascii="Symbol" w:hAnsi="Symbol"/>
        </w:rPr>
        <w:t></w:t>
      </w:r>
      <w:r>
        <w:rPr>
          <w:lang w:val="en-US"/>
        </w:rPr>
        <w:t> </w:t>
      </w:r>
      <w:r w:rsidRPr="000710C0">
        <w:t>0.</w:t>
      </w:r>
      <w:r w:rsidRPr="00300568">
        <w:t>6</w:t>
      </w:r>
      <w:r>
        <w:rPr>
          <w:lang w:val="en-US"/>
        </w:rPr>
        <w:t> </w:t>
      </w:r>
      <w:r>
        <w:t>км</w:t>
      </w:r>
      <w:r w:rsidRPr="000710C0">
        <w:t>/</w:t>
      </w:r>
      <w:r>
        <w:t xml:space="preserve">с соответственно. Альтернативным механизмом появления колебаний доплеровского сдвига на МГД-частоте является колебание величины </w:t>
      </w:r>
      <w:r w:rsidRPr="000C330E">
        <w:rPr>
          <w:rFonts w:ascii="Symbol" w:hAnsi="Symbol"/>
          <w:i/>
          <w:lang w:val="en-US"/>
        </w:rPr>
        <w:t></w:t>
      </w:r>
      <w:r w:rsidRPr="000C330E">
        <w:rPr>
          <w:rFonts w:ascii="Symbol" w:hAnsi="Symbol"/>
          <w:vertAlign w:val="subscript"/>
          <w:lang w:val="en-US"/>
        </w:rPr>
        <w:t></w:t>
      </w:r>
      <w:r>
        <w:t xml:space="preserve">. </w:t>
      </w:r>
      <w:r w:rsidRPr="00175FEC">
        <w:t>Причина этого явления может быть связана с периодическим искажением формы поверхности ВГР вблизи магнитного острова как из-за возмущения радиального профиля плотности в нём, так и в связи с изменением формы магнитной поверхности, связанным с модуляцией магнитного поля МГД</w:t>
      </w:r>
      <w:r w:rsidRPr="00B70552">
        <w:t>-</w:t>
      </w:r>
      <w:r w:rsidRPr="00175FEC">
        <w:t xml:space="preserve">возмущением. </w:t>
      </w:r>
      <w:r w:rsidRPr="00B70552">
        <w:t>Оценки влияния указанных эффектов на модуляцию доплеровского частотного сдвига были выполнены для различных возмущений плотности и магнитного поля.</w:t>
      </w:r>
    </w:p>
    <w:p w:rsidR="007E6A43" w:rsidRPr="003C0F8B" w:rsidRDefault="007E6A43" w:rsidP="007E6A43">
      <w:pPr>
        <w:pStyle w:val="Zv-TitleReferences-ru"/>
      </w:pPr>
      <w:r>
        <w:t>Литература</w:t>
      </w:r>
    </w:p>
    <w:p w:rsidR="007E6A43" w:rsidRPr="00CA0CD2" w:rsidRDefault="007E6A43" w:rsidP="007E6A43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Gurchenko</w:t>
      </w:r>
      <w:r w:rsidRPr="00CA0CD2">
        <w:rPr>
          <w:lang w:val="en-US"/>
        </w:rPr>
        <w:t xml:space="preserve"> </w:t>
      </w:r>
      <w:r>
        <w:rPr>
          <w:lang w:val="en-US"/>
        </w:rPr>
        <w:t>A</w:t>
      </w:r>
      <w:r w:rsidRPr="00CA0CD2">
        <w:rPr>
          <w:lang w:val="en-US"/>
        </w:rPr>
        <w:t>.</w:t>
      </w:r>
      <w:r>
        <w:rPr>
          <w:lang w:val="en-US"/>
        </w:rPr>
        <w:t>D</w:t>
      </w:r>
      <w:r w:rsidRPr="00CA0CD2">
        <w:rPr>
          <w:lang w:val="en-US"/>
        </w:rPr>
        <w:t xml:space="preserve">., </w:t>
      </w:r>
      <w:r>
        <w:rPr>
          <w:lang w:val="en-US"/>
        </w:rPr>
        <w:t>et</w:t>
      </w:r>
      <w:r w:rsidRPr="00CA0CD2">
        <w:rPr>
          <w:lang w:val="en-US"/>
        </w:rPr>
        <w:t xml:space="preserve"> </w:t>
      </w:r>
      <w:r>
        <w:rPr>
          <w:lang w:val="en-US"/>
        </w:rPr>
        <w:t>al</w:t>
      </w:r>
      <w:r w:rsidRPr="00CA0CD2">
        <w:rPr>
          <w:lang w:val="en-US"/>
        </w:rPr>
        <w:t>., Plasma Phys. Control. Fusion</w:t>
      </w:r>
      <w:r>
        <w:rPr>
          <w:lang w:val="en-US"/>
        </w:rPr>
        <w:t xml:space="preserve">, 2013, </w:t>
      </w:r>
      <w:r w:rsidRPr="00CA0CD2">
        <w:rPr>
          <w:lang w:val="en-US"/>
        </w:rPr>
        <w:t>55</w:t>
      </w:r>
      <w:r>
        <w:rPr>
          <w:lang w:val="en-US"/>
        </w:rPr>
        <w:t>,</w:t>
      </w:r>
      <w:r w:rsidRPr="00CA0CD2">
        <w:rPr>
          <w:lang w:val="en-US"/>
        </w:rPr>
        <w:t xml:space="preserve"> 085017</w:t>
      </w:r>
    </w:p>
    <w:sectPr w:rsidR="007E6A43" w:rsidRPr="00CA0CD2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0FB" w:rsidRDefault="007F20FB">
      <w:r>
        <w:separator/>
      </w:r>
    </w:p>
  </w:endnote>
  <w:endnote w:type="continuationSeparator" w:id="0">
    <w:p w:rsidR="007F20FB" w:rsidRDefault="007F2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D527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7B5F6C" w:rsidRDefault="001D5272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5B6B">
      <w:rPr>
        <w:rStyle w:val="a5"/>
        <w:noProof/>
      </w:rPr>
      <w:t>1</w:t>
    </w:r>
    <w:r>
      <w:rPr>
        <w:rStyle w:val="a5"/>
      </w:rPr>
      <w:fldChar w:fldCharType="end"/>
    </w:r>
    <w:r w:rsidR="007B5F6C">
      <w:rPr>
        <w:rStyle w:val="a5"/>
        <w:lang w:val="en-US"/>
      </w:rPr>
      <w:t>19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0FB" w:rsidRDefault="007F20FB">
      <w:r>
        <w:separator/>
      </w:r>
    </w:p>
  </w:footnote>
  <w:footnote w:type="continuationSeparator" w:id="0">
    <w:p w:rsidR="007F20FB" w:rsidRDefault="007F20FB">
      <w:r>
        <w:continuationSeparator/>
      </w:r>
    </w:p>
  </w:footnote>
  <w:footnote w:id="1">
    <w:p w:rsidR="00775B6B" w:rsidRPr="00775B6B" w:rsidRDefault="00775B6B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775B6B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7E6A43">
      <w:rPr>
        <w:sz w:val="20"/>
      </w:rPr>
      <w:t>20</w:t>
    </w:r>
    <w:r w:rsidR="00C62CFE">
      <w:rPr>
        <w:sz w:val="20"/>
      </w:rPr>
      <w:t xml:space="preserve"> – </w:t>
    </w:r>
    <w:r w:rsidR="00700C3A" w:rsidRPr="007E6A43">
      <w:rPr>
        <w:sz w:val="20"/>
      </w:rPr>
      <w:t>2</w:t>
    </w:r>
    <w:r w:rsidR="00577A8A" w:rsidRPr="007E6A43">
      <w:rPr>
        <w:sz w:val="20"/>
      </w:rPr>
      <w:t>4</w:t>
    </w:r>
    <w:r w:rsidR="00C62CFE">
      <w:rPr>
        <w:sz w:val="20"/>
      </w:rPr>
      <w:t xml:space="preserve"> марта 20</w:t>
    </w:r>
    <w:r w:rsidR="00C62CFE" w:rsidRPr="007E6A43">
      <w:rPr>
        <w:sz w:val="20"/>
      </w:rPr>
      <w:t>2</w:t>
    </w:r>
    <w:r w:rsidR="00700C3A" w:rsidRPr="007E6A43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1D527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F20FB"/>
    <w:rsid w:val="00037DCC"/>
    <w:rsid w:val="00043701"/>
    <w:rsid w:val="000C7078"/>
    <w:rsid w:val="000D76E9"/>
    <w:rsid w:val="000E495B"/>
    <w:rsid w:val="00140645"/>
    <w:rsid w:val="00171964"/>
    <w:rsid w:val="001C0CCB"/>
    <w:rsid w:val="001D5272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75B6B"/>
    <w:rsid w:val="007B5F6C"/>
    <w:rsid w:val="007B6378"/>
    <w:rsid w:val="007D3F59"/>
    <w:rsid w:val="007E6A43"/>
    <w:rsid w:val="007F20FB"/>
    <w:rsid w:val="00802D35"/>
    <w:rsid w:val="0083563B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018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7E6A43"/>
    <w:rPr>
      <w:sz w:val="24"/>
      <w:szCs w:val="24"/>
    </w:rPr>
  </w:style>
  <w:style w:type="character" w:styleId="a7">
    <w:name w:val="Hyperlink"/>
    <w:basedOn w:val="a0"/>
    <w:rsid w:val="007E6A43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775B6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75B6B"/>
  </w:style>
  <w:style w:type="character" w:styleId="aa">
    <w:name w:val="footnote reference"/>
    <w:basedOn w:val="a0"/>
    <w:rsid w:val="00775B6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batyre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AO-Batyr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F70BA-EC47-462E-87DA-2FEAAC0D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3</TotalTime>
  <Pages>1</Pages>
  <Words>456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СТРУКТУРЫ МАГНИТНЫХ ОСТРОВОВ В ТОКАМАКЕ ФТ-2 МЕТОДОМ ДОПЛЕРОВСКОГО ОБРАТНОГО РАССЕЯНИЯ В ВЕРХНЕМ ГИБРИДНОМ РЕЗОНАНСЕ</dc:title>
  <dc:creator/>
  <cp:lastModifiedBy>Сатунин</cp:lastModifiedBy>
  <cp:revision>3</cp:revision>
  <cp:lastPrinted>1601-01-01T00:00:00Z</cp:lastPrinted>
  <dcterms:created xsi:type="dcterms:W3CDTF">2023-02-09T20:12:00Z</dcterms:created>
  <dcterms:modified xsi:type="dcterms:W3CDTF">2023-05-15T10:01:00Z</dcterms:modified>
</cp:coreProperties>
</file>