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4C" w:rsidRPr="00E65FCA" w:rsidRDefault="00AC064C" w:rsidP="00AC064C">
      <w:pPr>
        <w:pStyle w:val="Zv-Titlereport"/>
        <w:ind w:left="851" w:right="849"/>
      </w:pPr>
      <w:r w:rsidRPr="00AC6D88">
        <w:t>Казахстанский материаловедческий токамак КТМ. Основные направления исследований</w:t>
      </w:r>
      <w:r w:rsidR="00E65FCA" w:rsidRPr="00E65FCA">
        <w:t xml:space="preserve"> </w:t>
      </w:r>
      <w:r w:rsidR="00E65FCA">
        <w:rPr>
          <w:rStyle w:val="aa"/>
        </w:rPr>
        <w:footnoteReference w:customMarkFollows="1" w:id="1"/>
        <w:t>*)</w:t>
      </w:r>
    </w:p>
    <w:p w:rsidR="00AC064C" w:rsidRPr="00E65FCA" w:rsidRDefault="00AC064C" w:rsidP="00AC064C">
      <w:pPr>
        <w:pStyle w:val="Zv-Author"/>
        <w:rPr>
          <w:lang w:val="en-US"/>
        </w:rPr>
      </w:pPr>
      <w:r w:rsidRPr="00AC6D88">
        <w:t>Батырбеков</w:t>
      </w:r>
      <w:r w:rsidRPr="00E65FCA">
        <w:rPr>
          <w:lang w:val="en-US"/>
        </w:rPr>
        <w:t xml:space="preserve"> </w:t>
      </w:r>
      <w:r w:rsidRPr="00AC6D88">
        <w:t>Э</w:t>
      </w:r>
      <w:r w:rsidRPr="00E65FCA">
        <w:rPr>
          <w:lang w:val="en-US"/>
        </w:rPr>
        <w:t>.</w:t>
      </w:r>
      <w:r w:rsidRPr="00AC6D88">
        <w:t>Г</w:t>
      </w:r>
      <w:r w:rsidRPr="00E65FCA">
        <w:rPr>
          <w:lang w:val="en-US"/>
        </w:rPr>
        <w:t xml:space="preserve">., </w:t>
      </w:r>
      <w:r w:rsidRPr="00A609F0">
        <w:rPr>
          <w:u w:val="single"/>
        </w:rPr>
        <w:t>Тажибаева</w:t>
      </w:r>
      <w:r w:rsidRPr="00E65FCA">
        <w:rPr>
          <w:u w:val="single"/>
          <w:lang w:val="en-US"/>
        </w:rPr>
        <w:t xml:space="preserve"> </w:t>
      </w:r>
      <w:r w:rsidRPr="00A609F0">
        <w:rPr>
          <w:u w:val="single"/>
        </w:rPr>
        <w:t>И</w:t>
      </w:r>
      <w:r w:rsidRPr="00E65FCA">
        <w:rPr>
          <w:u w:val="single"/>
          <w:lang w:val="en-US"/>
        </w:rPr>
        <w:t>.</w:t>
      </w:r>
      <w:r w:rsidRPr="00A609F0">
        <w:rPr>
          <w:u w:val="single"/>
        </w:rPr>
        <w:t>Л</w:t>
      </w:r>
      <w:r w:rsidRPr="00E65FCA">
        <w:rPr>
          <w:u w:val="single"/>
          <w:lang w:val="en-US"/>
        </w:rPr>
        <w:t>.</w:t>
      </w:r>
      <w:r w:rsidRPr="00E65FCA">
        <w:rPr>
          <w:lang w:val="en-US"/>
        </w:rPr>
        <w:t xml:space="preserve">, </w:t>
      </w:r>
      <w:r w:rsidRPr="00AC6D88">
        <w:t>Чектыбаев</w:t>
      </w:r>
      <w:r w:rsidRPr="00E65FCA">
        <w:rPr>
          <w:lang w:val="en-US"/>
        </w:rPr>
        <w:t xml:space="preserve"> </w:t>
      </w:r>
      <w:r w:rsidRPr="00AC6D88">
        <w:t>Б</w:t>
      </w:r>
      <w:r w:rsidRPr="00E65FCA">
        <w:rPr>
          <w:lang w:val="en-US"/>
        </w:rPr>
        <w:t>.</w:t>
      </w:r>
      <w:r w:rsidRPr="00AC6D88">
        <w:t>Ж</w:t>
      </w:r>
      <w:r w:rsidRPr="00E65FCA">
        <w:rPr>
          <w:lang w:val="en-US"/>
        </w:rPr>
        <w:t xml:space="preserve">., </w:t>
      </w:r>
      <w:r w:rsidRPr="00AC6D88">
        <w:t>Ольховик</w:t>
      </w:r>
      <w:r w:rsidRPr="00E65FCA">
        <w:rPr>
          <w:lang w:val="en-US"/>
        </w:rPr>
        <w:t xml:space="preserve"> </w:t>
      </w:r>
      <w:r w:rsidRPr="00AC6D88">
        <w:t>Д</w:t>
      </w:r>
      <w:r w:rsidRPr="00E65FCA">
        <w:rPr>
          <w:lang w:val="en-US"/>
        </w:rPr>
        <w:t>.</w:t>
      </w:r>
      <w:r w:rsidRPr="00AC6D88">
        <w:t>А</w:t>
      </w:r>
      <w:r w:rsidRPr="00E65FCA">
        <w:rPr>
          <w:lang w:val="en-US"/>
        </w:rPr>
        <w:t xml:space="preserve">., </w:t>
      </w:r>
      <w:r w:rsidRPr="00AC6D88">
        <w:t>Бакланов</w:t>
      </w:r>
      <w:r w:rsidRPr="00E65FCA">
        <w:rPr>
          <w:lang w:val="en-US"/>
        </w:rPr>
        <w:t xml:space="preserve"> </w:t>
      </w:r>
      <w:r w:rsidRPr="00AC6D88">
        <w:t>В</w:t>
      </w:r>
      <w:r w:rsidRPr="00E65FCA">
        <w:rPr>
          <w:lang w:val="en-US"/>
        </w:rPr>
        <w:t>.</w:t>
      </w:r>
      <w:r w:rsidRPr="00AC6D88">
        <w:t>В</w:t>
      </w:r>
      <w:r w:rsidRPr="00E65FCA">
        <w:rPr>
          <w:lang w:val="en-US"/>
        </w:rPr>
        <w:t>.</w:t>
      </w:r>
    </w:p>
    <w:p w:rsidR="00AC064C" w:rsidRPr="005747AB" w:rsidRDefault="00AC064C" w:rsidP="00AC064C">
      <w:pPr>
        <w:pStyle w:val="Zv-Organization"/>
      </w:pPr>
      <w:r w:rsidRPr="005747AB">
        <w:t>Национальный ядерный центр РК</w:t>
      </w:r>
      <w:r>
        <w:t>, Курчатов, РК</w:t>
      </w:r>
      <w:r w:rsidRPr="005747AB">
        <w:t xml:space="preserve">, </w:t>
      </w:r>
      <w:hyperlink r:id="rId8" w:history="1">
        <w:r w:rsidRPr="00626BDC">
          <w:rPr>
            <w:rStyle w:val="a7"/>
            <w:lang w:val="en-US"/>
          </w:rPr>
          <w:t>tazhibayeva</w:t>
        </w:r>
        <w:r w:rsidRPr="005747AB">
          <w:rPr>
            <w:rStyle w:val="a7"/>
          </w:rPr>
          <w:t>@</w:t>
        </w:r>
        <w:r w:rsidRPr="00626BDC">
          <w:rPr>
            <w:rStyle w:val="a7"/>
            <w:lang w:val="en-US"/>
          </w:rPr>
          <w:t>ntsc</w:t>
        </w:r>
        <w:r w:rsidRPr="005747AB">
          <w:rPr>
            <w:rStyle w:val="a7"/>
          </w:rPr>
          <w:t>.</w:t>
        </w:r>
        <w:r w:rsidRPr="00626BDC">
          <w:rPr>
            <w:rStyle w:val="a7"/>
            <w:lang w:val="en-US"/>
          </w:rPr>
          <w:t>kz</w:t>
        </w:r>
      </w:hyperlink>
      <w:r w:rsidRPr="005747AB">
        <w:t xml:space="preserve"> </w:t>
      </w:r>
    </w:p>
    <w:p w:rsidR="00AC064C" w:rsidRPr="00937DF4" w:rsidRDefault="00AC064C" w:rsidP="00AC064C">
      <w:pPr>
        <w:pStyle w:val="Zv-bodyreport"/>
      </w:pPr>
      <w:r w:rsidRPr="005747AB">
        <w:t xml:space="preserve">Токамак КТМ представляет собой специализированную установку, предназначенную для исследования конструкционных и функциональных материалов, элементов и узлов будущих установок термоядерного синтеза, а также исследования </w:t>
      </w:r>
      <w:r>
        <w:t xml:space="preserve">по </w:t>
      </w:r>
      <w:r w:rsidRPr="005747AB">
        <w:t>физик</w:t>
      </w:r>
      <w:r>
        <w:t>е</w:t>
      </w:r>
      <w:r w:rsidRPr="005747AB">
        <w:t xml:space="preserve"> плазмы. Основные особенности данного токамака – это аспектное отношение, равное 2, что является пограничной областью между сферическими и классическими токамаками; наличие транспортно-шлюзового и подвижного диверторного устройства, позволяющих производить замену образцов диверторных пластин без разгерметизации вакуумной камеры. Базовыми параметрами плазмы КТМ являются: ток плазмы 750 кА, диверторная конфигурация с вытянутостью к=1,7 и длительностью разряда 5 с, треугольность 0,1 </w:t>
      </w:r>
      <w:r>
        <w:t>–</w:t>
      </w:r>
      <w:r w:rsidRPr="005747AB">
        <w:t xml:space="preserve"> 0,2. Номинальное тороидальное магнитное поле 1 Тл. Внутренняя поверхность вакуумной камеры КТМ облицована графитовыми тайлами марки FP-479. В качестве дополнительного нагрева плазмы будет использоваться ионно-циклотр</w:t>
      </w:r>
      <w:r>
        <w:t>онный резонансный нагрев (ИЦР).</w:t>
      </w:r>
    </w:p>
    <w:p w:rsidR="00AC064C" w:rsidRPr="005747AB" w:rsidRDefault="00AC064C" w:rsidP="00AC064C">
      <w:pPr>
        <w:pStyle w:val="Zv-bodyreport"/>
      </w:pPr>
      <w:r w:rsidRPr="005747AB">
        <w:t>В настоящий момент на токамаке КТМ выполняются работы по выводу установки на номинальные параметры и достигнуты следующие параметры плазменного разряда в режиме омического нагрева: ток плазмы Ip</w:t>
      </w:r>
      <w:r>
        <w:rPr>
          <w:lang w:val="en-US"/>
        </w:rPr>
        <w:t> </w:t>
      </w:r>
      <w:r w:rsidRPr="005747AB">
        <w:t>≈</w:t>
      </w:r>
      <w:r>
        <w:rPr>
          <w:lang w:val="en-US"/>
        </w:rPr>
        <w:t> </w:t>
      </w:r>
      <w:r w:rsidRPr="005747AB">
        <w:t>500</w:t>
      </w:r>
      <w:r>
        <w:rPr>
          <w:lang w:val="en-US"/>
        </w:rPr>
        <w:t> </w:t>
      </w:r>
      <w:r w:rsidRPr="005747AB">
        <w:t>кА, плотность 1</w:t>
      </w:r>
      <w:r>
        <w:t>×</w:t>
      </w:r>
      <w:r w:rsidRPr="005747AB">
        <w:t>10</w:t>
      </w:r>
      <w:r w:rsidRPr="005747AB">
        <w:rPr>
          <w:vertAlign w:val="superscript"/>
        </w:rPr>
        <w:t>19</w:t>
      </w:r>
      <w:r>
        <w:rPr>
          <w:lang w:val="en-US"/>
        </w:rPr>
        <w:t> </w:t>
      </w:r>
      <w:r w:rsidRPr="005747AB">
        <w:t>м</w:t>
      </w:r>
      <w:r w:rsidRPr="005747AB">
        <w:rPr>
          <w:vertAlign w:val="superscript"/>
        </w:rPr>
        <w:t>-3</w:t>
      </w:r>
      <w:r w:rsidRPr="00256DB4">
        <w:t xml:space="preserve">, </w:t>
      </w:r>
      <w:r w:rsidRPr="005747AB">
        <w:t>с длительностью разряда ~ 1 с.</w:t>
      </w:r>
    </w:p>
    <w:p w:rsidR="00AC064C" w:rsidRDefault="00AC064C" w:rsidP="00AC064C">
      <w:pPr>
        <w:pStyle w:val="Zv-bodyreport"/>
      </w:pPr>
      <w:r w:rsidRPr="005747AB">
        <w:t>В настоящее время на токамаке КТМ реализуется программ</w:t>
      </w:r>
      <w:r>
        <w:rPr>
          <w:lang w:val="en-US"/>
        </w:rPr>
        <w:t>a</w:t>
      </w:r>
      <w:r w:rsidRPr="005747AB">
        <w:t xml:space="preserve"> совместных научных исследований, которая была разработана в целях реализации межправительственного Соглашения </w:t>
      </w:r>
      <w:r>
        <w:t xml:space="preserve">стран СНГ </w:t>
      </w:r>
      <w:r w:rsidRPr="005747AB">
        <w:t xml:space="preserve">о совместном использовании экспериментального комплекса на базе токамака КТМ. В программе совместных исследований принимают участие от РФ специалисты НИЦ «Курчатовский институт», НИИЭФА им. Ефремова, ФТИ им. Иоффе, Томского политехнического университета и АО «Красная Звезда» (ныне отделение НИКИЭТ), НИЯУ МИФИ. От Республики Беларусь в совместных исследованиях принимают участие: ГНУ «ОИЭЯИ-Сосны» НАН </w:t>
      </w:r>
      <w:r>
        <w:t>РБ</w:t>
      </w:r>
      <w:r w:rsidRPr="005747AB">
        <w:t xml:space="preserve">, НИУ «Институт ядерных проблем» Белорусского государственного университета. Программа совместных работ с использованием КТМ состоит из </w:t>
      </w:r>
      <w:r>
        <w:t>следующих</w:t>
      </w:r>
      <w:r w:rsidRPr="005747AB">
        <w:t xml:space="preserve"> этапов: отработка методик проведения исследований на КТМ; разработка инновационных технологий для создания термоядерного реактора; модернизация технологии подготовки токамака КТМ</w:t>
      </w:r>
      <w:r>
        <w:t xml:space="preserve">, исследование </w:t>
      </w:r>
      <w:r w:rsidRPr="005747AB">
        <w:t>взаимодействи</w:t>
      </w:r>
      <w:r>
        <w:t>я</w:t>
      </w:r>
      <w:r w:rsidRPr="005747AB">
        <w:t xml:space="preserve"> плазма-стенка; совершенствование технологических, физических методов диагностики плазмы и системы управления.</w:t>
      </w:r>
    </w:p>
    <w:p w:rsidR="00AC064C" w:rsidRPr="001D396B" w:rsidRDefault="00AC064C" w:rsidP="00AC064C">
      <w:pPr>
        <w:pStyle w:val="Zv-TitleReferences-ru"/>
        <w:rPr>
          <w:lang w:val="en-US"/>
        </w:rPr>
      </w:pPr>
      <w:r>
        <w:t>Литература</w:t>
      </w:r>
    </w:p>
    <w:p w:rsidR="00AC064C" w:rsidRPr="00D41E6C" w:rsidRDefault="00AC064C" w:rsidP="00AC064C">
      <w:pPr>
        <w:pStyle w:val="Zv-References-ru"/>
        <w:numPr>
          <w:ilvl w:val="0"/>
          <w:numId w:val="1"/>
        </w:numPr>
        <w:tabs>
          <w:tab w:val="clear" w:pos="567"/>
        </w:tabs>
      </w:pPr>
      <w:r w:rsidRPr="0064597C">
        <w:rPr>
          <w:lang w:val="en-US"/>
        </w:rPr>
        <w:t>Chektybayev</w:t>
      </w:r>
      <w:r w:rsidRPr="00EB43D9">
        <w:rPr>
          <w:lang w:val="en-US"/>
        </w:rPr>
        <w:t xml:space="preserve"> </w:t>
      </w:r>
      <w:r w:rsidRPr="0064597C">
        <w:rPr>
          <w:lang w:val="en-US"/>
        </w:rPr>
        <w:t>B</w:t>
      </w:r>
      <w:r>
        <w:rPr>
          <w:lang w:val="en-US"/>
        </w:rPr>
        <w:t>.</w:t>
      </w:r>
      <w:r w:rsidRPr="00EB43D9">
        <w:rPr>
          <w:lang w:val="en-US"/>
        </w:rPr>
        <w:t xml:space="preserve"> </w:t>
      </w:r>
      <w:r w:rsidRPr="0064597C">
        <w:rPr>
          <w:lang w:val="en-US"/>
        </w:rPr>
        <w:t>et</w:t>
      </w:r>
      <w:r w:rsidRPr="00EB43D9">
        <w:rPr>
          <w:lang w:val="en-US"/>
        </w:rPr>
        <w:t xml:space="preserve"> </w:t>
      </w:r>
      <w:r w:rsidRPr="0064597C">
        <w:rPr>
          <w:lang w:val="en-US"/>
        </w:rPr>
        <w:t>al</w:t>
      </w:r>
      <w:r w:rsidRPr="00EB43D9">
        <w:rPr>
          <w:lang w:val="en-US"/>
        </w:rPr>
        <w:t xml:space="preserve">., </w:t>
      </w:r>
      <w:r w:rsidRPr="0064597C">
        <w:rPr>
          <w:lang w:val="en-US"/>
        </w:rPr>
        <w:t>Study</w:t>
      </w:r>
      <w:r w:rsidRPr="00EB43D9">
        <w:rPr>
          <w:lang w:val="en-US"/>
        </w:rPr>
        <w:t xml:space="preserve"> </w:t>
      </w:r>
      <w:r w:rsidRPr="0064597C">
        <w:rPr>
          <w:lang w:val="en-US"/>
        </w:rPr>
        <w:t>of</w:t>
      </w:r>
      <w:r w:rsidRPr="00EB43D9">
        <w:rPr>
          <w:lang w:val="en-US"/>
        </w:rPr>
        <w:t xml:space="preserve"> </w:t>
      </w:r>
      <w:r w:rsidRPr="0064597C">
        <w:rPr>
          <w:lang w:val="en-US"/>
        </w:rPr>
        <w:t>breakdown</w:t>
      </w:r>
      <w:r w:rsidRPr="00EB43D9">
        <w:rPr>
          <w:lang w:val="en-US"/>
        </w:rPr>
        <w:t xml:space="preserve"> </w:t>
      </w:r>
      <w:r w:rsidRPr="0064597C">
        <w:rPr>
          <w:lang w:val="en-US"/>
        </w:rPr>
        <w:t>and</w:t>
      </w:r>
      <w:r w:rsidRPr="00EB43D9">
        <w:rPr>
          <w:lang w:val="en-US"/>
        </w:rPr>
        <w:t xml:space="preserve"> </w:t>
      </w:r>
      <w:r w:rsidRPr="0064597C">
        <w:rPr>
          <w:lang w:val="en-US"/>
        </w:rPr>
        <w:t>plasma</w:t>
      </w:r>
      <w:r w:rsidRPr="00EB43D9">
        <w:rPr>
          <w:lang w:val="en-US"/>
        </w:rPr>
        <w:t xml:space="preserve"> </w:t>
      </w:r>
      <w:r w:rsidRPr="0064597C">
        <w:rPr>
          <w:lang w:val="en-US"/>
        </w:rPr>
        <w:t>formation</w:t>
      </w:r>
      <w:r w:rsidRPr="00EB43D9">
        <w:rPr>
          <w:lang w:val="en-US"/>
        </w:rPr>
        <w:t xml:space="preserve"> </w:t>
      </w:r>
      <w:r w:rsidRPr="0064597C">
        <w:rPr>
          <w:lang w:val="en-US"/>
        </w:rPr>
        <w:t>in</w:t>
      </w:r>
      <w:r w:rsidRPr="00EB43D9">
        <w:rPr>
          <w:lang w:val="en-US"/>
        </w:rPr>
        <w:t xml:space="preserve"> </w:t>
      </w:r>
      <w:r w:rsidRPr="0064597C">
        <w:rPr>
          <w:lang w:val="en-US"/>
        </w:rPr>
        <w:t>the</w:t>
      </w:r>
      <w:r w:rsidRPr="00EB43D9">
        <w:rPr>
          <w:lang w:val="en-US"/>
        </w:rPr>
        <w:t xml:space="preserve"> </w:t>
      </w:r>
      <w:r w:rsidRPr="0064597C">
        <w:rPr>
          <w:lang w:val="en-US"/>
        </w:rPr>
        <w:t>KTM</w:t>
      </w:r>
      <w:r w:rsidRPr="00EB43D9">
        <w:rPr>
          <w:lang w:val="en-US"/>
        </w:rPr>
        <w:t xml:space="preserve"> </w:t>
      </w:r>
      <w:r w:rsidRPr="0064597C">
        <w:rPr>
          <w:lang w:val="en-US"/>
        </w:rPr>
        <w:t>tokamak</w:t>
      </w:r>
      <w:r w:rsidRPr="00EB43D9">
        <w:rPr>
          <w:lang w:val="en-US"/>
        </w:rPr>
        <w:t xml:space="preserve"> </w:t>
      </w:r>
      <w:r w:rsidRPr="0064597C">
        <w:rPr>
          <w:lang w:val="en-US"/>
        </w:rPr>
        <w:t>with</w:t>
      </w:r>
      <w:r w:rsidRPr="00EB43D9">
        <w:rPr>
          <w:lang w:val="en-US"/>
        </w:rPr>
        <w:t xml:space="preserve"> </w:t>
      </w:r>
      <w:r w:rsidRPr="0064597C">
        <w:rPr>
          <w:lang w:val="en-US"/>
        </w:rPr>
        <w:t>the</w:t>
      </w:r>
      <w:r w:rsidRPr="00EB43D9">
        <w:rPr>
          <w:lang w:val="en-US"/>
        </w:rPr>
        <w:t xml:space="preserve"> </w:t>
      </w:r>
      <w:r w:rsidRPr="0064597C">
        <w:rPr>
          <w:lang w:val="en-US"/>
        </w:rPr>
        <w:t>massive</w:t>
      </w:r>
      <w:r w:rsidRPr="00EB43D9">
        <w:rPr>
          <w:lang w:val="en-US"/>
        </w:rPr>
        <w:t xml:space="preserve"> </w:t>
      </w:r>
      <w:r w:rsidRPr="0064597C">
        <w:rPr>
          <w:lang w:val="en-US"/>
        </w:rPr>
        <w:t>conductive</w:t>
      </w:r>
      <w:r w:rsidRPr="00EB43D9">
        <w:rPr>
          <w:lang w:val="en-US"/>
        </w:rPr>
        <w:t xml:space="preserve"> </w:t>
      </w:r>
      <w:r w:rsidRPr="0064597C">
        <w:rPr>
          <w:lang w:val="en-US"/>
        </w:rPr>
        <w:t>vacuum</w:t>
      </w:r>
      <w:r w:rsidRPr="00EB43D9">
        <w:rPr>
          <w:lang w:val="en-US"/>
        </w:rPr>
        <w:t xml:space="preserve"> </w:t>
      </w:r>
      <w:r w:rsidRPr="0064597C">
        <w:rPr>
          <w:lang w:val="en-US"/>
        </w:rPr>
        <w:t>chamber</w:t>
      </w:r>
      <w:r w:rsidRPr="00EB43D9">
        <w:rPr>
          <w:lang w:val="en-US"/>
        </w:rPr>
        <w:t xml:space="preserve">, </w:t>
      </w:r>
      <w:r w:rsidRPr="006977AB">
        <w:rPr>
          <w:lang w:val="en-US"/>
        </w:rPr>
        <w:t>Fusion</w:t>
      </w:r>
      <w:r w:rsidRPr="00EB43D9">
        <w:rPr>
          <w:lang w:val="en-US"/>
        </w:rPr>
        <w:t xml:space="preserve"> </w:t>
      </w:r>
      <w:r w:rsidRPr="006977AB">
        <w:rPr>
          <w:lang w:val="en-US"/>
        </w:rPr>
        <w:t>Engineering</w:t>
      </w:r>
      <w:r w:rsidRPr="00EB43D9">
        <w:rPr>
          <w:lang w:val="en-US"/>
        </w:rPr>
        <w:t xml:space="preserve"> </w:t>
      </w:r>
      <w:r w:rsidRPr="006977AB">
        <w:rPr>
          <w:lang w:val="en-US"/>
        </w:rPr>
        <w:t>and</w:t>
      </w:r>
      <w:r w:rsidRPr="00EB43D9">
        <w:rPr>
          <w:lang w:val="en-US"/>
        </w:rPr>
        <w:t xml:space="preserve"> </w:t>
      </w:r>
      <w:r w:rsidRPr="006977AB">
        <w:rPr>
          <w:lang w:val="en-US"/>
        </w:rPr>
        <w:t>Design</w:t>
      </w:r>
      <w:r w:rsidRPr="00EB43D9">
        <w:rPr>
          <w:lang w:val="en-US"/>
        </w:rPr>
        <w:t xml:space="preserve">, </w:t>
      </w:r>
      <w:r>
        <w:rPr>
          <w:lang w:val="en-US"/>
        </w:rPr>
        <w:t>v</w:t>
      </w:r>
      <w:r w:rsidRPr="00EB43D9">
        <w:rPr>
          <w:lang w:val="en-US"/>
        </w:rPr>
        <w:t>. 163, February 2021</w:t>
      </w:r>
      <w:r>
        <w:rPr>
          <w:lang w:val="en-US"/>
        </w:rPr>
        <w:t>,</w:t>
      </w:r>
      <w:r w:rsidRPr="00EB43D9">
        <w:rPr>
          <w:lang w:val="en-US"/>
        </w:rPr>
        <w:t xml:space="preserve"> # 112167. </w:t>
      </w:r>
      <w:r w:rsidRPr="006977AB">
        <w:rPr>
          <w:lang w:val="en-US"/>
        </w:rPr>
        <w:t>DOI</w:t>
      </w:r>
      <w:r w:rsidRPr="00D41E6C">
        <w:t xml:space="preserve"> 10.1016/</w:t>
      </w:r>
      <w:r w:rsidRPr="006977AB">
        <w:rPr>
          <w:lang w:val="en-US"/>
        </w:rPr>
        <w:t>j</w:t>
      </w:r>
      <w:r w:rsidRPr="00D41E6C">
        <w:t>.</w:t>
      </w:r>
      <w:r w:rsidRPr="006977AB">
        <w:rPr>
          <w:lang w:val="en-US"/>
        </w:rPr>
        <w:t>fusengdes</w:t>
      </w:r>
      <w:r w:rsidRPr="00D41E6C">
        <w:t>.2020.112167.</w:t>
      </w:r>
    </w:p>
    <w:p w:rsidR="00AC064C" w:rsidRPr="006977AB" w:rsidRDefault="00AC064C" w:rsidP="00AC064C">
      <w:pPr>
        <w:pStyle w:val="Zv-References-ru"/>
        <w:numPr>
          <w:ilvl w:val="0"/>
          <w:numId w:val="1"/>
        </w:numPr>
        <w:tabs>
          <w:tab w:val="clear" w:pos="567"/>
        </w:tabs>
      </w:pPr>
      <w:r>
        <w:t>Киреева</w:t>
      </w:r>
      <w:r w:rsidRPr="006977AB">
        <w:t xml:space="preserve"> </w:t>
      </w:r>
      <w:r>
        <w:t>Н</w:t>
      </w:r>
      <w:r w:rsidRPr="006977AB">
        <w:t>.</w:t>
      </w:r>
      <w:r>
        <w:t>А.</w:t>
      </w:r>
      <w:r w:rsidRPr="006977AB">
        <w:t xml:space="preserve"> </w:t>
      </w:r>
      <w:r>
        <w:t>и др., Сравнение рабочих параметров токамака КТМ с операционными пределами установки, ВАНТ, 2022, сер. Термоядерный синтез, т.45, вып.2, стр. 50-54.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04B" w:rsidRDefault="004C504B">
      <w:r>
        <w:separator/>
      </w:r>
    </w:p>
  </w:endnote>
  <w:endnote w:type="continuationSeparator" w:id="0">
    <w:p w:rsidR="004C504B" w:rsidRDefault="004C5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4269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25448F" w:rsidRDefault="00542697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5FCA">
      <w:rPr>
        <w:rStyle w:val="a5"/>
        <w:noProof/>
      </w:rPr>
      <w:t>1</w:t>
    </w:r>
    <w:r>
      <w:rPr>
        <w:rStyle w:val="a5"/>
      </w:rPr>
      <w:fldChar w:fldCharType="end"/>
    </w:r>
    <w:r w:rsidR="0025448F">
      <w:rPr>
        <w:rStyle w:val="a5"/>
        <w:lang w:val="en-US"/>
      </w:rPr>
      <w:t>34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04B" w:rsidRDefault="004C504B">
      <w:r>
        <w:separator/>
      </w:r>
    </w:p>
  </w:footnote>
  <w:footnote w:type="continuationSeparator" w:id="0">
    <w:p w:rsidR="004C504B" w:rsidRDefault="004C504B">
      <w:r>
        <w:continuationSeparator/>
      </w:r>
    </w:p>
  </w:footnote>
  <w:footnote w:id="1">
    <w:p w:rsidR="00E65FCA" w:rsidRPr="00E65FCA" w:rsidRDefault="00E65FCA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E65FCA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E65FCA">
      <w:rPr>
        <w:sz w:val="20"/>
      </w:rPr>
      <w:t>20</w:t>
    </w:r>
    <w:r w:rsidR="00C62CFE">
      <w:rPr>
        <w:sz w:val="20"/>
      </w:rPr>
      <w:t xml:space="preserve"> – </w:t>
    </w:r>
    <w:r w:rsidR="00700C3A" w:rsidRPr="00E65FCA">
      <w:rPr>
        <w:sz w:val="20"/>
      </w:rPr>
      <w:t>2</w:t>
    </w:r>
    <w:r w:rsidR="00577A8A" w:rsidRPr="00E65FCA">
      <w:rPr>
        <w:sz w:val="20"/>
      </w:rPr>
      <w:t>4</w:t>
    </w:r>
    <w:r w:rsidR="00C62CFE">
      <w:rPr>
        <w:sz w:val="20"/>
      </w:rPr>
      <w:t xml:space="preserve"> марта 20</w:t>
    </w:r>
    <w:r w:rsidR="00C62CFE" w:rsidRPr="00E65FCA">
      <w:rPr>
        <w:sz w:val="20"/>
      </w:rPr>
      <w:t>2</w:t>
    </w:r>
    <w:r w:rsidR="00700C3A" w:rsidRPr="00E65FCA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5426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504B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5448F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C504B"/>
    <w:rsid w:val="004F4E29"/>
    <w:rsid w:val="00542697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14FE0"/>
    <w:rsid w:val="009352E6"/>
    <w:rsid w:val="0094721E"/>
    <w:rsid w:val="009551FC"/>
    <w:rsid w:val="00A66876"/>
    <w:rsid w:val="00A71613"/>
    <w:rsid w:val="00AB3459"/>
    <w:rsid w:val="00AC064C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54D18"/>
    <w:rsid w:val="00DA4715"/>
    <w:rsid w:val="00DE16AD"/>
    <w:rsid w:val="00DF1C1D"/>
    <w:rsid w:val="00DF6D4D"/>
    <w:rsid w:val="00E1331D"/>
    <w:rsid w:val="00E65FCA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AC064C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AC064C"/>
    <w:rPr>
      <w:sz w:val="24"/>
      <w:szCs w:val="24"/>
    </w:rPr>
  </w:style>
  <w:style w:type="paragraph" w:styleId="a8">
    <w:name w:val="footnote text"/>
    <w:basedOn w:val="a"/>
    <w:link w:val="a9"/>
    <w:rsid w:val="00E65FCA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65FCA"/>
  </w:style>
  <w:style w:type="character" w:styleId="aa">
    <w:name w:val="footnote reference"/>
    <w:basedOn w:val="a0"/>
    <w:rsid w:val="00E65FC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zhibayeva@ntsc.k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AH-Tazhibae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8573C-6AA9-4BF3-A74A-9EAF1F090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4</TotalTime>
  <Pages>1</Pages>
  <Words>349</Words>
  <Characters>2586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КАЗАХСТАНСКИЙ МАТЕРИАЛОВЕДЧЕСКИЙ ТОКАМАК КТМ. ОСНОВНЫЕ НАПРАВЛЕНИЯ ИССЛЕДОВАНИЙ</dc:title>
  <dc:creator/>
  <cp:lastModifiedBy>Сатунин</cp:lastModifiedBy>
  <cp:revision>3</cp:revision>
  <cp:lastPrinted>1601-01-01T00:00:00Z</cp:lastPrinted>
  <dcterms:created xsi:type="dcterms:W3CDTF">2023-01-29T18:48:00Z</dcterms:created>
  <dcterms:modified xsi:type="dcterms:W3CDTF">2023-05-12T14:56:00Z</dcterms:modified>
</cp:coreProperties>
</file>