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28" w:rsidRPr="00F324B4" w:rsidRDefault="00F324B4" w:rsidP="00EE3D28">
      <w:pPr>
        <w:pStyle w:val="Zv-Titlereport"/>
        <w:rPr>
          <w:lang w:val="en-US"/>
        </w:rPr>
      </w:pPr>
      <w:r w:rsidRPr="00FA7D4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324B4" w:rsidRPr="00824DF5" w:rsidRDefault="00F324B4" w:rsidP="003B6459">
                  <w:pPr>
                    <w:spacing w:before="80"/>
                    <w:rPr>
                      <w:sz w:val="22"/>
                      <w:szCs w:val="22"/>
                    </w:rPr>
                  </w:pPr>
                  <w:r w:rsidRPr="00824DF5">
                    <w:rPr>
                      <w:sz w:val="22"/>
                      <w:szCs w:val="22"/>
                    </w:rPr>
                    <w:t xml:space="preserve">DOI: </w:t>
                  </w:r>
                  <w:r w:rsidRPr="00F324B4">
                    <w:rPr>
                      <w:sz w:val="22"/>
                      <w:szCs w:val="22"/>
                    </w:rPr>
                    <w:t>10.34854/ICPAF.2023.50.2023.1.1.073</w:t>
                  </w:r>
                </w:p>
              </w:txbxContent>
            </v:textbox>
            <w10:anchorlock/>
          </v:shape>
        </w:pict>
      </w:r>
      <w:r w:rsidR="00EE3D28" w:rsidRPr="00F324B4">
        <w:rPr>
          <w:lang w:val="en-US"/>
        </w:rPr>
        <w:t>NPA synthetic signal calculations using FIDASIM at globus-m2 spherical tokamak</w:t>
      </w:r>
      <w:r>
        <w:rPr>
          <w:lang w:val="en-US"/>
        </w:rPr>
        <w:t xml:space="preserve"> </w:t>
      </w:r>
      <w:r>
        <w:rPr>
          <w:rStyle w:val="a9"/>
          <w:lang w:val="en-US"/>
        </w:rPr>
        <w:footnoteReference w:customMarkFollows="1" w:id="1"/>
        <w:t>*)</w:t>
      </w:r>
    </w:p>
    <w:p w:rsidR="00EE3D28" w:rsidRPr="00EC1D70" w:rsidRDefault="00EE3D28" w:rsidP="00EE3D28">
      <w:pPr>
        <w:pStyle w:val="Zv-Author"/>
        <w:rPr>
          <w:lang w:val="en-US"/>
        </w:rPr>
      </w:pPr>
      <w:r w:rsidRPr="00441D5A">
        <w:rPr>
          <w:lang w:val="en-US"/>
        </w:rPr>
        <w:t>Kiselev</w:t>
      </w:r>
      <w:r w:rsidRPr="00AF0A2F">
        <w:rPr>
          <w:lang w:val="en-US"/>
        </w:rPr>
        <w:t xml:space="preserve"> </w:t>
      </w:r>
      <w:r w:rsidRPr="00441D5A">
        <w:rPr>
          <w:lang w:val="en-US"/>
        </w:rPr>
        <w:t>E</w:t>
      </w:r>
      <w:r>
        <w:rPr>
          <w:lang w:val="en-US"/>
        </w:rPr>
        <w:t>.</w:t>
      </w:r>
      <w:r w:rsidRPr="00441D5A">
        <w:rPr>
          <w:lang w:val="en-US"/>
        </w:rPr>
        <w:t>O</w:t>
      </w:r>
      <w:r>
        <w:rPr>
          <w:lang w:val="en-US"/>
        </w:rPr>
        <w:t xml:space="preserve">., </w:t>
      </w:r>
      <w:r w:rsidRPr="00441D5A">
        <w:rPr>
          <w:lang w:val="en-US"/>
        </w:rPr>
        <w:t>Balachenkov</w:t>
      </w:r>
      <w:r w:rsidRPr="00AF0A2F">
        <w:rPr>
          <w:lang w:val="en-US"/>
        </w:rPr>
        <w:t xml:space="preserve"> </w:t>
      </w:r>
      <w:r w:rsidRPr="00441D5A">
        <w:rPr>
          <w:lang w:val="en-US"/>
        </w:rPr>
        <w:t>I</w:t>
      </w:r>
      <w:r>
        <w:rPr>
          <w:lang w:val="en-US"/>
        </w:rPr>
        <w:t>.</w:t>
      </w:r>
      <w:r w:rsidRPr="00441D5A">
        <w:rPr>
          <w:lang w:val="en-US"/>
        </w:rPr>
        <w:t>M</w:t>
      </w:r>
      <w:r>
        <w:rPr>
          <w:lang w:val="en-US"/>
        </w:rPr>
        <w:t>.</w:t>
      </w:r>
      <w:r w:rsidRPr="00033547">
        <w:rPr>
          <w:lang w:val="en-US"/>
        </w:rPr>
        <w:t>,</w:t>
      </w:r>
      <w:r>
        <w:rPr>
          <w:lang w:val="en-US"/>
        </w:rPr>
        <w:t xml:space="preserve"> </w:t>
      </w:r>
      <w:r w:rsidRPr="00441D5A">
        <w:rPr>
          <w:lang w:val="en-US"/>
        </w:rPr>
        <w:t>Bakharev</w:t>
      </w:r>
      <w:r w:rsidRPr="00AF0A2F">
        <w:rPr>
          <w:lang w:val="en-US"/>
        </w:rPr>
        <w:t xml:space="preserve"> </w:t>
      </w:r>
      <w:r w:rsidRPr="00441D5A">
        <w:rPr>
          <w:lang w:val="en-US"/>
        </w:rPr>
        <w:t>N</w:t>
      </w:r>
      <w:r>
        <w:rPr>
          <w:lang w:val="en-US"/>
        </w:rPr>
        <w:t>.</w:t>
      </w:r>
      <w:r w:rsidRPr="00441D5A">
        <w:rPr>
          <w:lang w:val="en-US"/>
        </w:rPr>
        <w:t>N</w:t>
      </w:r>
      <w:r>
        <w:rPr>
          <w:lang w:val="en-US"/>
        </w:rPr>
        <w:t>.</w:t>
      </w:r>
      <w:r w:rsidRPr="00033547">
        <w:rPr>
          <w:lang w:val="en-US"/>
        </w:rPr>
        <w:t xml:space="preserve">, </w:t>
      </w:r>
      <w:r w:rsidRPr="00A4793C">
        <w:rPr>
          <w:lang w:val="en-US"/>
        </w:rPr>
        <w:t>Chernyshev</w:t>
      </w:r>
      <w:r w:rsidRPr="00AF0A2F">
        <w:rPr>
          <w:lang w:val="en-US"/>
        </w:rPr>
        <w:t xml:space="preserve"> </w:t>
      </w:r>
      <w:r w:rsidRPr="00A4793C">
        <w:rPr>
          <w:lang w:val="en-US"/>
        </w:rPr>
        <w:t>F</w:t>
      </w:r>
      <w:r>
        <w:rPr>
          <w:lang w:val="en-US"/>
        </w:rPr>
        <w:t>.</w:t>
      </w:r>
      <w:r w:rsidRPr="00A4793C">
        <w:rPr>
          <w:lang w:val="en-US"/>
        </w:rPr>
        <w:t>V</w:t>
      </w:r>
      <w:r>
        <w:rPr>
          <w:lang w:val="en-US"/>
        </w:rPr>
        <w:t>., Varfolomeev</w:t>
      </w:r>
      <w:r w:rsidRPr="00AF0A2F">
        <w:rPr>
          <w:lang w:val="en-US"/>
        </w:rPr>
        <w:t xml:space="preserve"> </w:t>
      </w:r>
      <w:r>
        <w:rPr>
          <w:lang w:val="en-US"/>
        </w:rPr>
        <w:t xml:space="preserve">V.I., </w:t>
      </w:r>
      <w:r w:rsidRPr="00441D5A">
        <w:rPr>
          <w:lang w:val="en-US"/>
        </w:rPr>
        <w:t>Gusev</w:t>
      </w:r>
      <w:r w:rsidRPr="00AF0A2F">
        <w:rPr>
          <w:lang w:val="en-US"/>
        </w:rPr>
        <w:t xml:space="preserve"> </w:t>
      </w:r>
      <w:r w:rsidRPr="00441D5A">
        <w:rPr>
          <w:lang w:val="en-US"/>
        </w:rPr>
        <w:t>V</w:t>
      </w:r>
      <w:r>
        <w:rPr>
          <w:lang w:val="en-US"/>
        </w:rPr>
        <w:t>.</w:t>
      </w:r>
      <w:r w:rsidRPr="00441D5A">
        <w:rPr>
          <w:lang w:val="en-US"/>
        </w:rPr>
        <w:t>K</w:t>
      </w:r>
      <w:r>
        <w:rPr>
          <w:lang w:val="en-US"/>
        </w:rPr>
        <w:t>.</w:t>
      </w:r>
      <w:r w:rsidRPr="00033547">
        <w:rPr>
          <w:lang w:val="en-US"/>
        </w:rPr>
        <w:t xml:space="preserve">, </w:t>
      </w:r>
      <w:r w:rsidRPr="00441D5A">
        <w:rPr>
          <w:lang w:val="en-US"/>
        </w:rPr>
        <w:t>Khromov</w:t>
      </w:r>
      <w:r w:rsidRPr="00AF0A2F">
        <w:rPr>
          <w:lang w:val="en-US"/>
        </w:rPr>
        <w:t xml:space="preserve"> </w:t>
      </w:r>
      <w:r w:rsidRPr="00441D5A">
        <w:rPr>
          <w:lang w:val="en-US"/>
        </w:rPr>
        <w:t>N</w:t>
      </w:r>
      <w:r>
        <w:rPr>
          <w:lang w:val="en-US"/>
        </w:rPr>
        <w:t>.</w:t>
      </w:r>
      <w:r w:rsidRPr="00441D5A">
        <w:rPr>
          <w:lang w:val="en-US"/>
        </w:rPr>
        <w:t>A</w:t>
      </w:r>
      <w:r>
        <w:rPr>
          <w:lang w:val="en-US"/>
        </w:rPr>
        <w:t>.</w:t>
      </w:r>
      <w:r w:rsidRPr="00033547">
        <w:rPr>
          <w:lang w:val="en-US"/>
        </w:rPr>
        <w:t xml:space="preserve">, </w:t>
      </w:r>
      <w:r w:rsidRPr="00441D5A">
        <w:rPr>
          <w:lang w:val="en-US"/>
        </w:rPr>
        <w:t>K</w:t>
      </w:r>
      <w:r w:rsidRPr="00444D70">
        <w:rPr>
          <w:lang w:val="en-US"/>
        </w:rPr>
        <w:t>urskiev</w:t>
      </w:r>
      <w:r w:rsidRPr="00AF0A2F">
        <w:rPr>
          <w:lang w:val="en-US"/>
        </w:rPr>
        <w:t xml:space="preserve"> </w:t>
      </w:r>
      <w:r w:rsidRPr="00441D5A">
        <w:rPr>
          <w:lang w:val="en-US"/>
        </w:rPr>
        <w:t>G</w:t>
      </w:r>
      <w:r>
        <w:rPr>
          <w:lang w:val="en-US"/>
        </w:rPr>
        <w:t>.</w:t>
      </w:r>
      <w:r w:rsidRPr="00441D5A">
        <w:rPr>
          <w:lang w:val="en-US"/>
        </w:rPr>
        <w:t>S</w:t>
      </w:r>
      <w:r>
        <w:rPr>
          <w:lang w:val="en-US"/>
        </w:rPr>
        <w:t>.</w:t>
      </w:r>
      <w:r w:rsidRPr="00444D70">
        <w:rPr>
          <w:lang w:val="en-US"/>
        </w:rPr>
        <w:t xml:space="preserve">, </w:t>
      </w:r>
      <w:r>
        <w:rPr>
          <w:lang w:val="en-US"/>
        </w:rPr>
        <w:t>Melnik</w:t>
      </w:r>
      <w:r w:rsidRPr="00AF0A2F">
        <w:rPr>
          <w:lang w:val="en-US"/>
        </w:rPr>
        <w:t xml:space="preserve"> </w:t>
      </w:r>
      <w:r>
        <w:rPr>
          <w:lang w:val="en-US"/>
        </w:rPr>
        <w:t xml:space="preserve">A.D., </w:t>
      </w:r>
      <w:r w:rsidRPr="00444D70">
        <w:rPr>
          <w:lang w:val="en-US"/>
        </w:rPr>
        <w:t>Minaev</w:t>
      </w:r>
      <w:r w:rsidRPr="00AF0A2F">
        <w:rPr>
          <w:lang w:val="en-US"/>
        </w:rPr>
        <w:t xml:space="preserve"> </w:t>
      </w:r>
      <w:r w:rsidRPr="00444D70">
        <w:rPr>
          <w:lang w:val="en-US"/>
        </w:rPr>
        <w:t>V</w:t>
      </w:r>
      <w:r>
        <w:rPr>
          <w:lang w:val="en-US"/>
        </w:rPr>
        <w:t>.</w:t>
      </w:r>
      <w:r w:rsidRPr="00444D70">
        <w:rPr>
          <w:lang w:val="en-US"/>
        </w:rPr>
        <w:t>B</w:t>
      </w:r>
      <w:r>
        <w:rPr>
          <w:lang w:val="en-US"/>
        </w:rPr>
        <w:t>.</w:t>
      </w:r>
      <w:r w:rsidRPr="00444D70">
        <w:rPr>
          <w:lang w:val="en-US"/>
        </w:rPr>
        <w:t>, Miroshnikov</w:t>
      </w:r>
      <w:r w:rsidRPr="00AF0A2F">
        <w:rPr>
          <w:lang w:val="en-US"/>
        </w:rPr>
        <w:t xml:space="preserve"> </w:t>
      </w:r>
      <w:r w:rsidRPr="00444D70">
        <w:rPr>
          <w:lang w:val="en-US"/>
        </w:rPr>
        <w:t>I</w:t>
      </w:r>
      <w:r>
        <w:rPr>
          <w:lang w:val="en-US"/>
        </w:rPr>
        <w:t>.</w:t>
      </w:r>
      <w:r w:rsidRPr="00444D70">
        <w:rPr>
          <w:lang w:val="en-US"/>
        </w:rPr>
        <w:t>V</w:t>
      </w:r>
      <w:r>
        <w:rPr>
          <w:lang w:val="en-US"/>
        </w:rPr>
        <w:t>.</w:t>
      </w:r>
      <w:r w:rsidRPr="00444D70">
        <w:rPr>
          <w:lang w:val="en-US"/>
        </w:rPr>
        <w:t xml:space="preserve">, </w:t>
      </w:r>
      <w:r>
        <w:rPr>
          <w:lang w:val="en-US"/>
        </w:rPr>
        <w:t>Patrov</w:t>
      </w:r>
      <w:r w:rsidRPr="00AF0A2F">
        <w:rPr>
          <w:lang w:val="en-US"/>
        </w:rPr>
        <w:t xml:space="preserve"> </w:t>
      </w:r>
      <w:r>
        <w:rPr>
          <w:lang w:val="en-US"/>
        </w:rPr>
        <w:t xml:space="preserve">M.I., </w:t>
      </w:r>
      <w:r w:rsidRPr="00444D70">
        <w:rPr>
          <w:lang w:val="en-US"/>
        </w:rPr>
        <w:t>Petrov</w:t>
      </w:r>
      <w:r w:rsidRPr="00AF0A2F">
        <w:rPr>
          <w:lang w:val="en-US"/>
        </w:rPr>
        <w:t xml:space="preserve"> </w:t>
      </w:r>
      <w:r w:rsidRPr="00444D70">
        <w:rPr>
          <w:lang w:val="en-US"/>
        </w:rPr>
        <w:t>Yu</w:t>
      </w:r>
      <w:r>
        <w:rPr>
          <w:lang w:val="en-US"/>
        </w:rPr>
        <w:t>.</w:t>
      </w:r>
      <w:r w:rsidRPr="00444D70">
        <w:rPr>
          <w:lang w:val="en-US"/>
        </w:rPr>
        <w:t>V</w:t>
      </w:r>
      <w:r>
        <w:rPr>
          <w:lang w:val="en-US"/>
        </w:rPr>
        <w:t>.</w:t>
      </w:r>
      <w:r w:rsidRPr="00444D70">
        <w:rPr>
          <w:lang w:val="en-US"/>
        </w:rPr>
        <w:t>, Sakharov</w:t>
      </w:r>
      <w:r w:rsidRPr="00AF0A2F">
        <w:rPr>
          <w:lang w:val="en-US"/>
        </w:rPr>
        <w:t xml:space="preserve"> </w:t>
      </w:r>
      <w:r w:rsidRPr="00444D70">
        <w:rPr>
          <w:lang w:val="en-US"/>
        </w:rPr>
        <w:t>N</w:t>
      </w:r>
      <w:r>
        <w:rPr>
          <w:lang w:val="en-US"/>
        </w:rPr>
        <w:t>.</w:t>
      </w:r>
      <w:r w:rsidRPr="00444D70">
        <w:rPr>
          <w:lang w:val="en-US"/>
        </w:rPr>
        <w:t>V</w:t>
      </w:r>
      <w:r>
        <w:rPr>
          <w:lang w:val="en-US"/>
        </w:rPr>
        <w:t>.</w:t>
      </w:r>
      <w:r w:rsidRPr="00444D70">
        <w:rPr>
          <w:lang w:val="en-US"/>
        </w:rPr>
        <w:t>,</w:t>
      </w:r>
      <w:r>
        <w:rPr>
          <w:lang w:val="en-US"/>
        </w:rPr>
        <w:t xml:space="preserve"> </w:t>
      </w:r>
      <w:r w:rsidRPr="00441D5A">
        <w:rPr>
          <w:lang w:val="en-US"/>
        </w:rPr>
        <w:t>Shchegolev</w:t>
      </w:r>
      <w:r w:rsidRPr="00AF0A2F">
        <w:rPr>
          <w:lang w:val="en-US"/>
        </w:rPr>
        <w:t xml:space="preserve"> </w:t>
      </w:r>
      <w:r w:rsidRPr="00441D5A">
        <w:rPr>
          <w:lang w:val="en-US"/>
        </w:rPr>
        <w:t>P</w:t>
      </w:r>
      <w:r>
        <w:rPr>
          <w:lang w:val="en-US"/>
        </w:rPr>
        <w:t>.</w:t>
      </w:r>
      <w:r w:rsidRPr="00441D5A">
        <w:rPr>
          <w:lang w:val="en-US"/>
        </w:rPr>
        <w:t>B</w:t>
      </w:r>
      <w:r>
        <w:rPr>
          <w:lang w:val="en-US"/>
        </w:rPr>
        <w:t>.</w:t>
      </w:r>
      <w:r w:rsidRPr="00033547">
        <w:rPr>
          <w:lang w:val="en-US"/>
        </w:rPr>
        <w:t xml:space="preserve">, </w:t>
      </w:r>
      <w:r w:rsidRPr="00441D5A">
        <w:rPr>
          <w:lang w:val="en-US"/>
        </w:rPr>
        <w:t>Skrekel</w:t>
      </w:r>
      <w:r w:rsidRPr="00AF0A2F">
        <w:rPr>
          <w:lang w:val="en-US"/>
        </w:rPr>
        <w:t xml:space="preserve"> </w:t>
      </w:r>
      <w:r w:rsidRPr="00441D5A">
        <w:rPr>
          <w:lang w:val="en-US"/>
        </w:rPr>
        <w:t>O</w:t>
      </w:r>
      <w:r>
        <w:rPr>
          <w:lang w:val="en-US"/>
        </w:rPr>
        <w:t>.</w:t>
      </w:r>
      <w:r w:rsidRPr="00441D5A">
        <w:rPr>
          <w:lang w:val="en-US"/>
        </w:rPr>
        <w:t>M</w:t>
      </w:r>
      <w:r>
        <w:rPr>
          <w:lang w:val="en-US"/>
        </w:rPr>
        <w:t>.</w:t>
      </w:r>
      <w:r w:rsidRPr="00033547">
        <w:rPr>
          <w:lang w:val="en-US"/>
        </w:rPr>
        <w:t xml:space="preserve">, </w:t>
      </w:r>
      <w:r w:rsidRPr="00441D5A">
        <w:rPr>
          <w:lang w:val="en-US"/>
        </w:rPr>
        <w:t>Telnova</w:t>
      </w:r>
      <w:r w:rsidRPr="00EE3D28">
        <w:rPr>
          <w:lang w:val="en-US"/>
        </w:rPr>
        <w:t xml:space="preserve"> </w:t>
      </w:r>
      <w:r w:rsidRPr="00441D5A">
        <w:rPr>
          <w:lang w:val="en-US"/>
        </w:rPr>
        <w:t>A</w:t>
      </w:r>
      <w:r>
        <w:rPr>
          <w:lang w:val="en-US"/>
        </w:rPr>
        <w:t>.</w:t>
      </w:r>
      <w:r w:rsidRPr="00441D5A">
        <w:rPr>
          <w:lang w:val="en-US"/>
        </w:rPr>
        <w:t>Yu</w:t>
      </w:r>
      <w:r>
        <w:rPr>
          <w:lang w:val="en-US"/>
        </w:rPr>
        <w:t>.</w:t>
      </w:r>
      <w:r w:rsidRPr="00441D5A">
        <w:rPr>
          <w:lang w:val="en-US"/>
        </w:rPr>
        <w:t>, Tokarev</w:t>
      </w:r>
      <w:r w:rsidRPr="00AF0A2F">
        <w:rPr>
          <w:lang w:val="en-US"/>
        </w:rPr>
        <w:t xml:space="preserve"> </w:t>
      </w:r>
      <w:r w:rsidRPr="00441D5A">
        <w:rPr>
          <w:lang w:val="en-US"/>
        </w:rPr>
        <w:t>V</w:t>
      </w:r>
      <w:r>
        <w:rPr>
          <w:lang w:val="en-US"/>
        </w:rPr>
        <w:t>.</w:t>
      </w:r>
      <w:r w:rsidRPr="00441D5A">
        <w:rPr>
          <w:lang w:val="en-US"/>
        </w:rPr>
        <w:t>A</w:t>
      </w:r>
      <w:r>
        <w:rPr>
          <w:lang w:val="en-US"/>
        </w:rPr>
        <w:t>.</w:t>
      </w:r>
      <w:r w:rsidRPr="00441D5A">
        <w:rPr>
          <w:lang w:val="en-US"/>
        </w:rPr>
        <w:t>, Tukhmeneva</w:t>
      </w:r>
      <w:r w:rsidRPr="00AF0A2F">
        <w:rPr>
          <w:lang w:val="en-US"/>
        </w:rPr>
        <w:t xml:space="preserve"> </w:t>
      </w:r>
      <w:r w:rsidRPr="00441D5A">
        <w:rPr>
          <w:lang w:val="en-US"/>
        </w:rPr>
        <w:t>E</w:t>
      </w:r>
      <w:r>
        <w:rPr>
          <w:lang w:val="en-US"/>
        </w:rPr>
        <w:t>.</w:t>
      </w:r>
      <w:r w:rsidRPr="00441D5A">
        <w:rPr>
          <w:lang w:val="en-US"/>
        </w:rPr>
        <w:t>A</w:t>
      </w:r>
      <w:r>
        <w:rPr>
          <w:lang w:val="en-US"/>
        </w:rPr>
        <w:t xml:space="preserve">., </w:t>
      </w:r>
      <w:r w:rsidRPr="00EC1D70">
        <w:rPr>
          <w:lang w:val="en-US"/>
        </w:rPr>
        <w:t>Zhiltsov</w:t>
      </w:r>
      <w:r>
        <w:rPr>
          <w:lang w:val="en-US"/>
        </w:rPr>
        <w:t xml:space="preserve"> N.S.</w:t>
      </w:r>
    </w:p>
    <w:p w:rsidR="00EE3D28" w:rsidRPr="00441D5A" w:rsidRDefault="00EE3D28" w:rsidP="00EE3D28">
      <w:pPr>
        <w:pStyle w:val="Zv-Organization"/>
        <w:rPr>
          <w:lang w:val="en-US"/>
        </w:rPr>
      </w:pPr>
      <w:r w:rsidRPr="00A62DEC">
        <w:rPr>
          <w:lang w:val="en-US"/>
        </w:rPr>
        <w:t>Ioffe</w:t>
      </w:r>
      <w:r w:rsidRPr="00441D5A">
        <w:rPr>
          <w:lang w:val="en-US"/>
        </w:rPr>
        <w:t xml:space="preserve"> </w:t>
      </w:r>
      <w:r w:rsidRPr="00A62DEC">
        <w:rPr>
          <w:lang w:val="en-US"/>
        </w:rPr>
        <w:t>Institute</w:t>
      </w:r>
      <w:r w:rsidRPr="00441D5A">
        <w:rPr>
          <w:lang w:val="en-US"/>
        </w:rPr>
        <w:t xml:space="preserve">, </w:t>
      </w:r>
      <w:r w:rsidRPr="00A62DEC">
        <w:rPr>
          <w:lang w:val="en-US"/>
        </w:rPr>
        <w:t>St</w:t>
      </w:r>
      <w:r w:rsidRPr="00441D5A">
        <w:rPr>
          <w:lang w:val="en-US"/>
        </w:rPr>
        <w:t xml:space="preserve">. </w:t>
      </w:r>
      <w:r w:rsidRPr="00A62DEC">
        <w:rPr>
          <w:lang w:val="en-US"/>
        </w:rPr>
        <w:t>Petersburg</w:t>
      </w:r>
      <w:r w:rsidRPr="00441D5A">
        <w:rPr>
          <w:lang w:val="en-US"/>
        </w:rPr>
        <w:t xml:space="preserve">, </w:t>
      </w:r>
      <w:r w:rsidRPr="00A62DEC">
        <w:rPr>
          <w:lang w:val="en-US"/>
        </w:rPr>
        <w:t>Russia</w:t>
      </w:r>
    </w:p>
    <w:p w:rsidR="00EE3D28" w:rsidRPr="00F324B4" w:rsidRDefault="00EE3D28" w:rsidP="00EE3D28">
      <w:pPr>
        <w:pStyle w:val="Zv-bodyreport"/>
        <w:rPr>
          <w:lang w:val="en-US"/>
        </w:rPr>
      </w:pPr>
      <w:r w:rsidRPr="00F324B4">
        <w:rPr>
          <w:lang w:val="en-US"/>
        </w:rPr>
        <w:t>The injection of neutral particles is an important part of the future thermonuclear neutron source. At the same time, NBI fast particles induced instabilities, which may cause additional heating losses. Validation of fast particles simulation is used to determine the additional power heating. In the presence of instabilities, the classical calculations without instabilities gives overestimated absorbed power. An additional coefficient of anomalous diffusion can be used in fast particles slowing down calculations. The validation can be carried out by comparing the measurements of the NPA and the synthetic signal obtained using the FIDASIM [1] and NUBEAM [2] codes.</w:t>
      </w:r>
    </w:p>
    <w:p w:rsidR="00EE3D28" w:rsidRPr="00F324B4" w:rsidRDefault="00EE3D28" w:rsidP="00EE3D28">
      <w:pPr>
        <w:pStyle w:val="Zv-bodyreport"/>
        <w:rPr>
          <w:lang w:val="en-US"/>
        </w:rPr>
      </w:pPr>
      <w:r w:rsidRPr="00F324B4">
        <w:rPr>
          <w:lang w:val="en-US"/>
        </w:rPr>
        <w:t>Calculation of fast particle distribution function was performed with Monte-Carlo code NUBEAM with Larmor radius corrections. Due to the relatively low magnetic field and compact geometry of the Globus-M tokamak, all types of fast ion losses, are significant for this machine, direct losses, i.e. first orbit (FO) and shine-through losses, charge exchange (CX) losses during slowing down and MHD-induced losses, are observed experimentally.</w:t>
      </w:r>
    </w:p>
    <w:p w:rsidR="00EE3D28" w:rsidRDefault="00EE3D28" w:rsidP="00EE3D28">
      <w:pPr>
        <w:pStyle w:val="Zv-bodyreport"/>
        <w:rPr>
          <w:lang w:val="en-US"/>
        </w:rPr>
      </w:pPr>
      <w:r w:rsidRPr="00C31043">
        <w:rPr>
          <w:lang w:val="en-US"/>
        </w:rPr>
        <w:t xml:space="preserve">The FIDASIM code is used to obtain the synthetic signal of the recharge atom analyzer. The first stage of the simulation is the calculation of the density of neutral particles coming from the injector, as well as the calculation of halo atoms. The second stage is the calculation of </w:t>
      </w:r>
      <w:r>
        <w:rPr>
          <w:lang w:val="en-US"/>
        </w:rPr>
        <w:t>NPA flux</w:t>
      </w:r>
      <w:r w:rsidRPr="00C31043">
        <w:rPr>
          <w:lang w:val="en-US"/>
        </w:rPr>
        <w:t xml:space="preserve"> by the Monte Carlo method. </w:t>
      </w:r>
      <w:r>
        <w:rPr>
          <w:lang w:val="en-US"/>
        </w:rPr>
        <w:t>NUBEAM distribution function is</w:t>
      </w:r>
      <w:r w:rsidRPr="002545AB">
        <w:rPr>
          <w:lang w:val="en-US"/>
        </w:rPr>
        <w:t xml:space="preserve"> used to generate particles colliding with the </w:t>
      </w:r>
      <w:r>
        <w:rPr>
          <w:lang w:val="en-US"/>
        </w:rPr>
        <w:t xml:space="preserve">NPA </w:t>
      </w:r>
      <w:r w:rsidRPr="002545AB">
        <w:rPr>
          <w:lang w:val="en-US"/>
        </w:rPr>
        <w:t>detector</w:t>
      </w:r>
      <w:r w:rsidRPr="00C31043">
        <w:rPr>
          <w:lang w:val="en-US"/>
        </w:rPr>
        <w:t xml:space="preserve">. </w:t>
      </w:r>
      <w:r>
        <w:rPr>
          <w:lang w:val="en-US"/>
        </w:rPr>
        <w:t>B</w:t>
      </w:r>
      <w:r w:rsidRPr="00C31043">
        <w:rPr>
          <w:lang w:val="en-US"/>
        </w:rPr>
        <w:t xml:space="preserve">oth the </w:t>
      </w:r>
      <w:r>
        <w:rPr>
          <w:lang w:val="en-US"/>
        </w:rPr>
        <w:t xml:space="preserve">charge-exchange </w:t>
      </w:r>
      <w:r w:rsidRPr="00C31043">
        <w:rPr>
          <w:lang w:val="en-US"/>
        </w:rPr>
        <w:t>probability</w:t>
      </w:r>
      <w:r>
        <w:rPr>
          <w:lang w:val="en-US"/>
        </w:rPr>
        <w:t xml:space="preserve">, </w:t>
      </w:r>
      <w:r w:rsidRPr="00C31043">
        <w:rPr>
          <w:lang w:val="en-US"/>
        </w:rPr>
        <w:t xml:space="preserve">attenuation of the </w:t>
      </w:r>
      <w:r>
        <w:rPr>
          <w:lang w:val="en-US"/>
        </w:rPr>
        <w:t xml:space="preserve">NPA </w:t>
      </w:r>
      <w:r w:rsidRPr="00C31043">
        <w:rPr>
          <w:lang w:val="en-US"/>
        </w:rPr>
        <w:t>fl</w:t>
      </w:r>
      <w:r>
        <w:rPr>
          <w:lang w:val="en-US"/>
        </w:rPr>
        <w:t>ux</w:t>
      </w:r>
      <w:r w:rsidRPr="00C31043">
        <w:rPr>
          <w:lang w:val="en-US"/>
        </w:rPr>
        <w:t xml:space="preserve"> are taken into account</w:t>
      </w:r>
      <w:r>
        <w:rPr>
          <w:lang w:val="en-US"/>
        </w:rPr>
        <w:t>.</w:t>
      </w:r>
    </w:p>
    <w:p w:rsidR="00EE3D28" w:rsidRDefault="00EE3D28" w:rsidP="00EE3D28">
      <w:pPr>
        <w:pStyle w:val="Zv-bodyreport"/>
        <w:rPr>
          <w:lang w:val="en-US"/>
        </w:rPr>
      </w:pPr>
      <w:r w:rsidRPr="00C31043">
        <w:rPr>
          <w:lang w:val="en-US"/>
        </w:rPr>
        <w:t xml:space="preserve">The paper presents the results of </w:t>
      </w:r>
      <w:r>
        <w:rPr>
          <w:lang w:val="en-US"/>
        </w:rPr>
        <w:t xml:space="preserve">NPA </w:t>
      </w:r>
      <w:r w:rsidRPr="00C31043">
        <w:rPr>
          <w:lang w:val="en-US"/>
        </w:rPr>
        <w:t>calculations for four Globus-M/M2 tokamak</w:t>
      </w:r>
      <w:r>
        <w:rPr>
          <w:lang w:val="en-US"/>
        </w:rPr>
        <w:t xml:space="preserve"> shots</w:t>
      </w:r>
      <w:r w:rsidRPr="00C31043">
        <w:rPr>
          <w:lang w:val="en-US"/>
        </w:rPr>
        <w:t xml:space="preserve">. </w:t>
      </w:r>
      <w:r>
        <w:rPr>
          <w:lang w:val="en-US"/>
        </w:rPr>
        <w:t>Two experiments</w:t>
      </w:r>
      <w:r w:rsidRPr="00C31043">
        <w:rPr>
          <w:lang w:val="en-US"/>
        </w:rPr>
        <w:t xml:space="preserve"> without instabilities </w:t>
      </w:r>
      <w:r>
        <w:rPr>
          <w:lang w:val="en-US"/>
        </w:rPr>
        <w:t xml:space="preserve">are well described by </w:t>
      </w:r>
      <w:r w:rsidRPr="00C31043">
        <w:rPr>
          <w:lang w:val="en-US"/>
        </w:rPr>
        <w:t xml:space="preserve">the classical </w:t>
      </w:r>
      <w:r>
        <w:rPr>
          <w:lang w:val="en-US"/>
        </w:rPr>
        <w:t>slowing down of</w:t>
      </w:r>
      <w:r w:rsidRPr="00C31043">
        <w:rPr>
          <w:lang w:val="en-US"/>
        </w:rPr>
        <w:t xml:space="preserve"> fast particles. In the presence of instabilities, the introduction of a heuristic coefficient of anomalous diffusion is required. </w:t>
      </w:r>
      <w:r w:rsidRPr="002545AB">
        <w:rPr>
          <w:lang w:val="en-US"/>
        </w:rPr>
        <w:t>It is shown that for 2</w:t>
      </w:r>
      <w:r>
        <w:rPr>
          <w:lang w:val="en-US"/>
        </w:rPr>
        <w:t xml:space="preserve"> shots</w:t>
      </w:r>
      <w:r w:rsidRPr="002545AB">
        <w:rPr>
          <w:lang w:val="en-US"/>
        </w:rPr>
        <w:t>, the synthetic NPA signal coincides with the experimental one with the addition</w:t>
      </w:r>
      <w:r>
        <w:rPr>
          <w:lang w:val="en-US"/>
        </w:rPr>
        <w:t>al</w:t>
      </w:r>
      <w:r w:rsidRPr="002545AB">
        <w:rPr>
          <w:lang w:val="en-US"/>
        </w:rPr>
        <w:t xml:space="preserve"> anomalous diffusion.</w:t>
      </w:r>
      <w:r>
        <w:rPr>
          <w:lang w:val="en-US"/>
        </w:rPr>
        <w:t xml:space="preserve"> </w:t>
      </w:r>
      <w:r w:rsidRPr="00C31043">
        <w:rPr>
          <w:lang w:val="en-US"/>
        </w:rPr>
        <w:t>At the same time, the absorbed injection power drops by 30-40%.</w:t>
      </w:r>
    </w:p>
    <w:p w:rsidR="00EE3D28" w:rsidRPr="002545AB" w:rsidRDefault="00EE3D28" w:rsidP="00EE3D28">
      <w:pPr>
        <w:pStyle w:val="Zv-TitleReferences-ru"/>
      </w:pPr>
      <w:r w:rsidRPr="002545AB">
        <w:t>References</w:t>
      </w:r>
    </w:p>
    <w:p w:rsidR="00EE3D28" w:rsidRPr="00A4793C" w:rsidRDefault="00EE3D28" w:rsidP="00EE3D28">
      <w:pPr>
        <w:pStyle w:val="Zv-References-ru"/>
        <w:numPr>
          <w:ilvl w:val="0"/>
          <w:numId w:val="8"/>
        </w:numPr>
        <w:rPr>
          <w:szCs w:val="24"/>
          <w:lang w:val="en-US" w:eastAsia="ru-RU"/>
        </w:rPr>
      </w:pPr>
      <w:r w:rsidRPr="00A4793C">
        <w:rPr>
          <w:szCs w:val="24"/>
          <w:lang w:val="en-US" w:eastAsia="ru-RU"/>
        </w:rPr>
        <w:t>Benedikt Geiger et al 2020 Plasma Physics and Controlled Fusion 62</w:t>
      </w:r>
    </w:p>
    <w:p w:rsidR="00EE3D28" w:rsidRPr="004E6B51" w:rsidRDefault="00EE3D28" w:rsidP="00EE3D28">
      <w:pPr>
        <w:pStyle w:val="Zv-References-ru"/>
        <w:numPr>
          <w:ilvl w:val="0"/>
          <w:numId w:val="1"/>
        </w:numPr>
        <w:rPr>
          <w:szCs w:val="24"/>
          <w:lang w:val="en-US" w:eastAsia="ru-RU"/>
        </w:rPr>
      </w:pPr>
      <w:r w:rsidRPr="004E6B51">
        <w:rPr>
          <w:szCs w:val="24"/>
          <w:lang w:val="en-US" w:eastAsia="ru-RU"/>
        </w:rPr>
        <w:t>N.N. Bakharev et al 2015 Nucl. Fusion 55 043023 1421</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0C" w:rsidRDefault="00544A0C">
      <w:r>
        <w:separator/>
      </w:r>
    </w:p>
  </w:endnote>
  <w:endnote w:type="continuationSeparator" w:id="0">
    <w:p w:rsidR="00544A0C" w:rsidRDefault="00544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4705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4705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324B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0C" w:rsidRDefault="00544A0C">
      <w:r>
        <w:separator/>
      </w:r>
    </w:p>
  </w:footnote>
  <w:footnote w:type="continuationSeparator" w:id="0">
    <w:p w:rsidR="00544A0C" w:rsidRDefault="00544A0C">
      <w:r>
        <w:continuationSeparator/>
      </w:r>
    </w:p>
  </w:footnote>
  <w:footnote w:id="1">
    <w:p w:rsidR="00F324B4" w:rsidRPr="00F324B4" w:rsidRDefault="00F324B4">
      <w:pPr>
        <w:pStyle w:val="a7"/>
        <w:rPr>
          <w:lang w:val="en-US"/>
        </w:rPr>
      </w:pPr>
      <w:r w:rsidRPr="00F324B4">
        <w:rPr>
          <w:rStyle w:val="a9"/>
          <w:lang w:val="en-US"/>
        </w:rPr>
        <w:t>*)</w:t>
      </w:r>
      <w:r w:rsidRPr="00F324B4">
        <w:rPr>
          <w:lang w:val="en-US"/>
        </w:rPr>
        <w:t xml:space="preserve"> </w:t>
      </w:r>
      <w:hyperlink r:id="rId1" w:history="1">
        <w:r w:rsidRPr="00F324B4">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4705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23A3C"/>
    <w:rsid w:val="00043701"/>
    <w:rsid w:val="00081366"/>
    <w:rsid w:val="000C657D"/>
    <w:rsid w:val="000C7078"/>
    <w:rsid w:val="000D76E9"/>
    <w:rsid w:val="000E495B"/>
    <w:rsid w:val="001C0CCB"/>
    <w:rsid w:val="00205708"/>
    <w:rsid w:val="00220629"/>
    <w:rsid w:val="0023083F"/>
    <w:rsid w:val="00247058"/>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44A0C"/>
    <w:rsid w:val="00567C6F"/>
    <w:rsid w:val="00573BAD"/>
    <w:rsid w:val="0058676C"/>
    <w:rsid w:val="005F0746"/>
    <w:rsid w:val="005F764D"/>
    <w:rsid w:val="006038C3"/>
    <w:rsid w:val="00654A7B"/>
    <w:rsid w:val="006B5B24"/>
    <w:rsid w:val="00732A2E"/>
    <w:rsid w:val="007B09C9"/>
    <w:rsid w:val="007B6378"/>
    <w:rsid w:val="007E06CE"/>
    <w:rsid w:val="00802D35"/>
    <w:rsid w:val="00805034"/>
    <w:rsid w:val="00823A3C"/>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E3D28"/>
    <w:rsid w:val="00EF07A9"/>
    <w:rsid w:val="00F324B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BodytextIndented">
    <w:name w:val="BodytextIndented"/>
    <w:basedOn w:val="a"/>
    <w:uiPriority w:val="99"/>
    <w:rsid w:val="00EE3D28"/>
    <w:pPr>
      <w:ind w:firstLine="284"/>
      <w:jc w:val="both"/>
    </w:pPr>
    <w:rPr>
      <w:rFonts w:ascii="Times" w:hAnsi="Times"/>
      <w:iCs/>
      <w:color w:val="000000"/>
      <w:sz w:val="22"/>
      <w:szCs w:val="22"/>
      <w:lang w:val="en-US" w:eastAsia="en-US"/>
    </w:rPr>
  </w:style>
  <w:style w:type="character" w:customStyle="1" w:styleId="Zv-bodyreportChar">
    <w:name w:val="Zv-body_report Char"/>
    <w:link w:val="Zv-bodyreport"/>
    <w:locked/>
    <w:rsid w:val="00EE3D28"/>
    <w:rPr>
      <w:sz w:val="24"/>
      <w:szCs w:val="24"/>
    </w:rPr>
  </w:style>
  <w:style w:type="paragraph" w:styleId="a7">
    <w:name w:val="footnote text"/>
    <w:basedOn w:val="a"/>
    <w:link w:val="a8"/>
    <w:rsid w:val="00F324B4"/>
    <w:rPr>
      <w:sz w:val="20"/>
      <w:szCs w:val="20"/>
    </w:rPr>
  </w:style>
  <w:style w:type="character" w:customStyle="1" w:styleId="a8">
    <w:name w:val="Текст сноски Знак"/>
    <w:basedOn w:val="a0"/>
    <w:link w:val="a7"/>
    <w:rsid w:val="00F324B4"/>
  </w:style>
  <w:style w:type="character" w:styleId="a9">
    <w:name w:val="footnote reference"/>
    <w:basedOn w:val="a0"/>
    <w:rsid w:val="00F324B4"/>
    <w:rPr>
      <w:vertAlign w:val="superscript"/>
    </w:rPr>
  </w:style>
  <w:style w:type="character" w:styleId="aa">
    <w:name w:val="Hyperlink"/>
    <w:basedOn w:val="a0"/>
    <w:rsid w:val="00F324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E-Kisel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16CC1-6C5E-406F-9C3F-3BEAB37F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399</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 SYNTHETIC SIGNAL CALCULATIONS USING FIDASIM AT GLOBUS-M2 SPHERICAL TOKAMAK</dc:title>
  <dc:creator/>
  <cp:lastModifiedBy>Сатунин</cp:lastModifiedBy>
  <cp:revision>3</cp:revision>
  <cp:lastPrinted>1601-01-01T00:00:00Z</cp:lastPrinted>
  <dcterms:created xsi:type="dcterms:W3CDTF">2023-02-26T13:05:00Z</dcterms:created>
  <dcterms:modified xsi:type="dcterms:W3CDTF">2023-05-11T14:53:00Z</dcterms:modified>
</cp:coreProperties>
</file>