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9F" w:rsidRPr="005D6E92" w:rsidRDefault="00F8259F" w:rsidP="00F8259F">
      <w:pPr>
        <w:pStyle w:val="Zv-Titlereport"/>
        <w:rPr>
          <w:lang w:val="en-US" w:eastAsia="zh-CN"/>
        </w:rPr>
      </w:pPr>
      <w:r>
        <w:rPr>
          <w:lang w:val="en-US"/>
        </w:rPr>
        <w:t>Runaway electron beam provides chirping instabilities at a spherical tokamak</w:t>
      </w:r>
      <w:r w:rsidR="001C0922">
        <w:rPr>
          <w:lang w:val="en-US"/>
        </w:rPr>
        <w:t xml:space="preserve"> </w:t>
      </w:r>
      <w:r w:rsidR="001C0922">
        <w:rPr>
          <w:rStyle w:val="ab"/>
          <w:lang w:val="en-US"/>
        </w:rPr>
        <w:footnoteReference w:customMarkFollows="1" w:id="1"/>
        <w:t>*)</w:t>
      </w:r>
    </w:p>
    <w:p w:rsidR="00F8259F" w:rsidRPr="006B1838" w:rsidRDefault="00F8259F" w:rsidP="00F8259F">
      <w:pPr>
        <w:pStyle w:val="Zv-Author"/>
        <w:rPr>
          <w:lang w:val="en-US"/>
        </w:rPr>
      </w:pPr>
      <w:r w:rsidRPr="009E0CE5">
        <w:rPr>
          <w:vertAlign w:val="superscript"/>
          <w:lang w:val="en-US"/>
        </w:rPr>
        <w:t>1</w:t>
      </w:r>
      <w:r w:rsidRPr="009E0CE5">
        <w:rPr>
          <w:lang w:val="en-US"/>
        </w:rPr>
        <w:t>Balachenkov</w:t>
      </w:r>
      <w:r w:rsidRPr="00392972">
        <w:rPr>
          <w:lang w:val="en-US"/>
        </w:rPr>
        <w:t xml:space="preserve"> </w:t>
      </w:r>
      <w:r w:rsidRPr="009E0CE5">
        <w:rPr>
          <w:lang w:val="en-US"/>
        </w:rPr>
        <w:t xml:space="preserve">I.M., </w:t>
      </w:r>
      <w:r w:rsidRPr="006B1838">
        <w:rPr>
          <w:vertAlign w:val="superscript"/>
          <w:lang w:val="en-US"/>
        </w:rPr>
        <w:t>1</w:t>
      </w:r>
      <w:r>
        <w:rPr>
          <w:lang w:val="en-US"/>
        </w:rPr>
        <w:t>Bakharev</w:t>
      </w:r>
      <w:r w:rsidRPr="00392972">
        <w:rPr>
          <w:lang w:val="en-US"/>
        </w:rPr>
        <w:t xml:space="preserve"> </w:t>
      </w:r>
      <w:r w:rsidRPr="009E0CE5">
        <w:rPr>
          <w:lang w:val="en-US"/>
        </w:rPr>
        <w:t>N.</w:t>
      </w:r>
      <w:r>
        <w:rPr>
          <w:lang w:val="en-US"/>
        </w:rPr>
        <w:t>N</w:t>
      </w:r>
      <w:r w:rsidRPr="006B1838">
        <w:rPr>
          <w:lang w:val="en-US"/>
        </w:rPr>
        <w:t xml:space="preserve">., </w:t>
      </w:r>
      <w:r w:rsidRPr="006B1838">
        <w:rPr>
          <w:vertAlign w:val="superscript"/>
          <w:lang w:val="en-US"/>
        </w:rPr>
        <w:t>1</w:t>
      </w:r>
      <w:r>
        <w:rPr>
          <w:lang w:val="en-US"/>
        </w:rPr>
        <w:t>Gusev</w:t>
      </w:r>
      <w:r w:rsidRPr="00392972">
        <w:rPr>
          <w:lang w:val="en-US"/>
        </w:rPr>
        <w:t xml:space="preserve"> </w:t>
      </w:r>
      <w:r>
        <w:rPr>
          <w:lang w:val="en-US"/>
        </w:rPr>
        <w:t>V</w:t>
      </w:r>
      <w:r w:rsidRPr="006B1838">
        <w:rPr>
          <w:lang w:val="en-US"/>
        </w:rPr>
        <w:t>.</w:t>
      </w:r>
      <w:r>
        <w:rPr>
          <w:lang w:val="en-US"/>
        </w:rPr>
        <w:t>K</w:t>
      </w:r>
      <w:r w:rsidRPr="006B1838">
        <w:rPr>
          <w:lang w:val="en-US"/>
        </w:rPr>
        <w:t xml:space="preserve">., </w:t>
      </w:r>
      <w:r w:rsidRPr="006B1838">
        <w:rPr>
          <w:vertAlign w:val="superscript"/>
          <w:lang w:val="en-US"/>
        </w:rPr>
        <w:t>1</w:t>
      </w:r>
      <w:r>
        <w:rPr>
          <w:lang w:val="en-US"/>
        </w:rPr>
        <w:t>Iliasova</w:t>
      </w:r>
      <w:r w:rsidRPr="00392972">
        <w:rPr>
          <w:lang w:val="en-US"/>
        </w:rPr>
        <w:t xml:space="preserve"> </w:t>
      </w:r>
      <w:r>
        <w:rPr>
          <w:lang w:val="en-US"/>
        </w:rPr>
        <w:t>M</w:t>
      </w:r>
      <w:r w:rsidRPr="006B1838">
        <w:rPr>
          <w:lang w:val="en-US"/>
        </w:rPr>
        <w:t>.</w:t>
      </w:r>
      <w:r>
        <w:rPr>
          <w:lang w:val="en-US"/>
        </w:rPr>
        <w:t>V</w:t>
      </w:r>
      <w:r w:rsidRPr="006B1838">
        <w:rPr>
          <w:lang w:val="en-US"/>
        </w:rPr>
        <w:t xml:space="preserve">., </w:t>
      </w:r>
      <w:r w:rsidRPr="006B1838">
        <w:rPr>
          <w:vertAlign w:val="superscript"/>
          <w:lang w:val="en-US"/>
        </w:rPr>
        <w:t>2</w:t>
      </w:r>
      <w:r>
        <w:rPr>
          <w:lang w:val="en-US"/>
        </w:rPr>
        <w:t>Kon’kov</w:t>
      </w:r>
      <w:r w:rsidRPr="00392972">
        <w:rPr>
          <w:lang w:val="en-US"/>
        </w:rPr>
        <w:t xml:space="preserve"> </w:t>
      </w:r>
      <w:r>
        <w:rPr>
          <w:lang w:val="en-US"/>
        </w:rPr>
        <w:t>A</w:t>
      </w:r>
      <w:r w:rsidRPr="006B1838">
        <w:rPr>
          <w:lang w:val="en-US"/>
        </w:rPr>
        <w:t>.</w:t>
      </w:r>
      <w:r>
        <w:rPr>
          <w:lang w:val="en-US"/>
        </w:rPr>
        <w:t>E</w:t>
      </w:r>
      <w:r w:rsidRPr="006B1838">
        <w:rPr>
          <w:lang w:val="en-US"/>
        </w:rPr>
        <w:t xml:space="preserve">., </w:t>
      </w:r>
      <w:r w:rsidRPr="006B1838">
        <w:rPr>
          <w:vertAlign w:val="superscript"/>
          <w:lang w:val="en-US"/>
        </w:rPr>
        <w:t>2</w:t>
      </w:r>
      <w:r>
        <w:rPr>
          <w:lang w:val="en-US"/>
        </w:rPr>
        <w:t>Korenev</w:t>
      </w:r>
      <w:r w:rsidRPr="00392972">
        <w:rPr>
          <w:lang w:val="en-US"/>
        </w:rPr>
        <w:t xml:space="preserve"> </w:t>
      </w:r>
      <w:r>
        <w:rPr>
          <w:lang w:val="en-US"/>
        </w:rPr>
        <w:t>P</w:t>
      </w:r>
      <w:r w:rsidRPr="006B1838">
        <w:rPr>
          <w:lang w:val="en-US"/>
        </w:rPr>
        <w:t>.</w:t>
      </w:r>
      <w:r>
        <w:rPr>
          <w:lang w:val="en-US"/>
        </w:rPr>
        <w:t>S</w:t>
      </w:r>
      <w:r w:rsidRPr="006B1838">
        <w:rPr>
          <w:lang w:val="en-US"/>
        </w:rPr>
        <w:t xml:space="preserve">., </w:t>
      </w:r>
      <w:r w:rsidRPr="006B1838">
        <w:rPr>
          <w:vertAlign w:val="superscript"/>
          <w:lang w:val="en-US"/>
        </w:rPr>
        <w:t>1</w:t>
      </w:r>
      <w:r>
        <w:rPr>
          <w:lang w:val="en-US"/>
        </w:rPr>
        <w:t>Minaev</w:t>
      </w:r>
      <w:r w:rsidRPr="00392972">
        <w:rPr>
          <w:lang w:val="en-US"/>
        </w:rPr>
        <w:t xml:space="preserve"> </w:t>
      </w:r>
      <w:r>
        <w:rPr>
          <w:lang w:val="en-US"/>
        </w:rPr>
        <w:t>V</w:t>
      </w:r>
      <w:r w:rsidRPr="006B1838">
        <w:rPr>
          <w:lang w:val="en-US"/>
        </w:rPr>
        <w:t>.</w:t>
      </w:r>
      <w:r>
        <w:rPr>
          <w:lang w:val="en-US"/>
        </w:rPr>
        <w:t>B</w:t>
      </w:r>
      <w:r w:rsidRPr="006B1838">
        <w:rPr>
          <w:lang w:val="en-US"/>
        </w:rPr>
        <w:t xml:space="preserve">., </w:t>
      </w:r>
      <w:r w:rsidRPr="006B1838">
        <w:rPr>
          <w:vertAlign w:val="superscript"/>
          <w:lang w:val="en-US"/>
        </w:rPr>
        <w:t>1</w:t>
      </w:r>
      <w:r>
        <w:rPr>
          <w:lang w:val="en-US"/>
        </w:rPr>
        <w:t>Patrov</w:t>
      </w:r>
      <w:r w:rsidRPr="00392972">
        <w:rPr>
          <w:lang w:val="en-US"/>
        </w:rPr>
        <w:t xml:space="preserve"> </w:t>
      </w:r>
      <w:r>
        <w:rPr>
          <w:lang w:val="en-US"/>
        </w:rPr>
        <w:t>M</w:t>
      </w:r>
      <w:r w:rsidRPr="006B1838">
        <w:rPr>
          <w:lang w:val="en-US"/>
        </w:rPr>
        <w:t>.</w:t>
      </w:r>
      <w:r>
        <w:rPr>
          <w:lang w:val="en-US"/>
        </w:rPr>
        <w:t>I</w:t>
      </w:r>
      <w:r w:rsidRPr="006B1838">
        <w:rPr>
          <w:lang w:val="en-US"/>
        </w:rPr>
        <w:t xml:space="preserve">., </w:t>
      </w:r>
      <w:r w:rsidRPr="006B1838">
        <w:rPr>
          <w:vertAlign w:val="superscript"/>
          <w:lang w:val="en-US"/>
        </w:rPr>
        <w:t>1</w:t>
      </w:r>
      <w:r>
        <w:rPr>
          <w:lang w:val="en-US"/>
        </w:rPr>
        <w:t>Petrov</w:t>
      </w:r>
      <w:r w:rsidRPr="00392972">
        <w:rPr>
          <w:lang w:val="en-US"/>
        </w:rPr>
        <w:t xml:space="preserve"> </w:t>
      </w:r>
      <w:r>
        <w:rPr>
          <w:lang w:val="en-US"/>
        </w:rPr>
        <w:t>Yu</w:t>
      </w:r>
      <w:r w:rsidRPr="006B1838">
        <w:rPr>
          <w:lang w:val="en-US"/>
        </w:rPr>
        <w:t>.</w:t>
      </w:r>
      <w:r>
        <w:rPr>
          <w:lang w:val="en-US"/>
        </w:rPr>
        <w:t>V</w:t>
      </w:r>
      <w:r w:rsidRPr="006B1838">
        <w:rPr>
          <w:lang w:val="en-US"/>
        </w:rPr>
        <w:t xml:space="preserve">., </w:t>
      </w:r>
      <w:r w:rsidRPr="006B1838">
        <w:rPr>
          <w:vertAlign w:val="superscript"/>
          <w:lang w:val="en-US"/>
        </w:rPr>
        <w:t>1</w:t>
      </w:r>
      <w:r>
        <w:rPr>
          <w:lang w:val="en-US"/>
        </w:rPr>
        <w:t>Sakharov</w:t>
      </w:r>
      <w:r w:rsidRPr="00392972">
        <w:rPr>
          <w:lang w:val="en-US"/>
        </w:rPr>
        <w:t xml:space="preserve"> </w:t>
      </w:r>
      <w:r>
        <w:rPr>
          <w:lang w:val="en-US"/>
        </w:rPr>
        <w:t>N</w:t>
      </w:r>
      <w:r w:rsidRPr="006B1838">
        <w:rPr>
          <w:lang w:val="en-US"/>
        </w:rPr>
        <w:t>.</w:t>
      </w:r>
      <w:r>
        <w:rPr>
          <w:lang w:val="en-US"/>
        </w:rPr>
        <w:t>V</w:t>
      </w:r>
      <w:r w:rsidRPr="006B1838">
        <w:rPr>
          <w:lang w:val="en-US"/>
        </w:rPr>
        <w:t xml:space="preserve">., </w:t>
      </w:r>
      <w:r w:rsidRPr="006B1838">
        <w:rPr>
          <w:vertAlign w:val="superscript"/>
          <w:lang w:val="en-US"/>
        </w:rPr>
        <w:t>1</w:t>
      </w:r>
      <w:r>
        <w:rPr>
          <w:lang w:val="en-US"/>
        </w:rPr>
        <w:t>Skrekel’ O</w:t>
      </w:r>
      <w:r w:rsidRPr="006B1838">
        <w:rPr>
          <w:lang w:val="en-US"/>
        </w:rPr>
        <w:t>.</w:t>
      </w:r>
      <w:r>
        <w:rPr>
          <w:lang w:val="en-US"/>
        </w:rPr>
        <w:t>M</w:t>
      </w:r>
      <w:r w:rsidRPr="006B1838">
        <w:rPr>
          <w:lang w:val="en-US"/>
        </w:rPr>
        <w:t xml:space="preserve">., </w:t>
      </w:r>
      <w:r w:rsidRPr="006B1838">
        <w:rPr>
          <w:vertAlign w:val="superscript"/>
          <w:lang w:val="en-US"/>
        </w:rPr>
        <w:t>1</w:t>
      </w:r>
      <w:r w:rsidRPr="00CC7FF4">
        <w:rPr>
          <w:lang w:val="en-US"/>
        </w:rPr>
        <w:t>Khil’kevitch</w:t>
      </w:r>
      <w:r w:rsidRPr="00392972">
        <w:rPr>
          <w:lang w:val="en-US"/>
        </w:rPr>
        <w:t xml:space="preserve"> </w:t>
      </w:r>
      <w:r>
        <w:rPr>
          <w:lang w:val="en-US"/>
        </w:rPr>
        <w:t>E</w:t>
      </w:r>
      <w:r w:rsidRPr="006B1838">
        <w:rPr>
          <w:lang w:val="en-US"/>
        </w:rPr>
        <w:t>.</w:t>
      </w:r>
      <w:r>
        <w:rPr>
          <w:lang w:val="en-US"/>
        </w:rPr>
        <w:t>M</w:t>
      </w:r>
      <w:r w:rsidRPr="006B1838">
        <w:rPr>
          <w:lang w:val="en-US"/>
        </w:rPr>
        <w:t xml:space="preserve">., </w:t>
      </w:r>
      <w:r w:rsidRPr="006B1838">
        <w:rPr>
          <w:vertAlign w:val="superscript"/>
          <w:lang w:val="en-US"/>
        </w:rPr>
        <w:t>1</w:t>
      </w:r>
      <w:r w:rsidRPr="00CC7FF4">
        <w:rPr>
          <w:lang w:val="en-US"/>
        </w:rPr>
        <w:t>Shevelev</w:t>
      </w:r>
      <w:r w:rsidRPr="00392972">
        <w:rPr>
          <w:lang w:val="en-US"/>
        </w:rPr>
        <w:t xml:space="preserve"> </w:t>
      </w:r>
      <w:r>
        <w:rPr>
          <w:lang w:val="en-US"/>
        </w:rPr>
        <w:t>A</w:t>
      </w:r>
      <w:r w:rsidRPr="006B1838">
        <w:rPr>
          <w:lang w:val="en-US"/>
        </w:rPr>
        <w:t>.</w:t>
      </w:r>
      <w:r>
        <w:rPr>
          <w:lang w:val="en-US"/>
        </w:rPr>
        <w:t>E</w:t>
      </w:r>
      <w:r w:rsidRPr="006B1838">
        <w:rPr>
          <w:lang w:val="en-US"/>
        </w:rPr>
        <w:t>.</w:t>
      </w:r>
    </w:p>
    <w:p w:rsidR="00F8259F" w:rsidRPr="00CC7FF4" w:rsidRDefault="00F8259F" w:rsidP="00F8259F">
      <w:pPr>
        <w:pStyle w:val="Zv-Organization"/>
        <w:rPr>
          <w:lang w:val="en-US"/>
        </w:rPr>
      </w:pPr>
      <w:r w:rsidRPr="00CC7FF4">
        <w:rPr>
          <w:vertAlign w:val="superscript"/>
          <w:lang w:val="en-US"/>
        </w:rPr>
        <w:t>1</w:t>
      </w:r>
      <w:r>
        <w:rPr>
          <w:lang w:val="en-US"/>
        </w:rPr>
        <w:t>Ioffe</w:t>
      </w:r>
      <w:r w:rsidRPr="00CC7FF4">
        <w:rPr>
          <w:lang w:val="en-US"/>
        </w:rPr>
        <w:t xml:space="preserve"> </w:t>
      </w:r>
      <w:r>
        <w:rPr>
          <w:lang w:val="en-US"/>
        </w:rPr>
        <w:t>institute</w:t>
      </w:r>
      <w:r w:rsidRPr="00CC7FF4">
        <w:rPr>
          <w:lang w:val="en-US"/>
        </w:rPr>
        <w:t xml:space="preserve">, </w:t>
      </w:r>
      <w:r>
        <w:rPr>
          <w:lang w:val="en-US"/>
        </w:rPr>
        <w:t>St</w:t>
      </w:r>
      <w:r w:rsidRPr="00CC7FF4">
        <w:rPr>
          <w:lang w:val="en-US"/>
        </w:rPr>
        <w:t xml:space="preserve">. </w:t>
      </w:r>
      <w:r w:rsidRPr="00F8259F">
        <w:rPr>
          <w:lang w:val="en-US"/>
        </w:rPr>
        <w:t>Petersburg</w:t>
      </w:r>
      <w:r>
        <w:rPr>
          <w:lang w:val="en-US"/>
        </w:rPr>
        <w:t xml:space="preserve">, Russia, </w:t>
      </w:r>
      <w:hyperlink r:id="rId8" w:history="1">
        <w:r w:rsidRPr="00F47867">
          <w:rPr>
            <w:rStyle w:val="a7"/>
            <w:lang w:val="en-US"/>
          </w:rPr>
          <w:t>balachenkov@</w:t>
        </w:r>
        <w:bookmarkStart w:id="0" w:name="_GoBack"/>
        <w:bookmarkEnd w:id="0"/>
        <w:r w:rsidRPr="00F47867">
          <w:rPr>
            <w:rStyle w:val="a7"/>
            <w:lang w:val="en-US"/>
          </w:rPr>
          <w:t>mail.ioffe.ru</w:t>
        </w:r>
      </w:hyperlink>
      <w:r>
        <w:rPr>
          <w:lang w:val="en-US"/>
        </w:rPr>
        <w:br/>
      </w:r>
      <w:r w:rsidRPr="00CC7FF4">
        <w:rPr>
          <w:vertAlign w:val="superscript"/>
          <w:lang w:val="en-US"/>
        </w:rPr>
        <w:t>2</w:t>
      </w:r>
      <w:r>
        <w:rPr>
          <w:lang w:val="en-US"/>
        </w:rPr>
        <w:t>Lomonosov Moscow state university, Moscow, Russia</w:t>
      </w:r>
    </w:p>
    <w:p w:rsidR="00F8259F" w:rsidRDefault="00F8259F" w:rsidP="00F8259F">
      <w:pPr>
        <w:pStyle w:val="Zv-bodyreport"/>
        <w:rPr>
          <w:lang w:val="en-US"/>
        </w:rPr>
      </w:pPr>
      <w:r w:rsidRPr="007F6D4C">
        <w:rPr>
          <w:lang w:val="en-US"/>
        </w:rPr>
        <w:t>Two different types of MHD instabilities with rapidly chirping frequency were found to arise in the Globus-M2</w:t>
      </w:r>
      <w:r>
        <w:rPr>
          <w:lang w:val="en-US"/>
        </w:rPr>
        <w:t xml:space="preserve"> [1]</w:t>
      </w:r>
      <w:r w:rsidRPr="007F6D4C">
        <w:rPr>
          <w:lang w:val="en-US"/>
        </w:rPr>
        <w:t xml:space="preserve"> spherical tokamak in substantially different frequency ranges. First type </w:t>
      </w:r>
      <w:r>
        <w:rPr>
          <w:lang w:val="en-US"/>
        </w:rPr>
        <w:t xml:space="preserve">[2] </w:t>
      </w:r>
      <w:r w:rsidRPr="007F6D4C">
        <w:rPr>
          <w:lang w:val="en-US"/>
        </w:rPr>
        <w:t xml:space="preserve">arises at frequencies of an order of 1 MHz in OH plasmas at relatively low density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e</m:t>
                </m:r>
              </m:sub>
            </m:sSub>
          </m:e>
        </m:d>
        <m:r>
          <w:rPr>
            <w:rFonts w:ascii="Cambria Math" w:hAnsi="Cambria Math"/>
            <w:lang w:val="en-US"/>
          </w:rPr>
          <m:t>&lt;2∙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19</m:t>
            </m:r>
          </m:sup>
        </m:sSup>
        <m:r>
          <w:rPr>
            <w:rFonts w:ascii="Cambria Math" w:hAnsi="Cambria Math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-3</m:t>
            </m:r>
          </m:sup>
        </m:sSup>
      </m:oMath>
      <w:r w:rsidRPr="007F6D4C">
        <w:rPr>
          <w:lang w:val="en-US"/>
        </w:rPr>
        <w:t xml:space="preserve"> in a wide range of toroidal magnetic fields and plasma currents. This type of instability was identified as compressional Alfven waves, driven by electrons, accelerated during a sawtooth crush. It was found that mode frequency is sweeping in time according to the Berk-Breizman hole-clump nonlinear chirping model</w:t>
      </w:r>
      <w:r>
        <w:rPr>
          <w:lang w:val="en-US"/>
        </w:rPr>
        <w:t xml:space="preserve"> [3]</w:t>
      </w:r>
      <w:r w:rsidRPr="007F6D4C">
        <w:rPr>
          <w:lang w:val="en-US"/>
        </w:rPr>
        <w:t xml:space="preserve">. The second type of waves arises in specific single-swing regime of central solenoid current, when the plasma tends to decay at extremely low density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e</m:t>
                </m:r>
              </m:sub>
            </m:sSub>
          </m:e>
        </m:d>
        <m:r>
          <w:rPr>
            <w:rFonts w:ascii="Cambria Math" w:hAnsi="Cambria Math"/>
            <w:lang w:val="en-US"/>
          </w:rPr>
          <m:t>≈2∙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18</m:t>
            </m:r>
          </m:sup>
        </m:sSup>
        <m:r>
          <w:rPr>
            <w:rFonts w:ascii="Cambria Math" w:hAnsi="Cambria Math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lang w:val="en-US"/>
              </w:rPr>
              <m:t>-3</m:t>
            </m:r>
          </m:sup>
        </m:sSup>
      </m:oMath>
      <w:r>
        <w:rPr>
          <w:lang w:val="en-US"/>
        </w:rPr>
        <w:t xml:space="preserve"> and plasma current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  <w:lang w:val="en-US"/>
          </w:rPr>
          <m:t>&lt;20</m:t>
        </m:r>
        <m:r>
          <w:rPr>
            <w:rFonts w:ascii="Cambria Math" w:hAnsi="Cambria Math"/>
          </w:rPr>
          <m:t>kA</m:t>
        </m:r>
      </m:oMath>
      <w:r w:rsidRPr="007F6D4C">
        <w:rPr>
          <w:lang w:val="en-US"/>
        </w:rPr>
        <w:t xml:space="preserve"> and in fact is an instability of the RE beam. The exited modes cover whole observed frequency range and divided into several (two or three) frequency regions: approximately 0 – 30 MHz, 60 – 120 MHz and sometimes 30 – 60 MHz. Reconnection of the branches was also observed. Single chirps are more rapid than it is for 1 MHz Alfven instability and follow an exponential law. The reconstruction</w:t>
      </w:r>
      <w:r>
        <w:rPr>
          <w:lang w:val="en-US"/>
        </w:rPr>
        <w:t xml:space="preserve"> [4]</w:t>
      </w:r>
      <w:r w:rsidRPr="007F6D4C">
        <w:rPr>
          <w:lang w:val="en-US"/>
        </w:rPr>
        <w:t xml:space="preserve"> of RE spectrum based on distant hard X-ray (HXR) spectrometer</w:t>
      </w:r>
      <w:r>
        <w:rPr>
          <w:lang w:val="en-US"/>
        </w:rPr>
        <w:t xml:space="preserve"> [5]</w:t>
      </w:r>
      <w:r w:rsidRPr="007F6D4C">
        <w:rPr>
          <w:lang w:val="en-US"/>
        </w:rPr>
        <w:t xml:space="preserve"> data has shown that the observed instability may substantially modify RE distribution function. This paper, we suppose, is the first report of frequency chirping instabilities excited by accelerated electrons at a spherical tokamak.</w:t>
      </w:r>
    </w:p>
    <w:p w:rsidR="00F8259F" w:rsidRDefault="00F8259F" w:rsidP="00F8259F">
      <w:pPr>
        <w:pStyle w:val="Zv-bodyreport"/>
        <w:spacing w:before="120"/>
        <w:rPr>
          <w:rFonts w:eastAsiaTheme="minorEastAsia"/>
          <w:lang w:val="en-US"/>
        </w:rPr>
      </w:pPr>
      <w:r w:rsidRPr="007F6D4C">
        <w:rPr>
          <w:rFonts w:eastAsiaTheme="minorEastAsia"/>
          <w:lang w:val="en-US"/>
        </w:rPr>
        <w:t>Measurements were carried out on the Unique scientific facility «Spherical tokamak Globus-M», which is incorporated in the Federal Joint Research Center Material science and character</w:t>
      </w:r>
      <w:r>
        <w:rPr>
          <w:rFonts w:eastAsiaTheme="minorEastAsia"/>
          <w:lang w:val="en-US"/>
        </w:rPr>
        <w:t xml:space="preserve">ization in advanced technology" in scope of state task </w:t>
      </w:r>
      <w:r w:rsidRPr="000D1A41">
        <w:rPr>
          <w:color w:val="333333"/>
          <w:shd w:val="clear" w:color="auto" w:fill="FFFFFF"/>
          <w:lang w:val="en-US"/>
        </w:rPr>
        <w:t>0040-2019-0023</w:t>
      </w:r>
      <w:r>
        <w:rPr>
          <w:rFonts w:eastAsiaTheme="minorEastAsia"/>
          <w:lang w:val="en-US"/>
        </w:rPr>
        <w:t xml:space="preserve"> </w:t>
      </w:r>
      <w:r w:rsidRPr="007F6D4C">
        <w:rPr>
          <w:rFonts w:eastAsiaTheme="minorEastAsia"/>
          <w:lang w:val="en-US"/>
        </w:rPr>
        <w:t>in Ioffe institute.</w:t>
      </w:r>
    </w:p>
    <w:p w:rsidR="00F8259F" w:rsidRPr="00FA63DB" w:rsidRDefault="00F8259F" w:rsidP="00F8259F">
      <w:pPr>
        <w:pStyle w:val="Zv-TitleReferences-ru"/>
      </w:pPr>
      <w:r>
        <w:rPr>
          <w:lang w:val="en-US"/>
        </w:rPr>
        <w:t>References</w:t>
      </w:r>
    </w:p>
    <w:p w:rsidR="00F8259F" w:rsidRDefault="00F8259F" w:rsidP="00F8259F">
      <w:pPr>
        <w:pStyle w:val="Zv-References-ru"/>
        <w:numPr>
          <w:ilvl w:val="0"/>
          <w:numId w:val="1"/>
        </w:numPr>
        <w:rPr>
          <w:lang w:val="en-US"/>
        </w:rPr>
      </w:pPr>
      <w:r w:rsidRPr="007F6D4C">
        <w:rPr>
          <w:lang w:val="en-US"/>
        </w:rPr>
        <w:t>V</w:t>
      </w:r>
      <w:r w:rsidRPr="00A60091">
        <w:rPr>
          <w:lang w:val="en-US"/>
        </w:rPr>
        <w:t>.</w:t>
      </w:r>
      <w:r w:rsidRPr="007F6D4C">
        <w:rPr>
          <w:lang w:val="en-US"/>
        </w:rPr>
        <w:t>B</w:t>
      </w:r>
      <w:r w:rsidRPr="00A60091">
        <w:rPr>
          <w:lang w:val="en-US"/>
        </w:rPr>
        <w:t xml:space="preserve">. </w:t>
      </w:r>
      <w:r w:rsidRPr="007F6D4C">
        <w:rPr>
          <w:lang w:val="en-US"/>
        </w:rPr>
        <w:t>Minaev </w:t>
      </w:r>
      <w:r w:rsidRPr="001A5454">
        <w:rPr>
          <w:rStyle w:val="a8"/>
          <w:bdr w:val="none" w:sz="0" w:space="0" w:color="auto" w:frame="1"/>
          <w:lang w:val="en-US"/>
        </w:rPr>
        <w:t>et</w:t>
      </w:r>
      <w:r w:rsidRPr="00A60091">
        <w:rPr>
          <w:rStyle w:val="a8"/>
          <w:bdr w:val="none" w:sz="0" w:space="0" w:color="auto" w:frame="1"/>
          <w:lang w:val="en-US"/>
        </w:rPr>
        <w:t xml:space="preserve"> </w:t>
      </w:r>
      <w:r w:rsidRPr="001A5454">
        <w:rPr>
          <w:rStyle w:val="a8"/>
          <w:bdr w:val="none" w:sz="0" w:space="0" w:color="auto" w:frame="1"/>
          <w:lang w:val="en-US"/>
        </w:rPr>
        <w:t>al</w:t>
      </w:r>
      <w:r w:rsidRPr="00A60091">
        <w:rPr>
          <w:i/>
          <w:lang w:val="en-US"/>
        </w:rPr>
        <w:t xml:space="preserve">., </w:t>
      </w:r>
      <w:r w:rsidRPr="001A5454">
        <w:rPr>
          <w:rStyle w:val="a8"/>
          <w:bdr w:val="none" w:sz="0" w:space="0" w:color="auto" w:frame="1"/>
          <w:lang w:val="en-US"/>
        </w:rPr>
        <w:t>Nucl</w:t>
      </w:r>
      <w:r w:rsidRPr="00A60091">
        <w:rPr>
          <w:rStyle w:val="a8"/>
          <w:bdr w:val="none" w:sz="0" w:space="0" w:color="auto" w:frame="1"/>
          <w:lang w:val="en-US"/>
        </w:rPr>
        <w:t xml:space="preserve">. </w:t>
      </w:r>
      <w:r w:rsidRPr="001A5454">
        <w:rPr>
          <w:rStyle w:val="a8"/>
          <w:bdr w:val="none" w:sz="0" w:space="0" w:color="auto" w:frame="1"/>
          <w:lang w:val="en-US"/>
        </w:rPr>
        <w:t>Fusion</w:t>
      </w:r>
      <w:r w:rsidRPr="007F6D4C">
        <w:rPr>
          <w:lang w:val="en-US"/>
        </w:rPr>
        <w:t> </w:t>
      </w:r>
      <w:r w:rsidRPr="004863EC">
        <w:rPr>
          <w:b/>
          <w:bCs/>
          <w:bdr w:val="none" w:sz="0" w:space="0" w:color="auto" w:frame="1"/>
          <w:lang w:val="en-US"/>
        </w:rPr>
        <w:t>57</w:t>
      </w:r>
      <w:r w:rsidRPr="007F6D4C">
        <w:rPr>
          <w:lang w:val="en-US"/>
        </w:rPr>
        <w:t> </w:t>
      </w:r>
      <w:r w:rsidRPr="004863EC">
        <w:rPr>
          <w:lang w:val="en-US"/>
        </w:rPr>
        <w:t>066047 (2017)</w:t>
      </w:r>
    </w:p>
    <w:p w:rsidR="00F8259F" w:rsidRDefault="00F8259F" w:rsidP="00F8259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I.</w:t>
      </w:r>
      <w:r w:rsidRPr="007F6D4C">
        <w:rPr>
          <w:lang w:val="en-US"/>
        </w:rPr>
        <w:t xml:space="preserve">M. Balachenkov et al, Tech. Phys. Lett. </w:t>
      </w:r>
      <w:r w:rsidRPr="007F6D4C">
        <w:rPr>
          <w:b/>
          <w:lang w:val="en-US"/>
        </w:rPr>
        <w:t>47</w:t>
      </w:r>
      <w:r w:rsidRPr="007F6D4C">
        <w:rPr>
          <w:lang w:val="en-US"/>
        </w:rPr>
        <w:t xml:space="preserve"> 583–588 (2021)</w:t>
      </w:r>
    </w:p>
    <w:p w:rsidR="00F8259F" w:rsidRDefault="00F8259F" w:rsidP="00F8259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H.L. Berk, B.N. Breizman</w:t>
      </w:r>
      <w:r w:rsidRPr="007F6D4C">
        <w:rPr>
          <w:lang w:val="en-US"/>
        </w:rPr>
        <w:t xml:space="preserve"> et al., Phys. Rev. Lett. </w:t>
      </w:r>
      <w:r w:rsidRPr="007F6D4C">
        <w:rPr>
          <w:b/>
          <w:lang w:val="en-US"/>
        </w:rPr>
        <w:t>68</w:t>
      </w:r>
      <w:r w:rsidRPr="007F6D4C">
        <w:rPr>
          <w:lang w:val="en-US"/>
        </w:rPr>
        <w:t xml:space="preserve"> 3563 (1992)</w:t>
      </w:r>
    </w:p>
    <w:p w:rsidR="00F8259F" w:rsidRDefault="00F8259F" w:rsidP="00F8259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E.</w:t>
      </w:r>
      <w:r w:rsidRPr="007F6D4C">
        <w:rPr>
          <w:lang w:val="en-US"/>
        </w:rPr>
        <w:t xml:space="preserve">M. Khilkevitch et al, Tech. Phys. Lett. </w:t>
      </w:r>
      <w:r w:rsidRPr="007F6D4C">
        <w:rPr>
          <w:b/>
          <w:lang w:val="en-US"/>
        </w:rPr>
        <w:t xml:space="preserve">39 </w:t>
      </w:r>
      <w:r w:rsidRPr="007F6D4C">
        <w:rPr>
          <w:lang w:val="en-US"/>
        </w:rPr>
        <w:t>63–67 (2013)</w:t>
      </w:r>
    </w:p>
    <w:p w:rsidR="00F8259F" w:rsidRPr="00B85117" w:rsidRDefault="00F8259F" w:rsidP="00F8259F">
      <w:pPr>
        <w:pStyle w:val="Zv-References-ru"/>
        <w:numPr>
          <w:ilvl w:val="0"/>
          <w:numId w:val="1"/>
        </w:numPr>
      </w:pPr>
      <w:r w:rsidRPr="007F6D4C">
        <w:rPr>
          <w:lang w:val="en-US"/>
        </w:rPr>
        <w:t>M.V. Iliasova et al, Nucl. Instr. and Methods in Phys. Research</w:t>
      </w:r>
      <w:r w:rsidRPr="00B85117">
        <w:t xml:space="preserve"> </w:t>
      </w:r>
      <w:r w:rsidRPr="007F6D4C">
        <w:rPr>
          <w:lang w:val="en-US"/>
        </w:rPr>
        <w:t>Section</w:t>
      </w:r>
      <w:r w:rsidRPr="00B85117">
        <w:t xml:space="preserve"> </w:t>
      </w:r>
      <w:r w:rsidRPr="007F6D4C">
        <w:rPr>
          <w:lang w:val="en-US"/>
        </w:rPr>
        <w:t>A</w:t>
      </w:r>
      <w:r w:rsidRPr="00B85117">
        <w:t xml:space="preserve"> </w:t>
      </w:r>
      <w:r w:rsidRPr="00B85117">
        <w:rPr>
          <w:b/>
        </w:rPr>
        <w:t>983</w:t>
      </w:r>
      <w:r w:rsidRPr="00B85117">
        <w:t xml:space="preserve"> 164590 (2020)</w:t>
      </w:r>
    </w:p>
    <w:sectPr w:rsidR="00F8259F" w:rsidRPr="00B8511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1F9" w:rsidRDefault="000B61F9">
      <w:r>
        <w:separator/>
      </w:r>
    </w:p>
  </w:endnote>
  <w:endnote w:type="continuationSeparator" w:id="0">
    <w:p w:rsidR="000B61F9" w:rsidRDefault="000B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19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19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92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1F9" w:rsidRDefault="000B61F9">
      <w:r>
        <w:separator/>
      </w:r>
    </w:p>
  </w:footnote>
  <w:footnote w:type="continuationSeparator" w:id="0">
    <w:p w:rsidR="000B61F9" w:rsidRDefault="000B61F9">
      <w:r>
        <w:continuationSeparator/>
      </w:r>
    </w:p>
  </w:footnote>
  <w:footnote w:id="1">
    <w:p w:rsidR="001C0922" w:rsidRPr="001C0922" w:rsidRDefault="001C0922">
      <w:pPr>
        <w:pStyle w:val="a9"/>
        <w:rPr>
          <w:lang w:val="en-US"/>
        </w:rPr>
      </w:pPr>
      <w:r w:rsidRPr="001C0922">
        <w:rPr>
          <w:rStyle w:val="ab"/>
          <w:lang w:val="en-US"/>
        </w:rPr>
        <w:t>*)</w:t>
      </w:r>
      <w:r w:rsidRPr="001C0922">
        <w:rPr>
          <w:lang w:val="en-US"/>
        </w:rPr>
        <w:t xml:space="preserve"> </w:t>
      </w:r>
      <w:hyperlink r:id="rId1" w:history="1">
        <w:r w:rsidRPr="001C0922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7019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757E"/>
    <w:rsid w:val="00043701"/>
    <w:rsid w:val="00081366"/>
    <w:rsid w:val="000B61F9"/>
    <w:rsid w:val="000C657D"/>
    <w:rsid w:val="000C7078"/>
    <w:rsid w:val="000D76E9"/>
    <w:rsid w:val="000E495B"/>
    <w:rsid w:val="001C0922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0198E"/>
    <w:rsid w:val="00732A2E"/>
    <w:rsid w:val="007B09C9"/>
    <w:rsid w:val="007B6378"/>
    <w:rsid w:val="007E06CE"/>
    <w:rsid w:val="00802D35"/>
    <w:rsid w:val="008306AF"/>
    <w:rsid w:val="00835F90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1757E"/>
    <w:rsid w:val="00F722F5"/>
    <w:rsid w:val="00F74399"/>
    <w:rsid w:val="00F8259F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F8259F"/>
    <w:rPr>
      <w:color w:val="0000FF"/>
      <w:u w:val="single"/>
    </w:rPr>
  </w:style>
  <w:style w:type="character" w:styleId="a8">
    <w:name w:val="Emphasis"/>
    <w:basedOn w:val="a0"/>
    <w:uiPriority w:val="20"/>
    <w:qFormat/>
    <w:rsid w:val="00F8259F"/>
    <w:rPr>
      <w:i/>
      <w:iCs/>
    </w:rPr>
  </w:style>
  <w:style w:type="paragraph" w:styleId="a9">
    <w:name w:val="footnote text"/>
    <w:basedOn w:val="a"/>
    <w:link w:val="aa"/>
    <w:rsid w:val="001C092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C0922"/>
  </w:style>
  <w:style w:type="character" w:styleId="ab">
    <w:name w:val="footnote reference"/>
    <w:basedOn w:val="a0"/>
    <w:rsid w:val="001C09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chenk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CA-Balachen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D206-8209-4E21-A783-13F6398B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RUNAWAY ELECTRON BEAM PROVIDES CHIRPING INSTABILITIES AT A SPHERICAL TOKAMAK</dc:title>
  <dc:creator/>
  <cp:lastModifiedBy>Сатунин</cp:lastModifiedBy>
  <cp:revision>3</cp:revision>
  <cp:lastPrinted>1601-01-01T00:00:00Z</cp:lastPrinted>
  <dcterms:created xsi:type="dcterms:W3CDTF">2023-02-23T14:51:00Z</dcterms:created>
  <dcterms:modified xsi:type="dcterms:W3CDTF">2023-05-11T14:24:00Z</dcterms:modified>
</cp:coreProperties>
</file>