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AE" w:rsidRDefault="008A69F3" w:rsidP="00AF47AE">
      <w:pPr>
        <w:pStyle w:val="Zv-Titlereport"/>
        <w:rPr>
          <w:lang w:val="en-US"/>
        </w:rPr>
      </w:pPr>
      <w:r w:rsidRPr="008A69F3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6">
              <w:txbxContent>
                <w:p w:rsidR="008A69F3" w:rsidRPr="00824DF5" w:rsidRDefault="008A69F3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8A69F3">
                    <w:rPr>
                      <w:sz w:val="22"/>
                      <w:szCs w:val="22"/>
                    </w:rPr>
                    <w:t>10.34854/ICPAF.2023.50.2023.1.1.057</w:t>
                  </w:r>
                </w:p>
              </w:txbxContent>
            </v:textbox>
            <w10:anchorlock/>
          </v:shape>
        </w:pict>
      </w:r>
      <w:r w:rsidR="00AF47AE">
        <w:rPr>
          <w:lang w:val="en-US"/>
        </w:rPr>
        <w:t>Concept OF thermal helium beam diagnostics for T-15MD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AF47AE" w:rsidRDefault="00AF47AE" w:rsidP="00AF47AE">
      <w:pPr>
        <w:pStyle w:val="Zv-Author"/>
        <w:rPr>
          <w:lang w:val="en-US"/>
        </w:rPr>
      </w:pPr>
      <w:r w:rsidRPr="003660B2">
        <w:rPr>
          <w:vertAlign w:val="superscript"/>
          <w:lang w:val="en-US"/>
        </w:rPr>
        <w:t>1</w:t>
      </w:r>
      <w:r w:rsidRPr="00FD7C12">
        <w:rPr>
          <w:u w:val="single"/>
          <w:lang w:val="en-US"/>
        </w:rPr>
        <w:t>Tolpegina Y.I.</w:t>
      </w:r>
      <w:r>
        <w:rPr>
          <w:lang w:val="en-US"/>
        </w:rPr>
        <w:t xml:space="preserve">, </w:t>
      </w:r>
      <w:r w:rsidRPr="003660B2">
        <w:rPr>
          <w:vertAlign w:val="superscript"/>
          <w:lang w:val="en-US"/>
        </w:rPr>
        <w:t>1</w:t>
      </w:r>
      <w:r>
        <w:rPr>
          <w:lang w:val="en-US"/>
        </w:rPr>
        <w:t xml:space="preserve">Gorbunov A.V., </w:t>
      </w:r>
      <w:r>
        <w:rPr>
          <w:vertAlign w:val="superscript"/>
          <w:lang w:val="en-US"/>
        </w:rPr>
        <w:t>2</w:t>
      </w:r>
      <w:r w:rsidRPr="00C1778B">
        <w:rPr>
          <w:lang w:val="en-US"/>
        </w:rPr>
        <w:t>Yalynskaya</w:t>
      </w:r>
      <w:r w:rsidRPr="003660B2">
        <w:rPr>
          <w:lang w:val="en-US"/>
        </w:rPr>
        <w:t xml:space="preserve"> </w:t>
      </w:r>
      <w:r w:rsidRPr="00C1778B">
        <w:rPr>
          <w:lang w:val="en-US"/>
        </w:rPr>
        <w:t>N.D.,</w:t>
      </w:r>
      <w:r>
        <w:rPr>
          <w:lang w:val="en-US"/>
        </w:rPr>
        <w:t xml:space="preserve"> 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Timokhin V.M., 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Sergeev V.Y., </w:t>
      </w:r>
      <w:r w:rsidRPr="003660B2">
        <w:rPr>
          <w:vertAlign w:val="superscript"/>
          <w:lang w:val="en-US"/>
        </w:rPr>
        <w:t>1</w:t>
      </w:r>
      <w:r>
        <w:rPr>
          <w:lang w:val="en-US"/>
        </w:rPr>
        <w:t>Gorshkov A.V.</w:t>
      </w:r>
    </w:p>
    <w:p w:rsidR="00AF47AE" w:rsidRPr="00440B81" w:rsidRDefault="00AF47AE" w:rsidP="00AF47AE">
      <w:pPr>
        <w:pStyle w:val="Zv-Organization"/>
        <w:rPr>
          <w:lang w:val="en-US"/>
        </w:rPr>
      </w:pPr>
      <w:r w:rsidRPr="003660B2">
        <w:rPr>
          <w:vertAlign w:val="superscript"/>
          <w:lang w:val="en-US"/>
        </w:rPr>
        <w:t>1</w:t>
      </w:r>
      <w:r>
        <w:rPr>
          <w:lang w:val="en-US"/>
        </w:rPr>
        <w:t xml:space="preserve">NRC </w:t>
      </w:r>
      <w:r w:rsidRPr="00440B81">
        <w:rPr>
          <w:lang w:val="en-US"/>
        </w:rPr>
        <w:t>«</w:t>
      </w:r>
      <w:r>
        <w:rPr>
          <w:lang w:val="en-US"/>
        </w:rPr>
        <w:t>Kurchatov Institute</w:t>
      </w:r>
      <w:r w:rsidRPr="00440B81">
        <w:rPr>
          <w:lang w:val="en-US"/>
        </w:rPr>
        <w:t>»</w:t>
      </w:r>
      <w:r>
        <w:rPr>
          <w:lang w:val="en-US"/>
        </w:rPr>
        <w:t>,</w:t>
      </w:r>
      <w:r w:rsidRPr="00440B81">
        <w:rPr>
          <w:lang w:val="en-US"/>
        </w:rPr>
        <w:t xml:space="preserve"> </w:t>
      </w:r>
      <w:r>
        <w:rPr>
          <w:lang w:val="en-US"/>
        </w:rPr>
        <w:t xml:space="preserve">Moscow, Russia, </w:t>
      </w:r>
      <w:hyperlink r:id="rId8" w:history="1">
        <w:r w:rsidRPr="00036B28">
          <w:rPr>
            <w:rStyle w:val="a7"/>
            <w:lang w:val="en-US"/>
          </w:rPr>
          <w:t>yulia.tolpegina@gmail.com</w:t>
        </w:r>
      </w:hyperlink>
      <w:r>
        <w:rPr>
          <w:lang w:val="en-US"/>
        </w:rPr>
        <w:t xml:space="preserve"> </w:t>
      </w:r>
      <w:r>
        <w:rPr>
          <w:lang w:val="en-US"/>
        </w:rPr>
        <w:br/>
      </w:r>
      <w:r>
        <w:rPr>
          <w:vertAlign w:val="superscript"/>
          <w:lang w:val="en-US"/>
        </w:rPr>
        <w:t>2</w:t>
      </w:r>
      <w:r w:rsidRPr="00440B81">
        <w:rPr>
          <w:lang w:val="en-US"/>
        </w:rPr>
        <w:t>SPbPU</w:t>
      </w:r>
      <w:r>
        <w:rPr>
          <w:lang w:val="en-US"/>
        </w:rPr>
        <w:t>, Moscow, Russia</w:t>
      </w:r>
    </w:p>
    <w:p w:rsidR="00AF47AE" w:rsidRDefault="00AF47AE" w:rsidP="00AF47AE">
      <w:pPr>
        <w:pStyle w:val="Zv-bodyreport"/>
        <w:rPr>
          <w:lang w:val="en-US"/>
        </w:rPr>
      </w:pPr>
      <w:r w:rsidRPr="00810D6A">
        <w:rPr>
          <w:lang w:val="en-US"/>
        </w:rPr>
        <w:t xml:space="preserve">Plasma-wall interaction has a significant impact on the confinement conditions and the achievement of high plasma parameters in fusion devices, therefore, </w:t>
      </w:r>
      <w:r>
        <w:rPr>
          <w:lang w:val="en-US"/>
        </w:rPr>
        <w:t>studying</w:t>
      </w:r>
      <w:r w:rsidRPr="00810D6A">
        <w:rPr>
          <w:lang w:val="en-US"/>
        </w:rPr>
        <w:t xml:space="preserve"> the edge plasma is an urgent task. For that reason, thermal helium beam (THB) diagnostics is widely used for measuring electron density and temperature profiles in </w:t>
      </w:r>
      <w:r>
        <w:rPr>
          <w:lang w:val="en-US"/>
        </w:rPr>
        <w:t xml:space="preserve">the </w:t>
      </w:r>
      <w:r w:rsidRPr="00810D6A">
        <w:rPr>
          <w:lang w:val="en-US"/>
        </w:rPr>
        <w:t xml:space="preserve">separatrix region and </w:t>
      </w:r>
      <w:r>
        <w:rPr>
          <w:lang w:val="en-US"/>
        </w:rPr>
        <w:t>so-called</w:t>
      </w:r>
      <w:r w:rsidRPr="00810D6A">
        <w:rPr>
          <w:lang w:val="en-US"/>
        </w:rPr>
        <w:t xml:space="preserve"> scrape-off layer (SOL). Thermal helium beam diagnostics has been proposed to be installed for measurements in</w:t>
      </w:r>
      <w:r w:rsidRPr="000670F0">
        <w:rPr>
          <w:lang w:val="en-US"/>
        </w:rPr>
        <w:t xml:space="preserve"> </w:t>
      </w:r>
      <w:r w:rsidRPr="00810D6A">
        <w:rPr>
          <w:lang w:val="en-US"/>
        </w:rPr>
        <w:t>the plasma</w:t>
      </w:r>
      <w:r>
        <w:rPr>
          <w:lang w:val="en-US"/>
        </w:rPr>
        <w:t xml:space="preserve"> </w:t>
      </w:r>
      <w:r w:rsidRPr="00810D6A">
        <w:rPr>
          <w:lang w:val="en-US"/>
        </w:rPr>
        <w:t>edge</w:t>
      </w:r>
      <w:r>
        <w:rPr>
          <w:lang w:val="en-US"/>
        </w:rPr>
        <w:t xml:space="preserve"> region</w:t>
      </w:r>
      <w:r w:rsidRPr="00810D6A">
        <w:rPr>
          <w:lang w:val="en-US"/>
        </w:rPr>
        <w:t xml:space="preserve"> and divertоr of the tokamak T-15MD.</w:t>
      </w:r>
    </w:p>
    <w:p w:rsidR="00AF47AE" w:rsidRDefault="00AF47AE" w:rsidP="00AF47AE">
      <w:pPr>
        <w:pStyle w:val="Zv-bodyreport"/>
        <w:rPr>
          <w:lang w:val="en-US"/>
        </w:rPr>
      </w:pPr>
      <w:r w:rsidRPr="00810D6A">
        <w:rPr>
          <w:lang w:val="en-US"/>
        </w:rPr>
        <w:t xml:space="preserve">THB method defining </w:t>
      </w:r>
      <w:r w:rsidRPr="00810D6A">
        <w:rPr>
          <w:i/>
          <w:iCs/>
          <w:lang w:val="en-US"/>
        </w:rPr>
        <w:t>n</w:t>
      </w:r>
      <w:r w:rsidRPr="00810D6A">
        <w:rPr>
          <w:i/>
          <w:iCs/>
          <w:vertAlign w:val="subscript"/>
          <w:lang w:val="en-US"/>
        </w:rPr>
        <w:t>e</w:t>
      </w:r>
      <w:r w:rsidRPr="00810D6A">
        <w:rPr>
          <w:lang w:val="en-US"/>
        </w:rPr>
        <w:t xml:space="preserve"> and </w:t>
      </w:r>
      <w:r w:rsidRPr="00810D6A">
        <w:rPr>
          <w:i/>
          <w:iCs/>
          <w:lang w:val="en-US"/>
        </w:rPr>
        <w:t>T</w:t>
      </w:r>
      <w:r w:rsidRPr="00810D6A">
        <w:rPr>
          <w:i/>
          <w:iCs/>
          <w:vertAlign w:val="subscript"/>
          <w:lang w:val="en-US"/>
        </w:rPr>
        <w:t>e</w:t>
      </w:r>
      <w:r w:rsidRPr="00810D6A">
        <w:rPr>
          <w:lang w:val="en-US"/>
        </w:rPr>
        <w:t xml:space="preserve"> is based on analysis of singlet and triplet lines ratios of the locally injected helium</w:t>
      </w:r>
      <w:r>
        <w:rPr>
          <w:lang w:val="en-US"/>
        </w:rPr>
        <w:t xml:space="preserve"> atoms</w:t>
      </w:r>
      <w:r w:rsidRPr="00810D6A">
        <w:rPr>
          <w:lang w:val="en-US"/>
        </w:rPr>
        <w:t>.</w:t>
      </w:r>
      <w:r w:rsidRPr="000670F0">
        <w:rPr>
          <w:lang w:val="en-US"/>
        </w:rPr>
        <w:t xml:space="preserve"> To investigate the applicability of this diagnostic, expected line intensities have been calculated. For this purpose, a stationary collisional-radiative model (</w:t>
      </w:r>
      <w:r>
        <w:rPr>
          <w:lang w:val="en-US"/>
        </w:rPr>
        <w:t>CRM</w:t>
      </w:r>
      <w:r w:rsidRPr="000670F0">
        <w:rPr>
          <w:lang w:val="en-US"/>
        </w:rPr>
        <w:t xml:space="preserve">) of the helium atom was developed, which describes populations at 19 lower HeI states (ground </w:t>
      </w:r>
      <w:r>
        <w:rPr>
          <w:lang w:val="en-US"/>
        </w:rPr>
        <w:t xml:space="preserve">state </w:t>
      </w:r>
      <w:r w:rsidRPr="000670F0">
        <w:rPr>
          <w:lang w:val="en-US"/>
        </w:rPr>
        <w:t xml:space="preserve">and 18 excited </w:t>
      </w:r>
      <w:r>
        <w:rPr>
          <w:lang w:val="en-US"/>
        </w:rPr>
        <w:t xml:space="preserve">states up </w:t>
      </w:r>
      <w:r w:rsidRPr="000670F0">
        <w:rPr>
          <w:lang w:val="en-US"/>
        </w:rPr>
        <w:t xml:space="preserve">to n ≤ 4) and assumes a local collisional-radiative equilibrium. Since </w:t>
      </w:r>
      <w:r>
        <w:rPr>
          <w:lang w:val="en-US"/>
        </w:rPr>
        <w:t>electron collisional processes</w:t>
      </w:r>
      <w:r w:rsidRPr="000670F0">
        <w:rPr>
          <w:lang w:val="en-US"/>
        </w:rPr>
        <w:t xml:space="preserve"> are the main mechanism for </w:t>
      </w:r>
      <w:r w:rsidRPr="0052790D">
        <w:rPr>
          <w:lang w:val="en-US"/>
        </w:rPr>
        <w:t>increas</w:t>
      </w:r>
      <w:r>
        <w:rPr>
          <w:lang w:val="en-US"/>
        </w:rPr>
        <w:t>ing</w:t>
      </w:r>
      <w:r w:rsidRPr="0052790D">
        <w:rPr>
          <w:lang w:val="en-US"/>
        </w:rPr>
        <w:t xml:space="preserve"> and dec</w:t>
      </w:r>
      <w:r w:rsidRPr="00B137E2">
        <w:rPr>
          <w:lang w:val="en-US"/>
        </w:rPr>
        <w:t>reasing populations</w:t>
      </w:r>
      <w:r w:rsidRPr="000670F0">
        <w:rPr>
          <w:lang w:val="en-US"/>
        </w:rPr>
        <w:t xml:space="preserve"> of excited states in the </w:t>
      </w:r>
      <w:r>
        <w:rPr>
          <w:lang w:val="en-US"/>
        </w:rPr>
        <w:t xml:space="preserve">edge region </w:t>
      </w:r>
      <w:r w:rsidRPr="000670F0">
        <w:rPr>
          <w:lang w:val="en-US"/>
        </w:rPr>
        <w:t xml:space="preserve">and divertor plasma of tokamaks, only the processes of spontaneous radiation, </w:t>
      </w:r>
      <w:r>
        <w:rPr>
          <w:lang w:val="en-US"/>
        </w:rPr>
        <w:t xml:space="preserve">electron-impact </w:t>
      </w:r>
      <w:r w:rsidRPr="000670F0">
        <w:rPr>
          <w:lang w:val="en-US"/>
        </w:rPr>
        <w:t xml:space="preserve">excitation and ionization are taken into account in the </w:t>
      </w:r>
      <w:r>
        <w:rPr>
          <w:lang w:val="en-US"/>
        </w:rPr>
        <w:t>CRM</w:t>
      </w:r>
      <w:r w:rsidRPr="000670F0">
        <w:rPr>
          <w:lang w:val="en-US"/>
        </w:rPr>
        <w:t xml:space="preserve">. </w:t>
      </w:r>
      <w:r w:rsidRPr="00B137E2">
        <w:rPr>
          <w:lang w:val="en-US"/>
        </w:rPr>
        <w:t xml:space="preserve">Based on the calculation results, the most suitable HeI lines were selected to </w:t>
      </w:r>
      <w:r>
        <w:rPr>
          <w:lang w:val="en-US"/>
        </w:rPr>
        <w:t>measure</w:t>
      </w:r>
      <w:r w:rsidRPr="00B137E2">
        <w:rPr>
          <w:lang w:val="en-US"/>
        </w:rPr>
        <w:t xml:space="preserve"> </w:t>
      </w:r>
      <w:r w:rsidRPr="00810D6A">
        <w:rPr>
          <w:i/>
          <w:iCs/>
          <w:lang w:val="en-US"/>
        </w:rPr>
        <w:t>n</w:t>
      </w:r>
      <w:r w:rsidRPr="00810D6A">
        <w:rPr>
          <w:i/>
          <w:iCs/>
          <w:vertAlign w:val="subscript"/>
          <w:lang w:val="en-US"/>
        </w:rPr>
        <w:t>e</w:t>
      </w:r>
      <w:r w:rsidRPr="00810D6A">
        <w:rPr>
          <w:lang w:val="en-US"/>
        </w:rPr>
        <w:t xml:space="preserve"> and </w:t>
      </w:r>
      <w:r w:rsidRPr="00810D6A">
        <w:rPr>
          <w:i/>
          <w:iCs/>
          <w:lang w:val="en-US"/>
        </w:rPr>
        <w:t>T</w:t>
      </w:r>
      <w:r w:rsidRPr="00810D6A">
        <w:rPr>
          <w:i/>
          <w:iCs/>
          <w:vertAlign w:val="subscript"/>
          <w:lang w:val="en-US"/>
        </w:rPr>
        <w:t>e</w:t>
      </w:r>
      <w:r w:rsidRPr="00B137E2">
        <w:rPr>
          <w:lang w:val="en-US"/>
        </w:rPr>
        <w:t xml:space="preserve"> in the expected range of SOL and divertor parameters. </w:t>
      </w:r>
      <w:r>
        <w:rPr>
          <w:shd w:val="clear" w:color="auto" w:fill="FFFFFF"/>
          <w:lang w:val="en-US"/>
        </w:rPr>
        <w:t>The density</w:t>
      </w:r>
      <w:r w:rsidRPr="00B137E2">
        <w:rPr>
          <w:shd w:val="clear" w:color="auto" w:fill="FFFFFF"/>
          <w:lang w:val="en-US"/>
        </w:rPr>
        <w:t xml:space="preserve"> and temperature dependence of the line intensity ratios</w:t>
      </w:r>
      <w:r w:rsidRPr="00B137E2">
        <w:rPr>
          <w:lang w:val="en-US"/>
        </w:rPr>
        <w:t xml:space="preserve"> were compared with other works [3, 4]. To test the method of determining </w:t>
      </w:r>
      <w:r w:rsidRPr="00810D6A">
        <w:rPr>
          <w:i/>
          <w:iCs/>
          <w:lang w:val="en-US"/>
        </w:rPr>
        <w:t>n</w:t>
      </w:r>
      <w:r w:rsidRPr="00810D6A">
        <w:rPr>
          <w:i/>
          <w:iCs/>
          <w:vertAlign w:val="subscript"/>
          <w:lang w:val="en-US"/>
        </w:rPr>
        <w:t>e</w:t>
      </w:r>
      <w:r w:rsidRPr="00810D6A">
        <w:rPr>
          <w:lang w:val="en-US"/>
        </w:rPr>
        <w:t xml:space="preserve"> and </w:t>
      </w:r>
      <w:r w:rsidRPr="00810D6A">
        <w:rPr>
          <w:i/>
          <w:iCs/>
          <w:lang w:val="en-US"/>
        </w:rPr>
        <w:t>T</w:t>
      </w:r>
      <w:r w:rsidRPr="00810D6A">
        <w:rPr>
          <w:i/>
          <w:iCs/>
          <w:vertAlign w:val="subscript"/>
          <w:lang w:val="en-US"/>
        </w:rPr>
        <w:t>e</w:t>
      </w:r>
      <w:r w:rsidRPr="00B137E2">
        <w:rPr>
          <w:lang w:val="en-US"/>
        </w:rPr>
        <w:t xml:space="preserve">, </w:t>
      </w:r>
      <w:r>
        <w:rPr>
          <w:lang w:val="en-US"/>
        </w:rPr>
        <w:t>an</w:t>
      </w:r>
      <w:r w:rsidRPr="00B137E2">
        <w:rPr>
          <w:lang w:val="en-US"/>
        </w:rPr>
        <w:t xml:space="preserve"> </w:t>
      </w:r>
      <w:r>
        <w:rPr>
          <w:lang w:val="en-US"/>
        </w:rPr>
        <w:t>e</w:t>
      </w:r>
      <w:r w:rsidRPr="00B137E2">
        <w:rPr>
          <w:lang w:val="en-US"/>
        </w:rPr>
        <w:t>xperiment</w:t>
      </w:r>
      <w:r>
        <w:rPr>
          <w:lang w:val="en-US"/>
        </w:rPr>
        <w:t xml:space="preserve"> </w:t>
      </w:r>
      <w:r w:rsidRPr="00B137E2">
        <w:rPr>
          <w:lang w:val="en-US"/>
        </w:rPr>
        <w:t>with a helium gas discharge lamp was conducted.</w:t>
      </w:r>
    </w:p>
    <w:p w:rsidR="00AF47AE" w:rsidRDefault="00AF47AE" w:rsidP="00AF47AE">
      <w:pPr>
        <w:pStyle w:val="Zv-bodyreport"/>
        <w:rPr>
          <w:lang w:val="en-US"/>
        </w:rPr>
      </w:pPr>
      <w:r>
        <w:rPr>
          <w:lang w:val="en-US"/>
        </w:rPr>
        <w:t xml:space="preserve">THB diagnostics can be used for </w:t>
      </w:r>
      <w:r w:rsidRPr="00B137E2">
        <w:rPr>
          <w:lang w:val="en-US"/>
        </w:rPr>
        <w:t>measurements of edge electron temperature and density</w:t>
      </w:r>
      <w:r>
        <w:rPr>
          <w:lang w:val="en-US"/>
        </w:rPr>
        <w:t xml:space="preserve"> with high temporal (</w:t>
      </w:r>
      <w:r w:rsidRPr="00B137E2">
        <w:rPr>
          <w:lang w:val="en-US"/>
        </w:rPr>
        <w:t>about 100 kHz</w:t>
      </w:r>
      <w:r>
        <w:rPr>
          <w:lang w:val="en-US"/>
        </w:rPr>
        <w:t>) and spatial (about several mm) resolutions. It’s planned to develop a non-stationary CRM for measuring by THB diagnostics on the tokamak Globus-M2 and synthetic modeling for the tokamak T-15MD.</w:t>
      </w:r>
    </w:p>
    <w:p w:rsidR="00AF47AE" w:rsidRDefault="00AF47AE" w:rsidP="00AF47AE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AF47AE" w:rsidRDefault="00AF47AE" w:rsidP="00AF47AE">
      <w:pPr>
        <w:pStyle w:val="Zv-References-en"/>
      </w:pPr>
      <w:r>
        <w:t>Griener M. и др. Helium line ratio spectroscopy for high spatiotemporal resolution plasma edge profile measurements at ASDEX Upgrade (invited) // Review of Scientific Instruments. 2018. Т. 89. № 10.</w:t>
      </w:r>
    </w:p>
    <w:p w:rsidR="00AF47AE" w:rsidRDefault="00AF47AE" w:rsidP="00AF47AE">
      <w:pPr>
        <w:pStyle w:val="Zv-References-en"/>
      </w:pPr>
      <w:r>
        <w:t>Barbui T. и др. The He/Ne beam diagnostic for line-ratio spectroscopy in the island divertor of Wendelstein 7-X // Journal of Instrumentation. 2019. Т. 14. № 7.</w:t>
      </w:r>
    </w:p>
    <w:p w:rsidR="00AF47AE" w:rsidRDefault="00AF47AE" w:rsidP="00AF47AE">
      <w:pPr>
        <w:pStyle w:val="Zv-References-en"/>
      </w:pPr>
      <w:r>
        <w:t>Mu</w:t>
      </w:r>
      <w:r w:rsidRPr="00AB6D8C">
        <w:rPr>
          <w:lang w:val="ru-RU"/>
        </w:rPr>
        <w:t>ñ</w:t>
      </w:r>
      <w:r>
        <w:t>oz</w:t>
      </w:r>
      <w:r w:rsidRPr="00AB6D8C">
        <w:rPr>
          <w:lang w:val="ru-RU"/>
        </w:rPr>
        <w:t xml:space="preserve"> </w:t>
      </w:r>
      <w:r>
        <w:t>Burgos</w:t>
      </w:r>
      <w:r w:rsidRPr="00AB6D8C">
        <w:rPr>
          <w:lang w:val="ru-RU"/>
        </w:rPr>
        <w:t xml:space="preserve"> </w:t>
      </w:r>
      <w:r>
        <w:t>J</w:t>
      </w:r>
      <w:r w:rsidRPr="00AB6D8C">
        <w:rPr>
          <w:lang w:val="ru-RU"/>
        </w:rPr>
        <w:t xml:space="preserve">. </w:t>
      </w:r>
      <w:r>
        <w:t>M</w:t>
      </w:r>
      <w:r w:rsidRPr="00AB6D8C">
        <w:rPr>
          <w:lang w:val="ru-RU"/>
        </w:rPr>
        <w:t xml:space="preserve">. и др. </w:t>
      </w:r>
      <w:r>
        <w:t>Hybrid time dependent/independent solution for the He i line ratio temperature and density diagnostic for a thermal helium beam with applications in the scrape-off layer-edge regions in tokamaks // Phys Plasmas. 2012. Т. 19. № 1.</w:t>
      </w:r>
    </w:p>
    <w:p w:rsidR="00AF47AE" w:rsidRPr="00AB6D8C" w:rsidRDefault="00AF47AE" w:rsidP="00AF47AE">
      <w:pPr>
        <w:pStyle w:val="Zv-References-en"/>
      </w:pPr>
      <w:r>
        <w:t>Zholobenko W. и др. Synthetic helium beam diagnostic and underlying atomic data // Nuclear Fusion. 2018. Т. 58. № 12.</w:t>
      </w:r>
      <w:bookmarkStart w:id="0" w:name="_GoBack"/>
      <w:bookmarkEnd w:id="0"/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DFC" w:rsidRDefault="001C3DFC">
      <w:r>
        <w:separator/>
      </w:r>
    </w:p>
  </w:endnote>
  <w:endnote w:type="continuationSeparator" w:id="0">
    <w:p w:rsidR="001C3DFC" w:rsidRDefault="001C3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77C8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77C8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69F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DFC" w:rsidRDefault="001C3DFC">
      <w:r>
        <w:separator/>
      </w:r>
    </w:p>
  </w:footnote>
  <w:footnote w:type="continuationSeparator" w:id="0">
    <w:p w:rsidR="001C3DFC" w:rsidRDefault="001C3DFC">
      <w:r>
        <w:continuationSeparator/>
      </w:r>
    </w:p>
  </w:footnote>
  <w:footnote w:id="1">
    <w:p w:rsidR="008A69F3" w:rsidRPr="008A69F3" w:rsidRDefault="008A69F3">
      <w:pPr>
        <w:pStyle w:val="a8"/>
        <w:rPr>
          <w:lang w:val="en-US"/>
        </w:rPr>
      </w:pPr>
      <w:r w:rsidRPr="008A69F3">
        <w:rPr>
          <w:rStyle w:val="aa"/>
          <w:lang w:val="en-US"/>
        </w:rPr>
        <w:t>*)</w:t>
      </w:r>
      <w:r w:rsidRPr="008A69F3">
        <w:rPr>
          <w:lang w:val="en-US"/>
        </w:rPr>
        <w:t xml:space="preserve"> </w:t>
      </w:r>
      <w:hyperlink r:id="rId1" w:history="1">
        <w:r w:rsidRPr="008A69F3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E77C8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0C59"/>
    <w:rsid w:val="00043701"/>
    <w:rsid w:val="00081366"/>
    <w:rsid w:val="000C657D"/>
    <w:rsid w:val="000C7078"/>
    <w:rsid w:val="000D76E9"/>
    <w:rsid w:val="000E495B"/>
    <w:rsid w:val="001C0CCB"/>
    <w:rsid w:val="001C3DFC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71582"/>
    <w:rsid w:val="008850EF"/>
    <w:rsid w:val="008A69F3"/>
    <w:rsid w:val="00906FF7"/>
    <w:rsid w:val="009D3AC4"/>
    <w:rsid w:val="00AE6185"/>
    <w:rsid w:val="00AF47AE"/>
    <w:rsid w:val="00B622ED"/>
    <w:rsid w:val="00B9584E"/>
    <w:rsid w:val="00BB0C59"/>
    <w:rsid w:val="00C103CD"/>
    <w:rsid w:val="00C232A0"/>
    <w:rsid w:val="00C5751F"/>
    <w:rsid w:val="00D47F19"/>
    <w:rsid w:val="00D75E08"/>
    <w:rsid w:val="00D900FB"/>
    <w:rsid w:val="00D92E54"/>
    <w:rsid w:val="00DC6E63"/>
    <w:rsid w:val="00E118BE"/>
    <w:rsid w:val="00E7021A"/>
    <w:rsid w:val="00E77C89"/>
    <w:rsid w:val="00E87733"/>
    <w:rsid w:val="00EE371E"/>
    <w:rsid w:val="00EF07A9"/>
    <w:rsid w:val="00EF0DE3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AF47AE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8A69F3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A69F3"/>
  </w:style>
  <w:style w:type="character" w:styleId="aa">
    <w:name w:val="footnote reference"/>
    <w:basedOn w:val="a0"/>
    <w:rsid w:val="008A69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lia.tolpegin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ru/BX-Tolpegina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27220-313E-43BE-855E-1BFC561A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9</TotalTime>
  <Pages>1</Pages>
  <Words>459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 OF THERMAL HELIUM BEAM DIAGNOSTICS FOR T-15MD</dc:title>
  <dc:creator/>
  <cp:lastModifiedBy>Сатунин</cp:lastModifiedBy>
  <cp:revision>3</cp:revision>
  <cp:lastPrinted>1601-01-01T00:00:00Z</cp:lastPrinted>
  <dcterms:created xsi:type="dcterms:W3CDTF">2023-02-23T13:47:00Z</dcterms:created>
  <dcterms:modified xsi:type="dcterms:W3CDTF">2023-05-11T13:58:00Z</dcterms:modified>
</cp:coreProperties>
</file>