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7B" w:rsidRDefault="009A11A5" w:rsidP="00A7317B">
      <w:pPr>
        <w:pStyle w:val="Zv-Titlereport"/>
        <w:rPr>
          <w:lang w:val="en-US"/>
        </w:rPr>
      </w:pPr>
      <w:r w:rsidRPr="009A11A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5pt;margin-top:-24.4pt;width:219.15pt;height:26.25pt;z-index:-251653120;mso-position-horizontal:absolute" stroked="f" strokecolor="red">
            <v:textbox style="mso-next-textbox:#_x0000_s1028">
              <w:txbxContent>
                <w:p w:rsidR="009A11A5" w:rsidRPr="00824DF5" w:rsidRDefault="009A11A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9A11A5">
                    <w:rPr>
                      <w:sz w:val="22"/>
                      <w:szCs w:val="22"/>
                    </w:rPr>
                    <w:t>10.34854/ICPAF.2023.50.2023.1.1.022</w:t>
                  </w:r>
                </w:p>
              </w:txbxContent>
            </v:textbox>
            <w10:anchorlock/>
          </v:shape>
        </w:pict>
      </w:r>
      <w:r w:rsidR="00A7317B">
        <w:rPr>
          <w:lang w:val="en-US"/>
        </w:rPr>
        <w:t>LONG-RANGE CORRELATIONS OF ELECTRIC POTENTIAL IN THE TJ-ii STELLARATOR PLASMAS EDGE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A7317B" w:rsidRPr="000535F5" w:rsidRDefault="00A7317B" w:rsidP="00A7317B">
      <w:pPr>
        <w:pStyle w:val="Zv-Author"/>
        <w:rPr>
          <w:lang w:val="en-US"/>
        </w:rPr>
      </w:pPr>
      <w:r w:rsidRPr="002E03BC">
        <w:rPr>
          <w:vertAlign w:val="superscript"/>
          <w:lang w:val="en-US"/>
        </w:rPr>
        <w:t>1,2</w:t>
      </w:r>
      <w:r w:rsidRPr="002E03BC">
        <w:rPr>
          <w:u w:val="single"/>
          <w:lang w:val="en-US"/>
        </w:rPr>
        <w:t>Sarancha</w:t>
      </w:r>
      <w:r w:rsidRPr="00A7317B">
        <w:rPr>
          <w:u w:val="single"/>
          <w:lang w:val="en-US"/>
        </w:rPr>
        <w:t xml:space="preserve"> </w:t>
      </w:r>
      <w:r w:rsidRPr="002E03BC">
        <w:rPr>
          <w:u w:val="single"/>
          <w:lang w:val="en-US"/>
        </w:rPr>
        <w:t>G.A.</w:t>
      </w:r>
      <w:r w:rsidRPr="000535F5">
        <w:rPr>
          <w:lang w:val="en-US"/>
        </w:rPr>
        <w:t>,</w:t>
      </w:r>
      <w:r>
        <w:rPr>
          <w:lang w:val="en-US"/>
        </w:rPr>
        <w:t xml:space="preserve"> </w:t>
      </w:r>
      <w:r w:rsidRPr="00B13F1C">
        <w:rPr>
          <w:vertAlign w:val="superscript"/>
          <w:lang w:val="en-US"/>
        </w:rPr>
        <w:t>1</w:t>
      </w:r>
      <w:r>
        <w:rPr>
          <w:lang w:val="en-US"/>
        </w:rPr>
        <w:t>Drabinskii</w:t>
      </w:r>
      <w:r w:rsidRPr="00A7317B">
        <w:rPr>
          <w:lang w:val="en-US"/>
        </w:rPr>
        <w:t xml:space="preserve"> </w:t>
      </w:r>
      <w:r>
        <w:rPr>
          <w:lang w:val="en-US"/>
        </w:rPr>
        <w:t>M.A.,</w:t>
      </w:r>
      <w:r w:rsidRPr="000535F5">
        <w:rPr>
          <w:lang w:val="en-US"/>
        </w:rPr>
        <w:t xml:space="preserve"> </w:t>
      </w:r>
      <w:r w:rsidRPr="000535F5">
        <w:rPr>
          <w:vertAlign w:val="superscript"/>
          <w:lang w:val="en-US"/>
        </w:rPr>
        <w:t>1</w:t>
      </w:r>
      <w:r w:rsidRPr="000535F5">
        <w:rPr>
          <w:lang w:val="en-US"/>
        </w:rPr>
        <w:t>Eliseev</w:t>
      </w:r>
      <w:r w:rsidRPr="00A7317B">
        <w:rPr>
          <w:lang w:val="en-US"/>
        </w:rPr>
        <w:t xml:space="preserve"> </w:t>
      </w:r>
      <w:r w:rsidRPr="000535F5">
        <w:rPr>
          <w:lang w:val="en-US"/>
        </w:rPr>
        <w:t>L.G.</w:t>
      </w:r>
      <w:r>
        <w:rPr>
          <w:lang w:val="en-US"/>
        </w:rPr>
        <w:t xml:space="preserve">, </w:t>
      </w:r>
      <w:r>
        <w:rPr>
          <w:vertAlign w:val="superscript"/>
          <w:lang w:val="en-US"/>
        </w:rPr>
        <w:t>3</w:t>
      </w:r>
      <w:r w:rsidRPr="000535F5">
        <w:rPr>
          <w:lang w:val="en-US"/>
        </w:rPr>
        <w:t>Khabanov</w:t>
      </w:r>
      <w:r w:rsidRPr="00A7317B">
        <w:rPr>
          <w:lang w:val="en-US"/>
        </w:rPr>
        <w:t xml:space="preserve"> </w:t>
      </w:r>
      <w:r w:rsidRPr="000535F5">
        <w:rPr>
          <w:lang w:val="en-US"/>
        </w:rPr>
        <w:t>Ph.O.</w:t>
      </w:r>
      <w:r>
        <w:rPr>
          <w:lang w:val="en-US"/>
        </w:rPr>
        <w:t xml:space="preserve">, </w:t>
      </w:r>
      <w:r w:rsidRPr="002E03BC">
        <w:rPr>
          <w:vertAlign w:val="superscript"/>
          <w:lang w:val="en-US"/>
        </w:rPr>
        <w:t>1,4</w:t>
      </w:r>
      <w:r w:rsidRPr="000535F5">
        <w:rPr>
          <w:lang w:val="en-US"/>
        </w:rPr>
        <w:t>Kharchev</w:t>
      </w:r>
      <w:r w:rsidRPr="00A7317B">
        <w:rPr>
          <w:lang w:val="en-US"/>
        </w:rPr>
        <w:t xml:space="preserve"> </w:t>
      </w:r>
      <w:r w:rsidRPr="000535F5">
        <w:rPr>
          <w:lang w:val="en-US"/>
        </w:rPr>
        <w:t>N.K.</w:t>
      </w:r>
      <w:r>
        <w:rPr>
          <w:lang w:val="en-US"/>
        </w:rPr>
        <w:t xml:space="preserve">, </w:t>
      </w:r>
      <w:r w:rsidRPr="000535F5">
        <w:rPr>
          <w:vertAlign w:val="superscript"/>
          <w:lang w:val="en-US"/>
        </w:rPr>
        <w:t>1,2</w:t>
      </w:r>
      <w:r>
        <w:rPr>
          <w:lang w:val="en-US"/>
        </w:rPr>
        <w:t>Krokhalev</w:t>
      </w:r>
      <w:r w:rsidRPr="00A7317B">
        <w:rPr>
          <w:lang w:val="en-US"/>
        </w:rPr>
        <w:t xml:space="preserve"> </w:t>
      </w:r>
      <w:r>
        <w:rPr>
          <w:lang w:val="en-US"/>
        </w:rPr>
        <w:t xml:space="preserve">O.D., </w:t>
      </w:r>
      <w:r w:rsidRPr="000535F5">
        <w:rPr>
          <w:vertAlign w:val="superscript"/>
          <w:lang w:val="en-US"/>
        </w:rPr>
        <w:t>1,2,</w:t>
      </w:r>
      <w:r>
        <w:rPr>
          <w:vertAlign w:val="superscript"/>
          <w:lang w:val="en-US"/>
        </w:rPr>
        <w:t>5</w:t>
      </w:r>
      <w:r w:rsidRPr="000535F5">
        <w:rPr>
          <w:lang w:val="en-US"/>
        </w:rPr>
        <w:t>Melnikov</w:t>
      </w:r>
      <w:r w:rsidRPr="00A7317B">
        <w:rPr>
          <w:lang w:val="en-US"/>
        </w:rPr>
        <w:t xml:space="preserve"> </w:t>
      </w:r>
      <w:r w:rsidRPr="000535F5">
        <w:rPr>
          <w:lang w:val="en-US"/>
        </w:rPr>
        <w:t xml:space="preserve">A.V., </w:t>
      </w:r>
      <w:r w:rsidRPr="000535F5">
        <w:rPr>
          <w:vertAlign w:val="superscript"/>
          <w:lang w:val="en-US"/>
        </w:rPr>
        <w:t>1,2</w:t>
      </w:r>
      <w:r>
        <w:rPr>
          <w:lang w:val="en-US"/>
        </w:rPr>
        <w:t>Naumenko</w:t>
      </w:r>
      <w:r w:rsidRPr="000535F5">
        <w:rPr>
          <w:lang w:val="en-US"/>
        </w:rPr>
        <w:t xml:space="preserve"> </w:t>
      </w:r>
      <w:r>
        <w:rPr>
          <w:lang w:val="en-US"/>
        </w:rPr>
        <w:t>P.R.</w:t>
      </w:r>
    </w:p>
    <w:p w:rsidR="00A7317B" w:rsidRPr="00B13F1C" w:rsidRDefault="00A7317B" w:rsidP="00A7317B">
      <w:pPr>
        <w:pStyle w:val="Zv-Organization"/>
        <w:rPr>
          <w:lang w:val="en-US"/>
        </w:rPr>
      </w:pPr>
      <w:r w:rsidRPr="00B13F1C">
        <w:rPr>
          <w:vertAlign w:val="superscript"/>
          <w:lang w:val="en-US"/>
        </w:rPr>
        <w:t>1</w:t>
      </w:r>
      <w:r w:rsidRPr="00B13F1C">
        <w:rPr>
          <w:lang w:val="en-US"/>
        </w:rPr>
        <w:t xml:space="preserve">NRC “Kurchatov Insititute”, </w:t>
      </w:r>
      <w:hyperlink r:id="rId8" w:history="1">
        <w:r w:rsidRPr="00F36986">
          <w:rPr>
            <w:rStyle w:val="a8"/>
            <w:lang w:val="en-US"/>
          </w:rPr>
          <w:t>nrcki@nrcki.ru</w:t>
        </w:r>
      </w:hyperlink>
      <w:r>
        <w:rPr>
          <w:lang w:val="en-US"/>
        </w:rPr>
        <w:br/>
      </w:r>
      <w:r w:rsidRPr="00B13F1C">
        <w:rPr>
          <w:vertAlign w:val="superscript"/>
          <w:lang w:val="en-US"/>
        </w:rPr>
        <w:t>2</w:t>
      </w:r>
      <w:r w:rsidRPr="00B13F1C">
        <w:rPr>
          <w:lang w:val="en-US"/>
        </w:rPr>
        <w:t xml:space="preserve">Moscow Institute of Physics and Technology (NRU), </w:t>
      </w:r>
      <w:hyperlink r:id="rId9" w:history="1">
        <w:r w:rsidRPr="00F36986">
          <w:rPr>
            <w:rStyle w:val="a8"/>
            <w:lang w:val="en-US"/>
          </w:rPr>
          <w:t>info@mipt.ru</w:t>
        </w:r>
      </w:hyperlink>
      <w:r>
        <w:rPr>
          <w:lang w:val="en-US"/>
        </w:rPr>
        <w:br/>
      </w:r>
      <w:r w:rsidRPr="00B13F1C">
        <w:rPr>
          <w:vertAlign w:val="superscript"/>
          <w:lang w:val="en-US"/>
        </w:rPr>
        <w:t>3</w:t>
      </w:r>
      <w:r w:rsidRPr="00B13F1C">
        <w:rPr>
          <w:lang w:val="en-US"/>
        </w:rPr>
        <w:t xml:space="preserve">University of Wisconsin-Madison, </w:t>
      </w:r>
      <w:hyperlink r:id="rId10" w:history="1">
        <w:r w:rsidRPr="00F36986">
          <w:rPr>
            <w:rStyle w:val="a8"/>
            <w:lang w:val="en-US"/>
          </w:rPr>
          <w:t>onwisconsin@admissions.wisc.edu</w:t>
        </w:r>
      </w:hyperlink>
      <w:r>
        <w:rPr>
          <w:lang w:val="en-US"/>
        </w:rPr>
        <w:br/>
      </w:r>
      <w:r w:rsidRPr="00B13F1C">
        <w:rPr>
          <w:vertAlign w:val="superscript"/>
          <w:lang w:val="en-US"/>
        </w:rPr>
        <w:t>4</w:t>
      </w:r>
      <w:r w:rsidRPr="00B13F1C">
        <w:rPr>
          <w:lang w:val="en-US"/>
        </w:rPr>
        <w:t xml:space="preserve">Prokhorov General Physics Institute, </w:t>
      </w:r>
      <w:hyperlink r:id="rId11" w:history="1">
        <w:r w:rsidRPr="00F36986">
          <w:rPr>
            <w:rStyle w:val="a8"/>
            <w:lang w:val="en-US"/>
          </w:rPr>
          <w:t>office@gpi.ru</w:t>
        </w:r>
      </w:hyperlink>
      <w:r>
        <w:rPr>
          <w:lang w:val="en-US"/>
        </w:rPr>
        <w:br/>
      </w:r>
      <w:r w:rsidRPr="00B13F1C">
        <w:rPr>
          <w:vertAlign w:val="superscript"/>
          <w:lang w:val="en-US"/>
        </w:rPr>
        <w:t>5</w:t>
      </w:r>
      <w:r w:rsidRPr="00B13F1C">
        <w:rPr>
          <w:lang w:val="en-US"/>
        </w:rPr>
        <w:t>National Research Nuclear University “MEPhI”, info@mephi.ru</w:t>
      </w:r>
    </w:p>
    <w:p w:rsidR="00A7317B" w:rsidRPr="006405BF" w:rsidRDefault="00E02C0F" w:rsidP="00A7317B">
      <w:pPr>
        <w:pStyle w:val="Zv-bodyreport"/>
        <w:rPr>
          <w:lang w:val="en-US" w:eastAsia="ja-JP"/>
        </w:rPr>
      </w:pPr>
      <w:r>
        <w:rPr>
          <w:noProof/>
        </w:rPr>
        <w:pict>
          <v:shape id="_x0000_s1026" type="#_x0000_t202" style="position:absolute;left:0;text-align:left;margin-left:7.05pt;margin-top:233.9pt;width:116.4pt;height:32.1pt;z-index:251661312" wrapcoords="-137 0 -137 20400 21600 20400 21600 0 -137 0" stroked="f">
            <v:textbox inset="0,0,0,0">
              <w:txbxContent>
                <w:p w:rsidR="00A7317B" w:rsidRPr="002B0464" w:rsidRDefault="00A7317B" w:rsidP="00A7317B">
                  <w:pPr>
                    <w:pStyle w:val="a7"/>
                    <w:jc w:val="center"/>
                    <w:rPr>
                      <w:noProof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auto"/>
                      <w:lang w:val="en-US"/>
                    </w:rPr>
                    <w:t>Fig</w:t>
                  </w:r>
                  <w:r w:rsidRPr="002B0464">
                    <w:rPr>
                      <w:color w:val="auto"/>
                      <w:lang w:val="en-US"/>
                    </w:rPr>
                    <w:t xml:space="preserve">. </w:t>
                  </w:r>
                  <w:r w:rsidR="00E02C0F" w:rsidRPr="002E6130">
                    <w:rPr>
                      <w:color w:val="auto"/>
                    </w:rPr>
                    <w:fldChar w:fldCharType="begin"/>
                  </w:r>
                  <w:r w:rsidRPr="002B0464">
                    <w:rPr>
                      <w:color w:val="auto"/>
                      <w:lang w:val="en-US"/>
                    </w:rPr>
                    <w:instrText xml:space="preserve"> SEQ </w:instrText>
                  </w:r>
                  <w:r w:rsidRPr="002E6130">
                    <w:rPr>
                      <w:color w:val="auto"/>
                    </w:rPr>
                    <w:instrText>Рис</w:instrText>
                  </w:r>
                  <w:r w:rsidRPr="002B0464">
                    <w:rPr>
                      <w:color w:val="auto"/>
                      <w:lang w:val="en-US"/>
                    </w:rPr>
                    <w:instrText xml:space="preserve">. \* ARABIC </w:instrText>
                  </w:r>
                  <w:r w:rsidR="00E02C0F" w:rsidRPr="002E6130">
                    <w:rPr>
                      <w:color w:val="auto"/>
                    </w:rPr>
                    <w:fldChar w:fldCharType="separate"/>
                  </w:r>
                  <w:r w:rsidRPr="002B0464">
                    <w:rPr>
                      <w:noProof/>
                      <w:color w:val="auto"/>
                      <w:lang w:val="en-US"/>
                    </w:rPr>
                    <w:t>1</w:t>
                  </w:r>
                  <w:r w:rsidR="00E02C0F" w:rsidRPr="002E6130">
                    <w:rPr>
                      <w:color w:val="auto"/>
                    </w:rPr>
                    <w:fldChar w:fldCharType="end"/>
                  </w:r>
                  <w:r w:rsidRPr="002B0464">
                    <w:rPr>
                      <w:color w:val="auto"/>
                      <w:lang w:val="en-US"/>
                    </w:rPr>
                    <w:t xml:space="preserve"> </w:t>
                  </w:r>
                  <w:r w:rsidRPr="006947AB">
                    <w:rPr>
                      <w:color w:val="auto"/>
                      <w:lang w:val="en-US"/>
                    </w:rPr>
                    <w:t>Location of HIBP and LP diagnostics on the TJ-II stellarator</w:t>
                  </w:r>
                </w:p>
              </w:txbxContent>
            </v:textbox>
            <w10:wrap type="tight"/>
            <w10:anchorlock/>
          </v:shape>
        </w:pict>
      </w:r>
      <w:r w:rsidR="00A7317B"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1217930</wp:posOffset>
            </wp:positionV>
            <wp:extent cx="1504950" cy="1504950"/>
            <wp:effectExtent l="19050" t="0" r="0" b="0"/>
            <wp:wrapTight wrapText="bothSides">
              <wp:wrapPolygon edited="0">
                <wp:start x="-273" y="0"/>
                <wp:lineTo x="-273" y="21327"/>
                <wp:lineTo x="21600" y="21327"/>
                <wp:lineTo x="21600" y="0"/>
                <wp:lineTo x="-27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J-II_Topview_bl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17B" w:rsidRPr="006405BF">
        <w:rPr>
          <w:lang w:val="en-US" w:eastAsia="ja-JP"/>
        </w:rPr>
        <w:t xml:space="preserve">The phenomenon of turbulent particles transport across the confining magnetic field is currently one of the key </w:t>
      </w:r>
      <w:r w:rsidR="00A7317B">
        <w:rPr>
          <w:lang w:val="en-US" w:eastAsia="ja-JP"/>
        </w:rPr>
        <w:t>one</w:t>
      </w:r>
      <w:r w:rsidR="00A7317B" w:rsidRPr="006405BF">
        <w:rPr>
          <w:lang w:val="en-US" w:eastAsia="ja-JP"/>
        </w:rPr>
        <w:t xml:space="preserve"> in the </w:t>
      </w:r>
      <w:r w:rsidR="00A7317B">
        <w:rPr>
          <w:lang w:val="en-US" w:eastAsia="ja-JP"/>
        </w:rPr>
        <w:t>fusion</w:t>
      </w:r>
      <w:r w:rsidR="00A7317B" w:rsidRPr="006405BF">
        <w:rPr>
          <w:lang w:val="en-US" w:eastAsia="ja-JP"/>
        </w:rPr>
        <w:t xml:space="preserve"> plasma physics study. The theory predicts [1] that one of the mechanisms for suppressing small-scale turbulence </w:t>
      </w:r>
      <w:r w:rsidR="00A7317B">
        <w:rPr>
          <w:lang w:val="en-US" w:eastAsia="ja-JP"/>
        </w:rPr>
        <w:t>could</w:t>
      </w:r>
      <w:r w:rsidR="00A7317B" w:rsidRPr="006405BF">
        <w:rPr>
          <w:lang w:val="en-US" w:eastAsia="ja-JP"/>
        </w:rPr>
        <w:t xml:space="preserve"> be zonal flows associated with toroidally and poloidally symmetric (</w:t>
      </w:r>
      <w:r w:rsidR="00A7317B" w:rsidRPr="006405BF">
        <w:rPr>
          <w:i/>
          <w:lang w:val="en-US" w:eastAsia="ja-JP"/>
        </w:rPr>
        <w:t>n=m=0</w:t>
      </w:r>
      <w:r w:rsidR="00A7317B" w:rsidRPr="006405BF">
        <w:rPr>
          <w:lang w:val="en-US" w:eastAsia="ja-JP"/>
        </w:rPr>
        <w:t>) oscillations of the radial electric field. Both low-frequency and high-frequency (GAM - geodesic acoustic mode)</w:t>
      </w:r>
      <w:r w:rsidR="00A7317B">
        <w:rPr>
          <w:lang w:val="en-US" w:eastAsia="ja-JP"/>
        </w:rPr>
        <w:t xml:space="preserve"> </w:t>
      </w:r>
      <w:r w:rsidR="00A7317B" w:rsidRPr="006405BF">
        <w:rPr>
          <w:lang w:val="en-US" w:eastAsia="ja-JP"/>
        </w:rPr>
        <w:t>zonal flows are studied on many tokamaks and stellarators [2, 3, 4]. The study electric potential fluctuations in the TJ-II stellarator plasma</w:t>
      </w:r>
      <w:r w:rsidR="00A7317B">
        <w:rPr>
          <w:lang w:val="en-US" w:eastAsia="ja-JP"/>
        </w:rPr>
        <w:t>s</w:t>
      </w:r>
      <w:r w:rsidR="00A7317B" w:rsidRPr="006405BF">
        <w:rPr>
          <w:lang w:val="en-US" w:eastAsia="ja-JP"/>
        </w:rPr>
        <w:t xml:space="preserve"> (Madrid, Spain) is carried out </w:t>
      </w:r>
      <w:r w:rsidR="00A7317B">
        <w:rPr>
          <w:lang w:val="en-US" w:eastAsia="ja-JP"/>
        </w:rPr>
        <w:t>with</w:t>
      </w:r>
      <w:r w:rsidR="00A7317B" w:rsidRPr="006405BF">
        <w:rPr>
          <w:lang w:val="en-US" w:eastAsia="ja-JP"/>
        </w:rPr>
        <w:t xml:space="preserve"> </w:t>
      </w:r>
      <w:r w:rsidR="00A7317B">
        <w:rPr>
          <w:lang w:val="en-US" w:eastAsia="ja-JP"/>
        </w:rPr>
        <w:t>Heavy Ion B</w:t>
      </w:r>
      <w:r w:rsidR="00A7317B" w:rsidRPr="006405BF">
        <w:rPr>
          <w:lang w:val="en-US" w:eastAsia="ja-JP"/>
        </w:rPr>
        <w:t>eam</w:t>
      </w:r>
      <w:r w:rsidR="00A7317B">
        <w:rPr>
          <w:lang w:val="en-US" w:eastAsia="ja-JP"/>
        </w:rPr>
        <w:t xml:space="preserve"> Probe</w:t>
      </w:r>
      <w:r w:rsidR="00A7317B" w:rsidRPr="006405BF">
        <w:rPr>
          <w:lang w:val="en-US" w:eastAsia="ja-JP"/>
        </w:rPr>
        <w:t xml:space="preserve"> double diagnostics and two </w:t>
      </w:r>
      <w:r w:rsidR="00A7317B">
        <w:rPr>
          <w:lang w:val="en-US" w:eastAsia="ja-JP"/>
        </w:rPr>
        <w:t>arrays</w:t>
      </w:r>
      <w:r w:rsidR="00A7317B" w:rsidRPr="006405BF">
        <w:rPr>
          <w:lang w:val="en-US" w:eastAsia="ja-JP"/>
        </w:rPr>
        <w:t xml:space="preserve"> of Langmuir </w:t>
      </w:r>
      <w:r w:rsidR="00A7317B">
        <w:rPr>
          <w:lang w:val="en-US" w:eastAsia="ja-JP"/>
        </w:rPr>
        <w:t>P</w:t>
      </w:r>
      <w:r w:rsidR="00A7317B" w:rsidRPr="006405BF">
        <w:rPr>
          <w:lang w:val="en-US" w:eastAsia="ja-JP"/>
        </w:rPr>
        <w:t xml:space="preserve">robes located in various toroidal </w:t>
      </w:r>
      <w:r w:rsidR="00A7317B">
        <w:rPr>
          <w:lang w:val="en-US" w:eastAsia="ja-JP"/>
        </w:rPr>
        <w:t>cross-sections</w:t>
      </w:r>
      <w:r w:rsidR="00A7317B" w:rsidRPr="006405BF">
        <w:rPr>
          <w:lang w:val="en-US" w:eastAsia="ja-JP"/>
        </w:rPr>
        <w:t xml:space="preserve"> (see fig. 1).</w:t>
      </w:r>
    </w:p>
    <w:p w:rsidR="00A7317B" w:rsidRPr="006405BF" w:rsidRDefault="00A7317B" w:rsidP="00A7317B">
      <w:pPr>
        <w:pStyle w:val="Zv-bodyreport"/>
        <w:rPr>
          <w:lang w:val="en-US" w:eastAsia="ja-JP"/>
        </w:rPr>
      </w:pPr>
      <w:r w:rsidRPr="006405BF">
        <w:rPr>
          <w:lang w:val="en-US" w:eastAsia="ja-JP"/>
        </w:rPr>
        <w:t xml:space="preserve">In the low-density </w:t>
      </w:r>
      <w:r>
        <w:rPr>
          <w:lang w:val="en-US" w:eastAsia="ja-JP"/>
        </w:rPr>
        <w:t>regime</w:t>
      </w:r>
      <w:r w:rsidRPr="006405BF">
        <w:rPr>
          <w:lang w:val="en-US" w:eastAsia="ja-JP"/>
        </w:rPr>
        <w:t xml:space="preserve"> </w:t>
      </w:r>
      <w:r w:rsidRPr="006405BF">
        <w:rPr>
          <w:rFonts w:ascii="Cambria Math" w:hAnsi="Cambria Math" w:cs="Cambria Math"/>
          <w:lang w:val="en-US" w:eastAsia="ja-JP"/>
        </w:rPr>
        <w:t>⟨</w:t>
      </w:r>
      <w:r w:rsidRPr="006405BF">
        <w:rPr>
          <w:i/>
          <w:lang w:val="en-US" w:eastAsia="ja-JP"/>
        </w:rPr>
        <w:t>n</w:t>
      </w:r>
      <w:r w:rsidRPr="006405BF">
        <w:rPr>
          <w:i/>
          <w:vertAlign w:val="subscript"/>
          <w:lang w:val="en-US" w:eastAsia="ja-JP"/>
        </w:rPr>
        <w:t>e</w:t>
      </w:r>
      <w:r w:rsidRPr="006405BF">
        <w:rPr>
          <w:rFonts w:ascii="Cambria Math" w:hAnsi="Cambria Math" w:cs="Cambria Math"/>
          <w:lang w:val="en-US" w:eastAsia="ja-JP"/>
        </w:rPr>
        <w:t>⟩</w:t>
      </w:r>
      <w:r w:rsidRPr="006405BF">
        <w:rPr>
          <w:lang w:val="en-US" w:eastAsia="ja-JP"/>
        </w:rPr>
        <w:t xml:space="preserve"> ≈ 0.5·10</w:t>
      </w:r>
      <w:r w:rsidRPr="006405BF">
        <w:rPr>
          <w:vertAlign w:val="superscript"/>
          <w:lang w:val="en-US" w:eastAsia="ja-JP"/>
        </w:rPr>
        <w:t>19</w:t>
      </w:r>
      <w:r w:rsidRPr="006405BF">
        <w:rPr>
          <w:lang w:val="en-US" w:eastAsia="ja-JP"/>
        </w:rPr>
        <w:t xml:space="preserve"> m</w:t>
      </w:r>
      <w:r w:rsidRPr="006405BF">
        <w:rPr>
          <w:vertAlign w:val="superscript"/>
          <w:lang w:val="en-US" w:eastAsia="ja-JP"/>
        </w:rPr>
        <w:t>-3</w:t>
      </w:r>
      <w:r w:rsidRPr="006405BF">
        <w:rPr>
          <w:lang w:val="en-US" w:eastAsia="ja-JP"/>
        </w:rPr>
        <w:t xml:space="preserve"> and ECR heating </w:t>
      </w:r>
      <w:r w:rsidRPr="006405BF">
        <w:rPr>
          <w:i/>
          <w:lang w:val="en-US" w:eastAsia="ja-JP"/>
        </w:rPr>
        <w:t>P</w:t>
      </w:r>
      <w:r w:rsidRPr="006405BF">
        <w:rPr>
          <w:i/>
          <w:vertAlign w:val="subscript"/>
          <w:lang w:val="en-US" w:eastAsia="ja-JP"/>
        </w:rPr>
        <w:t>ECRH</w:t>
      </w:r>
      <w:r w:rsidRPr="006405BF">
        <w:rPr>
          <w:lang w:val="en-US" w:eastAsia="ja-JP"/>
        </w:rPr>
        <w:t xml:space="preserve"> = 600 kW, two </w:t>
      </w:r>
      <w:r>
        <w:rPr>
          <w:lang w:val="en-US" w:eastAsia="ja-JP"/>
        </w:rPr>
        <w:t>arrays</w:t>
      </w:r>
      <w:r w:rsidRPr="006405BF">
        <w:rPr>
          <w:lang w:val="en-US" w:eastAsia="ja-JP"/>
        </w:rPr>
        <w:t xml:space="preserve"> of electric probes showed the radial extension presence of floating potential long-range correlations of the in the </w:t>
      </w:r>
      <w:r>
        <w:rPr>
          <w:lang w:val="en-US" w:eastAsia="ja-JP"/>
        </w:rPr>
        <w:t xml:space="preserve">0,85 &lt; </w:t>
      </w:r>
      <w:r w:rsidRPr="006405BF">
        <w:rPr>
          <w:i/>
          <w:lang w:val="en-US" w:eastAsia="ja-JP"/>
        </w:rPr>
        <w:t>ρ</w:t>
      </w:r>
      <w:r>
        <w:rPr>
          <w:lang w:val="en-US" w:eastAsia="ja-JP"/>
        </w:rPr>
        <w:t xml:space="preserve"> &lt; 0,95</w:t>
      </w:r>
      <w:r>
        <w:rPr>
          <w:rFonts w:hint="eastAsia"/>
          <w:lang w:val="en-US" w:eastAsia="ja-JP"/>
        </w:rPr>
        <w:t xml:space="preserve">　diapason </w:t>
      </w:r>
      <w:r w:rsidRPr="006405BF">
        <w:rPr>
          <w:lang w:val="en-US" w:eastAsia="ja-JP"/>
        </w:rPr>
        <w:t xml:space="preserve">[5]. Long-range correlations of the electric potential, detected </w:t>
      </w:r>
      <w:r>
        <w:rPr>
          <w:lang w:val="en-US" w:eastAsia="ja-JP"/>
        </w:rPr>
        <w:t>with double HIBP</w:t>
      </w:r>
      <w:r w:rsidRPr="006405BF">
        <w:rPr>
          <w:lang w:val="en-US" w:eastAsia="ja-JP"/>
        </w:rPr>
        <w:t xml:space="preserve"> in a </w:t>
      </w:r>
      <w:r>
        <w:rPr>
          <w:lang w:val="en-US" w:eastAsia="ja-JP"/>
        </w:rPr>
        <w:t>regime</w:t>
      </w:r>
      <w:r w:rsidRPr="006405BF">
        <w:rPr>
          <w:lang w:val="en-US" w:eastAsia="ja-JP"/>
        </w:rPr>
        <w:t xml:space="preserve"> with </w:t>
      </w:r>
      <w:r>
        <w:rPr>
          <w:lang w:val="en-US" w:eastAsia="ja-JP"/>
        </w:rPr>
        <w:t xml:space="preserve">a line-averaged </w:t>
      </w:r>
      <w:r w:rsidRPr="006405BF">
        <w:rPr>
          <w:lang w:val="en-US" w:eastAsia="ja-JP"/>
        </w:rPr>
        <w:t xml:space="preserve">density </w:t>
      </w:r>
      <w:r w:rsidRPr="006405BF">
        <w:rPr>
          <w:rFonts w:ascii="Cambria Math" w:hAnsi="Cambria Math" w:cs="Cambria Math"/>
          <w:lang w:val="en-US" w:eastAsia="ja-JP"/>
        </w:rPr>
        <w:t>⟨</w:t>
      </w:r>
      <w:r w:rsidRPr="006405BF">
        <w:rPr>
          <w:i/>
          <w:lang w:val="en-US" w:eastAsia="ja-JP"/>
        </w:rPr>
        <w:t>n</w:t>
      </w:r>
      <w:r w:rsidRPr="006405BF">
        <w:rPr>
          <w:i/>
          <w:vertAlign w:val="subscript"/>
          <w:lang w:val="en-US" w:eastAsia="ja-JP"/>
        </w:rPr>
        <w:t>e</w:t>
      </w:r>
      <w:r w:rsidRPr="006405BF">
        <w:rPr>
          <w:rFonts w:ascii="Cambria Math" w:hAnsi="Cambria Math" w:cs="Cambria Math"/>
          <w:lang w:val="en-US" w:eastAsia="ja-JP"/>
        </w:rPr>
        <w:t>⟩</w:t>
      </w:r>
      <w:r w:rsidRPr="006405BF">
        <w:rPr>
          <w:lang w:val="en-US" w:eastAsia="ja-JP"/>
        </w:rPr>
        <w:t xml:space="preserve"> ≈ 0.5·10</w:t>
      </w:r>
      <w:r w:rsidRPr="006405BF">
        <w:rPr>
          <w:vertAlign w:val="superscript"/>
          <w:lang w:val="en-US" w:eastAsia="ja-JP"/>
        </w:rPr>
        <w:t>19</w:t>
      </w:r>
      <w:r w:rsidRPr="006405BF">
        <w:rPr>
          <w:lang w:val="en-US" w:eastAsia="ja-JP"/>
        </w:rPr>
        <w:t xml:space="preserve"> m</w:t>
      </w:r>
      <w:r w:rsidRPr="006405BF">
        <w:rPr>
          <w:vertAlign w:val="superscript"/>
          <w:lang w:val="en-US" w:eastAsia="ja-JP"/>
        </w:rPr>
        <w:t>-3</w:t>
      </w:r>
      <w:r w:rsidRPr="006405BF">
        <w:rPr>
          <w:lang w:val="en-US" w:eastAsia="ja-JP"/>
        </w:rPr>
        <w:t xml:space="preserve"> and an input power of </w:t>
      </w:r>
      <w:r w:rsidRPr="006405BF">
        <w:rPr>
          <w:i/>
          <w:lang w:val="en-US" w:eastAsia="ja-JP"/>
        </w:rPr>
        <w:t>P</w:t>
      </w:r>
      <w:r w:rsidRPr="006405BF">
        <w:rPr>
          <w:i/>
          <w:vertAlign w:val="subscript"/>
          <w:lang w:val="en-US" w:eastAsia="ja-JP"/>
        </w:rPr>
        <w:t>ECR</w:t>
      </w:r>
      <w:r>
        <w:rPr>
          <w:i/>
          <w:vertAlign w:val="subscript"/>
          <w:lang w:val="en-US" w:eastAsia="ja-JP"/>
        </w:rPr>
        <w:t xml:space="preserve">H </w:t>
      </w:r>
      <w:r w:rsidRPr="006405BF">
        <w:rPr>
          <w:lang w:val="en-US" w:eastAsia="ja-JP"/>
        </w:rPr>
        <w:t>=</w:t>
      </w:r>
      <w:r>
        <w:rPr>
          <w:lang w:val="en-US" w:eastAsia="ja-JP"/>
        </w:rPr>
        <w:t xml:space="preserve"> </w:t>
      </w:r>
      <w:r w:rsidRPr="006405BF">
        <w:rPr>
          <w:lang w:val="en-US" w:eastAsia="ja-JP"/>
        </w:rPr>
        <w:t>220 kW, were identified as zonal flows [6].</w:t>
      </w:r>
    </w:p>
    <w:p w:rsidR="00A7317B" w:rsidRDefault="00A7317B" w:rsidP="00A7317B">
      <w:pPr>
        <w:pStyle w:val="Zv-bodyreport"/>
        <w:rPr>
          <w:lang w:val="en-US" w:eastAsia="ja-JP"/>
        </w:rPr>
      </w:pPr>
      <w:r w:rsidRPr="006405BF">
        <w:rPr>
          <w:lang w:val="en-US" w:eastAsia="ja-JP"/>
        </w:rPr>
        <w:t xml:space="preserve">This work is devoted to the cross-correlation analysis of electric potential fluctuations measured by toroidally separated </w:t>
      </w:r>
      <w:r>
        <w:rPr>
          <w:lang w:val="en-US" w:eastAsia="ja-JP"/>
        </w:rPr>
        <w:t>arrays</w:t>
      </w:r>
      <w:r w:rsidRPr="006405BF">
        <w:rPr>
          <w:lang w:val="en-US" w:eastAsia="ja-JP"/>
        </w:rPr>
        <w:t xml:space="preserve"> of LP and</w:t>
      </w:r>
      <w:r>
        <w:rPr>
          <w:lang w:val="en-US" w:eastAsia="ja-JP"/>
        </w:rPr>
        <w:t xml:space="preserve"> double</w:t>
      </w:r>
      <w:r w:rsidRPr="006405BF">
        <w:rPr>
          <w:lang w:val="en-US" w:eastAsia="ja-JP"/>
        </w:rPr>
        <w:t xml:space="preserve"> HIBP diagnostics in a similar plasma scenario (density </w:t>
      </w:r>
      <w:r w:rsidRPr="006405BF">
        <w:rPr>
          <w:rFonts w:ascii="Cambria Math" w:hAnsi="Cambria Math" w:cs="Cambria Math"/>
          <w:lang w:val="en-US" w:eastAsia="ja-JP"/>
        </w:rPr>
        <w:t>⟨</w:t>
      </w:r>
      <w:r w:rsidRPr="00606E86">
        <w:rPr>
          <w:i/>
          <w:lang w:val="en-US" w:eastAsia="ja-JP"/>
        </w:rPr>
        <w:t>n</w:t>
      </w:r>
      <w:r w:rsidRPr="00606E86">
        <w:rPr>
          <w:i/>
          <w:vertAlign w:val="subscript"/>
          <w:lang w:val="en-US" w:eastAsia="ja-JP"/>
        </w:rPr>
        <w:t>e</w:t>
      </w:r>
      <w:r w:rsidRPr="006405BF">
        <w:rPr>
          <w:rFonts w:ascii="Cambria Math" w:hAnsi="Cambria Math" w:cs="Cambria Math"/>
          <w:lang w:val="en-US" w:eastAsia="ja-JP"/>
        </w:rPr>
        <w:t>⟩</w:t>
      </w:r>
      <w:r w:rsidRPr="006405BF">
        <w:rPr>
          <w:lang w:val="en-US" w:eastAsia="ja-JP"/>
        </w:rPr>
        <w:t xml:space="preserve"> ≈ (0.4÷0.6) 10</w:t>
      </w:r>
      <w:r w:rsidRPr="00606E86">
        <w:rPr>
          <w:vertAlign w:val="superscript"/>
          <w:lang w:val="en-US" w:eastAsia="ja-JP"/>
        </w:rPr>
        <w:t xml:space="preserve">19 </w:t>
      </w:r>
      <w:r w:rsidRPr="006405BF">
        <w:rPr>
          <w:lang w:val="en-US" w:eastAsia="ja-JP"/>
        </w:rPr>
        <w:t>m</w:t>
      </w:r>
      <w:r w:rsidRPr="00606E86">
        <w:rPr>
          <w:vertAlign w:val="superscript"/>
          <w:lang w:val="en-US" w:eastAsia="ja-JP"/>
        </w:rPr>
        <w:t>-3</w:t>
      </w:r>
      <w:r w:rsidRPr="006405BF">
        <w:rPr>
          <w:lang w:val="en-US" w:eastAsia="ja-JP"/>
        </w:rPr>
        <w:t xml:space="preserve">, </w:t>
      </w:r>
      <w:r w:rsidRPr="00606E86">
        <w:rPr>
          <w:i/>
          <w:lang w:val="en-US" w:eastAsia="ja-JP"/>
        </w:rPr>
        <w:t>P</w:t>
      </w:r>
      <w:r w:rsidRPr="00606E86">
        <w:rPr>
          <w:i/>
          <w:vertAlign w:val="subscript"/>
          <w:lang w:val="en-US" w:eastAsia="ja-JP"/>
        </w:rPr>
        <w:t>ECRH</w:t>
      </w:r>
      <w:r w:rsidRPr="006405BF">
        <w:rPr>
          <w:lang w:val="en-US" w:eastAsia="ja-JP"/>
        </w:rPr>
        <w:t xml:space="preserve"> = 460 kW).</w:t>
      </w:r>
    </w:p>
    <w:p w:rsidR="00A7317B" w:rsidRDefault="00A7317B" w:rsidP="00A7317B">
      <w:pPr>
        <w:pStyle w:val="Zv-TitleReferences-en"/>
      </w:pPr>
      <w:r>
        <w:rPr>
          <w:lang w:val="en-US"/>
        </w:rPr>
        <w:t>References</w:t>
      </w:r>
    </w:p>
    <w:p w:rsidR="00A7317B" w:rsidRPr="000679BE" w:rsidRDefault="00A7317B" w:rsidP="00A7317B">
      <w:pPr>
        <w:pStyle w:val="Zv-References-en"/>
      </w:pPr>
      <w:r w:rsidRPr="000679BE">
        <w:t>P.H. Diamond et al. Zonal flows in plasma—a review // Plasma Phys. Control. Fusion 47 R35</w:t>
      </w:r>
      <w:r>
        <w:t xml:space="preserve"> (</w:t>
      </w:r>
      <w:r w:rsidRPr="000679BE">
        <w:t>2005</w:t>
      </w:r>
      <w:r>
        <w:t>);</w:t>
      </w:r>
      <w:bookmarkStart w:id="0" w:name="_GoBack"/>
      <w:bookmarkEnd w:id="0"/>
    </w:p>
    <w:p w:rsidR="00A7317B" w:rsidRPr="002E6130" w:rsidRDefault="00A7317B" w:rsidP="00A7317B">
      <w:pPr>
        <w:pStyle w:val="Zv-References-en"/>
        <w:rPr>
          <w:b/>
          <w:bCs/>
        </w:rPr>
      </w:pPr>
      <w:r w:rsidRPr="002E6130">
        <w:t>A.V. Melnikov et al. Heavy ion beam probing—diagnostics to study potential and turbulence in toroidal plasmas // Nucl. Fusion 57 072004 (2017);</w:t>
      </w:r>
    </w:p>
    <w:p w:rsidR="00A7317B" w:rsidRPr="002E6130" w:rsidRDefault="00A7317B" w:rsidP="00A7317B">
      <w:pPr>
        <w:pStyle w:val="Zv-References-en"/>
        <w:rPr>
          <w:b/>
          <w:bCs/>
        </w:rPr>
      </w:pPr>
      <w:r w:rsidRPr="002E6130">
        <w:t xml:space="preserve">Y. Xu et al. Long-distance correlation and zonal flow structures induced by mean E×B shear flows in the biasing H-mode at TEXTOR // Phys. </w:t>
      </w:r>
      <w:r>
        <w:t>Plasmas 16 110704 (2009);</w:t>
      </w:r>
    </w:p>
    <w:p w:rsidR="00A7317B" w:rsidRPr="00F8391E" w:rsidRDefault="00A7317B" w:rsidP="00A7317B">
      <w:pPr>
        <w:pStyle w:val="Zv-References-en"/>
        <w:rPr>
          <w:b/>
          <w:bCs/>
        </w:rPr>
      </w:pPr>
      <w:r w:rsidRPr="00F8391E">
        <w:t>A. Fujisawa, A review of zonal flow experiments // Nucl. Fusion 49 013001 (2008);</w:t>
      </w:r>
    </w:p>
    <w:p w:rsidR="00A7317B" w:rsidRPr="008F4313" w:rsidRDefault="00A7317B" w:rsidP="00A7317B">
      <w:pPr>
        <w:pStyle w:val="Zv-References-en"/>
        <w:rPr>
          <w:bCs/>
        </w:rPr>
      </w:pPr>
      <w:r w:rsidRPr="008F4313">
        <w:rPr>
          <w:bCs/>
        </w:rPr>
        <w:t>U</w:t>
      </w:r>
      <w:r w:rsidRPr="002E6130">
        <w:rPr>
          <w:bCs/>
        </w:rPr>
        <w:t>.</w:t>
      </w:r>
      <w:r w:rsidRPr="008F4313">
        <w:rPr>
          <w:bCs/>
        </w:rPr>
        <w:t xml:space="preserve"> Losada</w:t>
      </w:r>
      <w:r w:rsidRPr="002E6130">
        <w:rPr>
          <w:bCs/>
        </w:rPr>
        <w:t xml:space="preserve"> </w:t>
      </w:r>
      <w:r w:rsidRPr="008F4313">
        <w:rPr>
          <w:bCs/>
        </w:rPr>
        <w:t>et</w:t>
      </w:r>
      <w:r w:rsidRPr="002E6130">
        <w:rPr>
          <w:bCs/>
        </w:rPr>
        <w:t xml:space="preserve"> </w:t>
      </w:r>
      <w:r w:rsidRPr="008F4313">
        <w:rPr>
          <w:bCs/>
        </w:rPr>
        <w:t>al</w:t>
      </w:r>
      <w:r w:rsidRPr="002E6130">
        <w:rPr>
          <w:bCs/>
        </w:rPr>
        <w:t xml:space="preserve">. </w:t>
      </w:r>
      <w:r w:rsidRPr="008F4313">
        <w:rPr>
          <w:bCs/>
        </w:rPr>
        <w:t>Spatial characterization of edge zonal flows in the TJ-II stellarator: the roles of plasma heating and isotope mass // Plasma Phys. Control. Fusion 63 044002 (2021);</w:t>
      </w:r>
    </w:p>
    <w:p w:rsidR="00A7317B" w:rsidRPr="002B0464" w:rsidRDefault="00A7317B" w:rsidP="00A7317B">
      <w:pPr>
        <w:pStyle w:val="Zv-References-en"/>
        <w:rPr>
          <w:bCs/>
        </w:rPr>
      </w:pPr>
      <w:r w:rsidRPr="002B0464">
        <w:t>G.A. Sarancha</w:t>
      </w:r>
      <w:r w:rsidRPr="006947AB">
        <w:t xml:space="preserve"> et al. Identification of zonal flows and their spatial distribution in the TJ-II stellarator plasmas // JETP Letters </w:t>
      </w:r>
      <w:r w:rsidRPr="006947AB">
        <w:rPr>
          <w:b/>
        </w:rPr>
        <w:t>116</w:t>
      </w:r>
      <w:r w:rsidRPr="006947AB">
        <w:t xml:space="preserve"> 2 pp. 98–104 (2022)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F1" w:rsidRDefault="007F4FF1">
      <w:r>
        <w:separator/>
      </w:r>
    </w:p>
  </w:endnote>
  <w:endnote w:type="continuationSeparator" w:id="0">
    <w:p w:rsidR="007F4FF1" w:rsidRDefault="007F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2C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2C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1A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F1" w:rsidRDefault="007F4FF1">
      <w:r>
        <w:separator/>
      </w:r>
    </w:p>
  </w:footnote>
  <w:footnote w:type="continuationSeparator" w:id="0">
    <w:p w:rsidR="007F4FF1" w:rsidRDefault="007F4FF1">
      <w:r>
        <w:continuationSeparator/>
      </w:r>
    </w:p>
  </w:footnote>
  <w:footnote w:id="1">
    <w:p w:rsidR="009A11A5" w:rsidRPr="009A11A5" w:rsidRDefault="009A11A5">
      <w:pPr>
        <w:pStyle w:val="a9"/>
        <w:rPr>
          <w:lang w:val="en-US"/>
        </w:rPr>
      </w:pPr>
      <w:r w:rsidRPr="009A11A5">
        <w:rPr>
          <w:rStyle w:val="ab"/>
          <w:lang w:val="en-US"/>
        </w:rPr>
        <w:t>*)</w:t>
      </w:r>
      <w:r w:rsidRPr="009A11A5">
        <w:rPr>
          <w:lang w:val="en-US"/>
        </w:rPr>
        <w:t xml:space="preserve"> </w:t>
      </w:r>
      <w:hyperlink r:id="rId1" w:history="1">
        <w:r w:rsidRPr="009A11A5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E02C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3827"/>
        </w:tabs>
        <w:ind w:left="382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00"/>
        </w:tabs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20"/>
        </w:tabs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40"/>
        </w:tabs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60"/>
        </w:tabs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80"/>
        </w:tabs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20"/>
        </w:tabs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40"/>
        </w:tabs>
        <w:ind w:left="974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4FF1"/>
    <w:rsid w:val="00043701"/>
    <w:rsid w:val="00081366"/>
    <w:rsid w:val="000C657D"/>
    <w:rsid w:val="000C7078"/>
    <w:rsid w:val="000D76E9"/>
    <w:rsid w:val="000E495B"/>
    <w:rsid w:val="001711CC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7F4FF1"/>
    <w:rsid w:val="00802D35"/>
    <w:rsid w:val="008306AF"/>
    <w:rsid w:val="008520F9"/>
    <w:rsid w:val="00871582"/>
    <w:rsid w:val="008850EF"/>
    <w:rsid w:val="00906FF7"/>
    <w:rsid w:val="009A11A5"/>
    <w:rsid w:val="009D3AC4"/>
    <w:rsid w:val="00A7317B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02C0F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unhideWhenUsed/>
    <w:qFormat/>
    <w:rsid w:val="00A7317B"/>
    <w:pPr>
      <w:spacing w:after="200"/>
    </w:pPr>
    <w:rPr>
      <w:rFonts w:eastAsiaTheme="minorEastAsia"/>
      <w:i/>
      <w:iCs/>
      <w:color w:val="1F497D" w:themeColor="text2"/>
      <w:sz w:val="18"/>
      <w:szCs w:val="18"/>
    </w:rPr>
  </w:style>
  <w:style w:type="character" w:customStyle="1" w:styleId="Zv-bodyreport0">
    <w:name w:val="Zv-body_report Знак"/>
    <w:basedOn w:val="a0"/>
    <w:link w:val="Zv-bodyreport"/>
    <w:rsid w:val="00A7317B"/>
    <w:rPr>
      <w:sz w:val="24"/>
      <w:szCs w:val="24"/>
    </w:rPr>
  </w:style>
  <w:style w:type="character" w:styleId="a8">
    <w:name w:val="Hyperlink"/>
    <w:basedOn w:val="a0"/>
    <w:rsid w:val="00A7317B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9A11A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A11A5"/>
  </w:style>
  <w:style w:type="character" w:styleId="ab">
    <w:name w:val="footnote reference"/>
    <w:basedOn w:val="a0"/>
    <w:rsid w:val="009A11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gp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nwisconsin@admissions.wis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D-Saranch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103A3-6243-4335-AA0E-8C847110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15</TotalTime>
  <Pages>1</Pages>
  <Words>427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LONG-RANGE CORRELATIONS OF ELECTRIC POTENTIAL IN THE TJ-II STELLARATOR PLASMAS EDGE</dc:title>
  <dc:creator/>
  <cp:lastModifiedBy>Сатунин</cp:lastModifiedBy>
  <cp:revision>2</cp:revision>
  <cp:lastPrinted>1601-01-01T00:00:00Z</cp:lastPrinted>
  <dcterms:created xsi:type="dcterms:W3CDTF">2023-02-15T10:53:00Z</dcterms:created>
  <dcterms:modified xsi:type="dcterms:W3CDTF">2023-05-10T12:51:00Z</dcterms:modified>
</cp:coreProperties>
</file>