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5E" w:rsidRPr="002956F9" w:rsidRDefault="00FD2B5E" w:rsidP="00FD2B5E">
      <w:pPr>
        <w:pStyle w:val="Zv-Titlereport"/>
      </w:pPr>
      <w:r w:rsidRPr="001F2489">
        <w:t>Исследование влияния плазменной неоднородности на поглощение альфеновской волны диссипативной плазмой с учётом тормозного и фоторекомбинационного излучений</w:t>
      </w:r>
      <w:r w:rsidR="002956F9" w:rsidRPr="002956F9">
        <w:t xml:space="preserve"> </w:t>
      </w:r>
      <w:r w:rsidR="002956F9">
        <w:rPr>
          <w:rStyle w:val="aa"/>
        </w:rPr>
        <w:footnoteReference w:customMarkFollows="1" w:id="1"/>
        <w:t>*)</w:t>
      </w:r>
    </w:p>
    <w:p w:rsidR="00FD2B5E" w:rsidRDefault="00FD2B5E" w:rsidP="00FD2B5E">
      <w:pPr>
        <w:pStyle w:val="Zv-Author"/>
        <w:rPr>
          <w:u w:val="single"/>
        </w:rPr>
      </w:pPr>
      <w:r w:rsidRPr="001F2489">
        <w:rPr>
          <w:u w:val="single"/>
        </w:rPr>
        <w:t>Таюрский А.А.</w:t>
      </w:r>
    </w:p>
    <w:p w:rsidR="00FD2B5E" w:rsidRDefault="00FD2B5E" w:rsidP="00FD2B5E">
      <w:pPr>
        <w:pStyle w:val="Zv-Organization"/>
      </w:pPr>
      <w:r w:rsidRPr="001F2489">
        <w:t>ИПМ им. М.В. Келдыша РАН, Москв</w:t>
      </w:r>
      <w:r>
        <w:t>а, Россия,</w:t>
      </w:r>
      <w:r w:rsidRPr="001F2489">
        <w:t xml:space="preserve"> </w:t>
      </w:r>
      <w:hyperlink r:id="rId8" w:history="1">
        <w:r w:rsidRPr="00425074">
          <w:rPr>
            <w:rStyle w:val="a7"/>
          </w:rPr>
          <w:t>tayurskiy2001@mail.ru</w:t>
        </w:r>
      </w:hyperlink>
      <w:r w:rsidRPr="001F2489">
        <w:t>.</w:t>
      </w:r>
    </w:p>
    <w:p w:rsidR="00FD2B5E" w:rsidRPr="007C0BB6" w:rsidRDefault="00FD2B5E" w:rsidP="00FD2B5E">
      <w:pPr>
        <w:pStyle w:val="Zv-bodyreport"/>
      </w:pPr>
      <w:r>
        <w:t>В работе исследована математическая модель затухания альфвеновской волны в диссипативной плазме, обусловленная диссипативными эффектами (магнитной вязкостью, гидродинамическими вязкостями и теплопроводностями электронов и ионов, релаксацией температур электронов и ионов) и тормозным и фоторекомбинационным излучениями, на основе уравнений двухжидкостной электромагнитной гидродинамики с полным учётом инерции электронов.</w:t>
      </w:r>
    </w:p>
    <w:p w:rsidR="00FD2B5E" w:rsidRPr="00527DCF" w:rsidRDefault="00FD2B5E" w:rsidP="00FD2B5E">
      <w:pPr>
        <w:pStyle w:val="Zv-bodyreport"/>
      </w:pPr>
      <w:r>
        <w:t>Исследование направлено на изучение возможного механизма аномального нагрева солнечной короны альфвеновскими волнами, возникающими в фотосфере Солнца [1]. Ранее [2] при исследовании однородной плазмы было показано, что альфвеновская волна проникает в диссипативную плазму на конечную глубину, а её параметры с течением времени стабилизируются, выходя на квазистационарный режим.</w:t>
      </w:r>
    </w:p>
    <w:p w:rsidR="00FD2B5E" w:rsidRDefault="00FD2B5E" w:rsidP="00FD2B5E">
      <w:pPr>
        <w:pStyle w:val="Zv-bodyreport"/>
      </w:pPr>
      <w:r>
        <w:t>В настоящей работе исследовано влияние на поглощение альфвеновской волны пространственной неоднородности по плотности. Предполагаем, что диссипативная плазма заполняет полупространство, на левую границу которого набегает альфвеновская волна. Дальнейшее распространение волны сопряжено с её затуханием, которое и является предметом изучения. Исследованы основные типы неоднородности: вершина и впадина. Чередуя неоднородности типа вершины и впадины, можно получить любую пространственную неоднородность плазмы по плотности. Получены зависимости от величины вершины глубины проникания альфвеновской волны в неоднородную плазму и максимальных температур электронов и ионов. Исследование показало, что увеличение амплитуды падающей волны приводит к увеличению значений максимальных температур электронов и ионов, а также увеличению глубины проникания альфвеновской волны в неоднородную диссипативную плазму.</w:t>
      </w:r>
    </w:p>
    <w:p w:rsidR="00FD2B5E" w:rsidRDefault="00FD2B5E" w:rsidP="00FD2B5E">
      <w:pPr>
        <w:pStyle w:val="Zv-TitleReferences-ru"/>
      </w:pPr>
      <w:r>
        <w:t>Литература</w:t>
      </w:r>
    </w:p>
    <w:p w:rsidR="00FD2B5E" w:rsidRPr="001F2489" w:rsidRDefault="00FD2B5E" w:rsidP="00FD2B5E">
      <w:pPr>
        <w:pStyle w:val="Zv-References-ru"/>
        <w:numPr>
          <w:ilvl w:val="0"/>
          <w:numId w:val="1"/>
        </w:numPr>
        <w:rPr>
          <w:lang w:val="en-US"/>
        </w:rPr>
      </w:pPr>
      <w:r w:rsidRPr="001F2489">
        <w:rPr>
          <w:lang w:val="en-US"/>
        </w:rPr>
        <w:t>Scott W. McIntosh, Bart Pe Pontien, Marts Carlsson, Viggo Hansteen, Paul</w:t>
      </w:r>
    </w:p>
    <w:p w:rsidR="00FD2B5E" w:rsidRPr="001F2489" w:rsidRDefault="00FD2B5E" w:rsidP="00FD2B5E">
      <w:pPr>
        <w:pStyle w:val="Zv-References-ru"/>
        <w:numPr>
          <w:ilvl w:val="0"/>
          <w:numId w:val="0"/>
        </w:numPr>
        <w:ind w:left="567"/>
        <w:rPr>
          <w:lang w:val="en-US"/>
        </w:rPr>
      </w:pPr>
      <w:r w:rsidRPr="001F2489">
        <w:rPr>
          <w:lang w:val="en-US"/>
        </w:rPr>
        <w:t>Boerner &amp; Marsel Goossens. Alfvenic waves with sufficient energy to power the</w:t>
      </w:r>
      <w:r>
        <w:rPr>
          <w:lang w:val="en-US"/>
        </w:rPr>
        <w:t xml:space="preserve"> </w:t>
      </w:r>
      <w:r w:rsidRPr="001F2489">
        <w:rPr>
          <w:lang w:val="en-US"/>
        </w:rPr>
        <w:t>quiet solar corona and fast solar wind // Nature, 2011, v.475, p.478-480.</w:t>
      </w:r>
    </w:p>
    <w:p w:rsidR="00FD2B5E" w:rsidRPr="001F2489" w:rsidRDefault="00FD2B5E" w:rsidP="00FD2B5E">
      <w:pPr>
        <w:pStyle w:val="Zv-References-ru"/>
        <w:numPr>
          <w:ilvl w:val="0"/>
          <w:numId w:val="1"/>
        </w:numPr>
        <w:rPr>
          <w:lang w:val="en-US"/>
        </w:rPr>
      </w:pPr>
      <w:r w:rsidRPr="001F2489">
        <w:rPr>
          <w:lang w:val="en-US"/>
        </w:rPr>
        <w:t xml:space="preserve">M.B. Gavrikov, A.A. Taiurskii. Nonlinear absorption of Alfvén waves: model taking into account photorecombination radiation // Journal of Physics: Conference Series, 2020, </w:t>
      </w:r>
      <w:r w:rsidRPr="006353B4">
        <w:rPr>
          <w:b/>
          <w:lang w:val="en-US"/>
        </w:rPr>
        <w:t>1647</w:t>
      </w:r>
      <w:r w:rsidRPr="001F2489">
        <w:rPr>
          <w:lang w:val="en-US"/>
        </w:rPr>
        <w:t>, 012013.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CB" w:rsidRDefault="00B928CB">
      <w:r>
        <w:separator/>
      </w:r>
    </w:p>
  </w:endnote>
  <w:endnote w:type="continuationSeparator" w:id="0">
    <w:p w:rsidR="00B928CB" w:rsidRDefault="00B92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19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D2B5E" w:rsidRDefault="00FD2B5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CB" w:rsidRDefault="00B928CB">
      <w:r>
        <w:separator/>
      </w:r>
    </w:p>
  </w:footnote>
  <w:footnote w:type="continuationSeparator" w:id="0">
    <w:p w:rsidR="00B928CB" w:rsidRDefault="00B928CB">
      <w:r>
        <w:continuationSeparator/>
      </w:r>
    </w:p>
  </w:footnote>
  <w:footnote w:id="1">
    <w:p w:rsidR="002956F9" w:rsidRPr="002956F9" w:rsidRDefault="002956F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956F9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D2B5E">
      <w:rPr>
        <w:sz w:val="20"/>
      </w:rPr>
      <w:t>20</w:t>
    </w:r>
    <w:r w:rsidR="00C62CFE">
      <w:rPr>
        <w:sz w:val="20"/>
      </w:rPr>
      <w:t xml:space="preserve"> – </w:t>
    </w:r>
    <w:r w:rsidR="00700C3A" w:rsidRPr="00FD2B5E">
      <w:rPr>
        <w:sz w:val="20"/>
      </w:rPr>
      <w:t>2</w:t>
    </w:r>
    <w:r w:rsidR="00577A8A" w:rsidRPr="00FD2B5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D2B5E">
      <w:rPr>
        <w:sz w:val="20"/>
      </w:rPr>
      <w:t>2</w:t>
    </w:r>
    <w:r w:rsidR="00700C3A" w:rsidRPr="00FD2B5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B19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48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56F9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28CB"/>
    <w:rsid w:val="00B9584E"/>
    <w:rsid w:val="00BA6EA9"/>
    <w:rsid w:val="00BD05EF"/>
    <w:rsid w:val="00C103CD"/>
    <w:rsid w:val="00C232A0"/>
    <w:rsid w:val="00C62CFE"/>
    <w:rsid w:val="00C80EC3"/>
    <w:rsid w:val="00CA791E"/>
    <w:rsid w:val="00CD22CF"/>
    <w:rsid w:val="00CE0E75"/>
    <w:rsid w:val="00CE7486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B19CB"/>
    <w:rsid w:val="00FD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D2B5E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FD2B5E"/>
    <w:rPr>
      <w:sz w:val="24"/>
      <w:szCs w:val="24"/>
    </w:rPr>
  </w:style>
  <w:style w:type="paragraph" w:styleId="a8">
    <w:name w:val="footnote text"/>
    <w:basedOn w:val="a"/>
    <w:link w:val="a9"/>
    <w:rsid w:val="002956F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956F9"/>
  </w:style>
  <w:style w:type="character" w:styleId="aa">
    <w:name w:val="footnote reference"/>
    <w:basedOn w:val="a0"/>
    <w:rsid w:val="002956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urskiy200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B-Tayur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32A2C-0DC6-4E64-AAAE-27F46DAE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283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ВЛИЯНИЯ ПЛАЗМЕННОЙ НЕОДНОРОДНОСТИ НА ПОГЛОЩЕНИЕ АЛЬФЕНОВСКОЙ ВОЛНЫ ДИССИПАТИВНОЙ ПЛАЗМОЙ С УЧЁТОМ ТОРМОЗНОГО И ФОТОРЕКОМБИНАЦИОННОГО ИЗЛУЧЕНИЙ</vt:lpstr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ПЛАЗМЕННОЙ НЕОДНОРОДНОСТИ НА ПОГЛОЩЕНИЕ АЛЬФЕНОВСКОЙ ВОЛНЫ ДИССИПАТИВНОЙ ПЛАЗМОЙ С УЧЁТОМ ТОРМОЗНОГО И ФОТОРЕКОМБИНАЦИОННОГО ИЗЛУЧЕНИЙ</dc:title>
  <dc:creator/>
  <cp:lastModifiedBy>Сатунин</cp:lastModifiedBy>
  <cp:revision>3</cp:revision>
  <cp:lastPrinted>1601-01-01T00:00:00Z</cp:lastPrinted>
  <dcterms:created xsi:type="dcterms:W3CDTF">2023-02-16T12:33:00Z</dcterms:created>
  <dcterms:modified xsi:type="dcterms:W3CDTF">2023-05-17T10:05:00Z</dcterms:modified>
</cp:coreProperties>
</file>