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A9" w:rsidRPr="00B42E18" w:rsidRDefault="00B230A9" w:rsidP="00B230A9">
      <w:pPr>
        <w:pStyle w:val="Zv-Titlereport"/>
      </w:pPr>
      <w:r w:rsidRPr="00340614">
        <w:t>особенности тлеющего разряда в смесях газов с низким и высоким потенциалами ионизации</w:t>
      </w:r>
      <w:r w:rsidR="00B42E18" w:rsidRPr="00B42E18">
        <w:t xml:space="preserve"> </w:t>
      </w:r>
      <w:r w:rsidR="00B42E18">
        <w:rPr>
          <w:rStyle w:val="aa"/>
        </w:rPr>
        <w:footnoteReference w:customMarkFollows="1" w:id="1"/>
        <w:t>*)</w:t>
      </w:r>
    </w:p>
    <w:p w:rsidR="00B230A9" w:rsidRPr="00B42E18" w:rsidRDefault="00B230A9" w:rsidP="00B230A9">
      <w:pPr>
        <w:pStyle w:val="Zv-Author"/>
        <w:rPr>
          <w:lang w:val="en-US"/>
        </w:rPr>
      </w:pPr>
      <w:r w:rsidRPr="00B42E18">
        <w:rPr>
          <w:vertAlign w:val="superscript"/>
          <w:lang w:val="en-US"/>
        </w:rPr>
        <w:t>1</w:t>
      </w:r>
      <w:r>
        <w:t>Голубев</w:t>
      </w:r>
      <w:r w:rsidRPr="00B42E18">
        <w:rPr>
          <w:lang w:val="en-US"/>
        </w:rPr>
        <w:t xml:space="preserve"> </w:t>
      </w:r>
      <w:r>
        <w:t>М</w:t>
      </w:r>
      <w:r w:rsidRPr="00B42E18">
        <w:rPr>
          <w:lang w:val="en-US"/>
        </w:rPr>
        <w:t>.</w:t>
      </w:r>
      <w:r>
        <w:t>С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1</w:t>
      </w:r>
      <w:r>
        <w:t>Дзлиева</w:t>
      </w:r>
      <w:r w:rsidRPr="00B42E18">
        <w:rPr>
          <w:lang w:val="en-US"/>
        </w:rPr>
        <w:t xml:space="preserve"> </w:t>
      </w:r>
      <w:r>
        <w:t>Е</w:t>
      </w:r>
      <w:r w:rsidRPr="00B42E18">
        <w:rPr>
          <w:lang w:val="en-US"/>
        </w:rPr>
        <w:t>.</w:t>
      </w:r>
      <w:r>
        <w:t>С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1</w:t>
      </w:r>
      <w:r>
        <w:t>Карасев</w:t>
      </w:r>
      <w:r w:rsidRPr="00B42E18">
        <w:rPr>
          <w:lang w:val="en-US"/>
        </w:rPr>
        <w:t xml:space="preserve"> </w:t>
      </w:r>
      <w:r>
        <w:t>В</w:t>
      </w:r>
      <w:r w:rsidRPr="00B42E18">
        <w:rPr>
          <w:lang w:val="en-US"/>
        </w:rPr>
        <w:t>.</w:t>
      </w:r>
      <w:r>
        <w:t>Ю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1</w:t>
      </w:r>
      <w:r>
        <w:t>Крылов</w:t>
      </w:r>
      <w:r w:rsidRPr="00B42E18">
        <w:rPr>
          <w:lang w:val="en-US"/>
        </w:rPr>
        <w:t xml:space="preserve"> </w:t>
      </w:r>
      <w:r>
        <w:t>И</w:t>
      </w:r>
      <w:r w:rsidRPr="00B42E18">
        <w:rPr>
          <w:lang w:val="en-US"/>
        </w:rPr>
        <w:t>.</w:t>
      </w:r>
      <w:r>
        <w:t>Р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2,3</w:t>
      </w:r>
      <w:r>
        <w:t>Майоров</w:t>
      </w:r>
      <w:r w:rsidRPr="00B42E18">
        <w:rPr>
          <w:lang w:val="en-US"/>
        </w:rPr>
        <w:t xml:space="preserve"> </w:t>
      </w:r>
      <w:r>
        <w:t>С</w:t>
      </w:r>
      <w:r w:rsidRPr="00B42E18">
        <w:rPr>
          <w:lang w:val="en-US"/>
        </w:rPr>
        <w:t>.</w:t>
      </w:r>
      <w:r>
        <w:t>А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1</w:t>
      </w:r>
      <w:r>
        <w:t>Новиков</w:t>
      </w:r>
      <w:r w:rsidRPr="00B42E18">
        <w:rPr>
          <w:lang w:val="en-US"/>
        </w:rPr>
        <w:t xml:space="preserve"> </w:t>
      </w:r>
      <w:r>
        <w:t>Л</w:t>
      </w:r>
      <w:r w:rsidRPr="00B42E18">
        <w:rPr>
          <w:lang w:val="en-US"/>
        </w:rPr>
        <w:t>.</w:t>
      </w:r>
      <w:r>
        <w:t>А</w:t>
      </w:r>
      <w:r w:rsidRPr="00B42E18">
        <w:rPr>
          <w:lang w:val="en-US"/>
        </w:rPr>
        <w:t xml:space="preserve">., </w:t>
      </w:r>
      <w:r w:rsidRPr="00B42E18">
        <w:rPr>
          <w:vertAlign w:val="superscript"/>
          <w:lang w:val="en-US"/>
        </w:rPr>
        <w:t>1</w:t>
      </w:r>
      <w:r>
        <w:t>Павлов</w:t>
      </w:r>
      <w:r w:rsidRPr="00B42E18">
        <w:rPr>
          <w:lang w:val="en-US"/>
        </w:rPr>
        <w:t xml:space="preserve"> </w:t>
      </w:r>
      <w:r>
        <w:t>С</w:t>
      </w:r>
      <w:r w:rsidRPr="00B42E18">
        <w:rPr>
          <w:lang w:val="en-US"/>
        </w:rPr>
        <w:t>.</w:t>
      </w:r>
      <w:r>
        <w:t>И</w:t>
      </w:r>
      <w:r w:rsidRPr="00B42E18">
        <w:rPr>
          <w:lang w:val="en-US"/>
        </w:rPr>
        <w:t>.</w:t>
      </w:r>
    </w:p>
    <w:p w:rsidR="00B230A9" w:rsidRPr="00B230A9" w:rsidRDefault="00B230A9" w:rsidP="00B230A9">
      <w:pPr>
        <w:pStyle w:val="Zv-Organization"/>
      </w:pPr>
      <w:r w:rsidRPr="00E66BD9">
        <w:rPr>
          <w:vertAlign w:val="superscript"/>
        </w:rPr>
        <w:t>1</w:t>
      </w:r>
      <w:r>
        <w:t xml:space="preserve">Санкт-Петербургский Государственный университет, г. </w:t>
      </w:r>
      <w:r w:rsidRPr="005053F9">
        <w:t>Санкт-Петербург, Россия,</w:t>
      </w:r>
      <w:r w:rsidRPr="00B230A9">
        <w:br/>
        <w:t xml:space="preserve">    </w:t>
      </w:r>
      <w:r w:rsidRPr="00062466">
        <w:t xml:space="preserve"> </w:t>
      </w:r>
      <w:hyperlink r:id="rId8" w:history="1">
        <w:r w:rsidRPr="005F21C0">
          <w:rPr>
            <w:rStyle w:val="a7"/>
          </w:rPr>
          <w:t>maksider@ya.ru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1A278A">
        <w:rPr>
          <w:lang w:eastAsia="en-US"/>
        </w:rPr>
        <w:t xml:space="preserve">Институт общей физики РАН, </w:t>
      </w:r>
      <w:r>
        <w:rPr>
          <w:lang w:eastAsia="en-US"/>
        </w:rPr>
        <w:t xml:space="preserve">г. Москва, </w:t>
      </w:r>
      <w:r w:rsidRPr="001A278A">
        <w:rPr>
          <w:lang w:eastAsia="en-US"/>
        </w:rPr>
        <w:t xml:space="preserve">Россия, </w:t>
      </w:r>
      <w:r w:rsidRPr="007E6C50">
        <w:rPr>
          <w:lang w:eastAsia="en-US"/>
        </w:rPr>
        <w:br/>
      </w:r>
      <w:r w:rsidRPr="00062466">
        <w:rPr>
          <w:vertAlign w:val="superscript"/>
        </w:rPr>
        <w:t>3</w:t>
      </w:r>
      <w:r>
        <w:t>Объединенный институт высоких температур РАН, г. Москва, Россия</w:t>
      </w:r>
      <w:r w:rsidRPr="00062466">
        <w:t>,</w:t>
      </w:r>
      <w:r w:rsidRPr="00B230A9">
        <w:br/>
        <w:t xml:space="preserve">    </w:t>
      </w:r>
      <w:r w:rsidRPr="00062466">
        <w:t xml:space="preserve"> </w:t>
      </w:r>
      <w:hyperlink r:id="rId9" w:history="1">
        <w:r w:rsidRPr="005F21C0">
          <w:rPr>
            <w:rStyle w:val="a7"/>
          </w:rPr>
          <w:t>mayorov_sa@mail.ru</w:t>
        </w:r>
      </w:hyperlink>
    </w:p>
    <w:p w:rsidR="00B230A9" w:rsidRPr="0076689F" w:rsidRDefault="00B230A9" w:rsidP="00B230A9">
      <w:pPr>
        <w:pStyle w:val="Zv-bodyreport"/>
      </w:pPr>
      <w:r>
        <w:t>Исследование плазмы в смесях газов является необходимой, но сложной задачей, прежде всего в отношении методов диагностики [1,2,3]. В последнее время актуальность данной задачи связывается с технологическими процессами [4] и исследованиями пылевой плазмы в ловушке в сильно разнящихся по массе плазмоформирующих газах [5 – 7].</w:t>
      </w:r>
    </w:p>
    <w:p w:rsidR="00B230A9" w:rsidRDefault="00B230A9" w:rsidP="00B230A9">
      <w:pPr>
        <w:pStyle w:val="Zv-bodyreport"/>
      </w:pPr>
      <w:r>
        <w:t>В настоящем сообщении представляется спектральный метод определения температуры электронов в смесях газов с сильно различающимися массами: неоне и криптоне. Показано, что при добавке криптона в несколько единиц процентов можно определить относительное изменение энергии (температуры) электронов. Полученные спектроскопические данные сравниваются с имеющимися литературными, полученными методом зондов [8], а также с результатами численных расчетов характеристик ионов и электронов в газовых смесях [9, 10].</w:t>
      </w:r>
    </w:p>
    <w:p w:rsidR="00B230A9" w:rsidRDefault="00B230A9" w:rsidP="00B230A9">
      <w:pPr>
        <w:pStyle w:val="Zv-bodyreport"/>
      </w:pPr>
      <w:r>
        <w:t>Показана применимость метода и его ограничения. Получена зависимость изменения (падения) температуры электронов при добавлении высокоионизуемой компоненты до 10%. Она сопоставлена с результатами экспериментов по изучению отбора пылевых частиц в ловушках в стратах в сходном наборе состава газа.</w:t>
      </w:r>
    </w:p>
    <w:p w:rsidR="00B230A9" w:rsidRDefault="00B230A9" w:rsidP="00B230A9">
      <w:pPr>
        <w:pStyle w:val="Zv-bodyreport"/>
        <w:spacing w:before="120"/>
      </w:pPr>
      <w:r>
        <w:t>Работа поддержана Российским Научным Фондом, грант № 22-22-00154.</w:t>
      </w:r>
    </w:p>
    <w:p w:rsidR="00B230A9" w:rsidRDefault="00B230A9" w:rsidP="00B230A9">
      <w:pPr>
        <w:pStyle w:val="Zv-TitleReferences-ru"/>
      </w:pPr>
      <w:r>
        <w:t>Литература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Bochkova O. P.</w:t>
      </w:r>
      <w:r>
        <w:rPr>
          <w:lang w:val="en-US"/>
        </w:rPr>
        <w:t xml:space="preserve"> </w:t>
      </w:r>
      <w:r w:rsidRPr="00395FC9">
        <w:rPr>
          <w:lang w:val="en-US"/>
        </w:rPr>
        <w:t>and Shreider</w:t>
      </w:r>
      <w:r>
        <w:rPr>
          <w:lang w:val="en-US"/>
        </w:rPr>
        <w:t xml:space="preserve"> </w:t>
      </w:r>
      <w:r w:rsidRPr="00395FC9">
        <w:rPr>
          <w:lang w:val="en-US"/>
        </w:rPr>
        <w:t>E. Ya., Spectral Analysis of Gas Mixtures (Fizmatgiz, Moscow, 1963) [in Russian].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Shibkova L. V.and Shibkov</w:t>
      </w:r>
      <w:r>
        <w:rPr>
          <w:lang w:val="en-US"/>
        </w:rPr>
        <w:t xml:space="preserve"> </w:t>
      </w:r>
      <w:r w:rsidRPr="00395FC9">
        <w:rPr>
          <w:lang w:val="en-US"/>
        </w:rPr>
        <w:t>V. M., Discharges in Noble Gas Mixtures (Fizmatlit, Moscow, 2005) [in Russian].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Spectroscopy of  Breakdown Plasma, Ed. by Frish S.E. (Nauka, Leningrad, 1970)</w:t>
      </w:r>
      <w:r>
        <w:rPr>
          <w:lang w:val="en-US"/>
        </w:rPr>
        <w:t>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 xml:space="preserve"> Dusty plasmas, Ed. by A. Boushoule. (Orlean, 1999), p 408.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Maiorov</w:t>
      </w:r>
      <w:r>
        <w:rPr>
          <w:lang w:val="en-US"/>
        </w:rPr>
        <w:t xml:space="preserve"> </w:t>
      </w:r>
      <w:r w:rsidRPr="00395FC9">
        <w:rPr>
          <w:lang w:val="en-US"/>
        </w:rPr>
        <w:t>S. A., Plasma Phys. Rep.</w:t>
      </w:r>
      <w:r>
        <w:rPr>
          <w:lang w:val="en-US"/>
        </w:rPr>
        <w:t xml:space="preserve">, </w:t>
      </w:r>
      <w:r w:rsidRPr="00395FC9">
        <w:rPr>
          <w:lang w:val="en-US"/>
        </w:rPr>
        <w:t>2009</w:t>
      </w:r>
      <w:r>
        <w:rPr>
          <w:lang w:val="en-US"/>
        </w:rPr>
        <w:t>,</w:t>
      </w:r>
      <w:r w:rsidRPr="00395FC9">
        <w:rPr>
          <w:lang w:val="en-US"/>
        </w:rPr>
        <w:t xml:space="preserve"> 35, 802.</w:t>
      </w:r>
    </w:p>
    <w:p w:rsidR="00B230A9" w:rsidRPr="00444A2F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shd w:val="clear" w:color="auto" w:fill="FFFFFF"/>
          <w:lang w:val="en-US"/>
        </w:rPr>
        <w:t>Pavlov</w:t>
      </w:r>
      <w:r w:rsidRPr="00444A2F">
        <w:rPr>
          <w:shd w:val="clear" w:color="auto" w:fill="FFFFFF"/>
          <w:lang w:val="en-US"/>
        </w:rPr>
        <w:t xml:space="preserve"> </w:t>
      </w:r>
      <w:r w:rsidRPr="00395FC9">
        <w:rPr>
          <w:shd w:val="clear" w:color="auto" w:fill="FFFFFF"/>
          <w:lang w:val="en-US"/>
        </w:rPr>
        <w:t>S. I., Dzlieva E. S., Karasev</w:t>
      </w:r>
      <w:r>
        <w:rPr>
          <w:shd w:val="clear" w:color="auto" w:fill="FFFFFF"/>
          <w:lang w:val="en-US"/>
        </w:rPr>
        <w:t xml:space="preserve"> </w:t>
      </w:r>
      <w:r w:rsidRPr="00395FC9">
        <w:rPr>
          <w:shd w:val="clear" w:color="auto" w:fill="FFFFFF"/>
          <w:lang w:val="en-US"/>
        </w:rPr>
        <w:t>V. Yu., Ermolenko M. A., Novikov L. A., and</w:t>
      </w:r>
      <w:r>
        <w:rPr>
          <w:shd w:val="clear" w:color="auto" w:fill="FFFFFF"/>
          <w:lang w:val="en-US"/>
        </w:rPr>
        <w:t xml:space="preserve"> </w:t>
      </w:r>
      <w:r w:rsidRPr="00395FC9">
        <w:rPr>
          <w:shd w:val="clear" w:color="auto" w:fill="FFFFFF"/>
          <w:lang w:val="en-US"/>
        </w:rPr>
        <w:t>Maiorov S. A.</w:t>
      </w:r>
      <w:r>
        <w:rPr>
          <w:shd w:val="clear" w:color="auto" w:fill="FFFFFF"/>
          <w:lang w:val="en-US"/>
        </w:rPr>
        <w:t>,</w:t>
      </w:r>
      <w:r w:rsidRPr="00395FC9">
        <w:rPr>
          <w:shd w:val="clear" w:color="auto" w:fill="FFFFFF"/>
          <w:lang w:val="en-US"/>
        </w:rPr>
        <w:t xml:space="preserve"> Contrib. </w:t>
      </w:r>
      <w:r w:rsidRPr="00444A2F">
        <w:rPr>
          <w:shd w:val="clear" w:color="auto" w:fill="FFFFFF"/>
          <w:lang w:val="en-US"/>
        </w:rPr>
        <w:t>Plasma Phys.</w:t>
      </w:r>
      <w:r>
        <w:rPr>
          <w:shd w:val="clear" w:color="auto" w:fill="FFFFFF"/>
          <w:lang w:val="en-US"/>
        </w:rPr>
        <w:t xml:space="preserve">, </w:t>
      </w:r>
      <w:r w:rsidRPr="00444A2F">
        <w:rPr>
          <w:shd w:val="clear" w:color="auto" w:fill="FFFFFF"/>
          <w:lang w:val="en-US"/>
        </w:rPr>
        <w:t>2016</w:t>
      </w:r>
      <w:r>
        <w:rPr>
          <w:shd w:val="clear" w:color="auto" w:fill="FFFFFF"/>
          <w:lang w:val="en-US"/>
        </w:rPr>
        <w:t xml:space="preserve">, </w:t>
      </w:r>
      <w:r w:rsidRPr="00444A2F">
        <w:rPr>
          <w:shd w:val="clear" w:color="auto" w:fill="FFFFFF"/>
          <w:lang w:val="en-US"/>
        </w:rPr>
        <w:t>56, 3-4.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Dzlieva</w:t>
      </w:r>
      <w:r w:rsidRPr="00444A2F">
        <w:rPr>
          <w:lang w:val="en-US"/>
        </w:rPr>
        <w:t xml:space="preserve"> </w:t>
      </w:r>
      <w:r w:rsidRPr="00395FC9">
        <w:rPr>
          <w:lang w:val="en-US"/>
        </w:rPr>
        <w:t>E. S., Maiorov</w:t>
      </w:r>
      <w:r>
        <w:rPr>
          <w:lang w:val="en-US"/>
        </w:rPr>
        <w:t xml:space="preserve"> </w:t>
      </w:r>
      <w:r w:rsidRPr="00395FC9">
        <w:rPr>
          <w:lang w:val="en-US"/>
        </w:rPr>
        <w:t>S. A., Novikov L. A., Pavlov</w:t>
      </w:r>
      <w:r w:rsidRPr="00444A2F">
        <w:rPr>
          <w:lang w:val="en-US"/>
        </w:rPr>
        <w:t xml:space="preserve"> </w:t>
      </w:r>
      <w:r w:rsidRPr="00395FC9">
        <w:rPr>
          <w:lang w:val="en-US"/>
        </w:rPr>
        <w:t>S. I., Balabas</w:t>
      </w:r>
      <w:r>
        <w:rPr>
          <w:lang w:val="en-US"/>
        </w:rPr>
        <w:t xml:space="preserve"> </w:t>
      </w:r>
      <w:r w:rsidRPr="00395FC9">
        <w:rPr>
          <w:lang w:val="en-US"/>
        </w:rPr>
        <w:t>M. V., Krylov</w:t>
      </w:r>
      <w:r>
        <w:rPr>
          <w:lang w:val="en-US"/>
        </w:rPr>
        <w:t xml:space="preserve"> </w:t>
      </w:r>
      <w:r w:rsidRPr="00395FC9">
        <w:rPr>
          <w:lang w:val="en-US"/>
        </w:rPr>
        <w:t>I. R., Karasev</w:t>
      </w:r>
      <w:r w:rsidRPr="00444A2F">
        <w:rPr>
          <w:lang w:val="en-US"/>
        </w:rPr>
        <w:t xml:space="preserve"> </w:t>
      </w:r>
      <w:r w:rsidRPr="00395FC9">
        <w:rPr>
          <w:lang w:val="en-US"/>
        </w:rPr>
        <w:t>V. Yu.</w:t>
      </w:r>
      <w:r>
        <w:rPr>
          <w:lang w:val="en-US"/>
        </w:rPr>
        <w:t>,</w:t>
      </w:r>
      <w:r w:rsidRPr="00395FC9">
        <w:rPr>
          <w:lang w:val="en-US"/>
        </w:rPr>
        <w:t xml:space="preserve"> Plasma Physics,</w:t>
      </w:r>
      <w:r w:rsidRPr="00444A2F">
        <w:rPr>
          <w:lang w:val="en-US"/>
        </w:rPr>
        <w:t xml:space="preserve"> </w:t>
      </w:r>
      <w:r w:rsidRPr="00395FC9">
        <w:rPr>
          <w:lang w:val="en-US"/>
        </w:rPr>
        <w:t>2022</w:t>
      </w:r>
      <w:r>
        <w:rPr>
          <w:lang w:val="en-US"/>
        </w:rPr>
        <w:t>,</w:t>
      </w:r>
      <w:r w:rsidRPr="00395FC9">
        <w:rPr>
          <w:lang w:val="en-US"/>
        </w:rPr>
        <w:t xml:space="preserve"> 48, 10.</w:t>
      </w:r>
    </w:p>
    <w:p w:rsidR="00B230A9" w:rsidRPr="00395FC9" w:rsidRDefault="00B230A9" w:rsidP="00B230A9">
      <w:pPr>
        <w:pStyle w:val="Zv-References-ru"/>
        <w:numPr>
          <w:ilvl w:val="0"/>
          <w:numId w:val="1"/>
        </w:numPr>
        <w:rPr>
          <w:lang w:val="en-US"/>
        </w:rPr>
      </w:pPr>
      <w:r w:rsidRPr="00395FC9">
        <w:rPr>
          <w:lang w:val="en-US"/>
        </w:rPr>
        <w:t>Zaitsev A.A.</w:t>
      </w:r>
      <w:r>
        <w:rPr>
          <w:lang w:val="en-US"/>
        </w:rPr>
        <w:t>,</w:t>
      </w:r>
      <w:r w:rsidRPr="00395FC9">
        <w:rPr>
          <w:lang w:val="en-US"/>
        </w:rPr>
        <w:t xml:space="preserve"> JETP,</w:t>
      </w:r>
      <w:r w:rsidRPr="00444A2F">
        <w:rPr>
          <w:lang w:val="en-US"/>
        </w:rPr>
        <w:t xml:space="preserve"> </w:t>
      </w:r>
      <w:r w:rsidRPr="00395FC9">
        <w:rPr>
          <w:lang w:val="en-US"/>
        </w:rPr>
        <w:t>1938</w:t>
      </w:r>
      <w:r>
        <w:rPr>
          <w:lang w:val="en-US"/>
        </w:rPr>
        <w:t>,</w:t>
      </w:r>
      <w:r w:rsidRPr="00395FC9">
        <w:rPr>
          <w:lang w:val="en-US"/>
        </w:rPr>
        <w:t xml:space="preserve"> 8, 569 [in Russian].</w:t>
      </w:r>
    </w:p>
    <w:p w:rsidR="00B230A9" w:rsidRDefault="00B230A9" w:rsidP="00B230A9">
      <w:pPr>
        <w:pStyle w:val="Zv-References-ru"/>
        <w:numPr>
          <w:ilvl w:val="0"/>
          <w:numId w:val="1"/>
        </w:numPr>
      </w:pPr>
      <w:r w:rsidRPr="00395FC9">
        <w:rPr>
          <w:lang w:val="en-US"/>
        </w:rPr>
        <w:t>Maiorov</w:t>
      </w:r>
      <w:r>
        <w:rPr>
          <w:lang w:val="en-US"/>
        </w:rPr>
        <w:t xml:space="preserve"> </w:t>
      </w:r>
      <w:r w:rsidRPr="00395FC9">
        <w:rPr>
          <w:lang w:val="en-US"/>
        </w:rPr>
        <w:t xml:space="preserve">S. A., Kr. Soobshch. </w:t>
      </w:r>
      <w:r>
        <w:t>Fiz. FIAN</w:t>
      </w:r>
      <w:r>
        <w:rPr>
          <w:lang w:val="en-US"/>
        </w:rPr>
        <w:t>,</w:t>
      </w:r>
      <w:r w:rsidRPr="00444A2F">
        <w:t xml:space="preserve"> </w:t>
      </w:r>
      <w:r>
        <w:t>2014</w:t>
      </w:r>
      <w:r>
        <w:rPr>
          <w:lang w:val="en-US"/>
        </w:rPr>
        <w:t xml:space="preserve">, </w:t>
      </w:r>
      <w:r>
        <w:t>40 (9), 3.</w:t>
      </w:r>
    </w:p>
    <w:p w:rsidR="00B230A9" w:rsidRPr="0075377F" w:rsidRDefault="00B230A9" w:rsidP="00B230A9">
      <w:pPr>
        <w:pStyle w:val="Zv-References-ru"/>
        <w:numPr>
          <w:ilvl w:val="0"/>
          <w:numId w:val="1"/>
        </w:numPr>
      </w:pPr>
      <w:r w:rsidRPr="00395FC9">
        <w:rPr>
          <w:lang w:val="en-US"/>
        </w:rPr>
        <w:t>Maiorov</w:t>
      </w:r>
      <w:r>
        <w:rPr>
          <w:lang w:val="en-US"/>
        </w:rPr>
        <w:t xml:space="preserve"> </w:t>
      </w:r>
      <w:r w:rsidRPr="00395FC9">
        <w:rPr>
          <w:lang w:val="en-US"/>
        </w:rPr>
        <w:t xml:space="preserve">S. A., Kr. Soobshch. </w:t>
      </w:r>
      <w:r>
        <w:t>Fiz. FIAN</w:t>
      </w:r>
      <w:r>
        <w:rPr>
          <w:lang w:val="en-US"/>
        </w:rPr>
        <w:t xml:space="preserve">, </w:t>
      </w:r>
      <w:r>
        <w:t>2013</w:t>
      </w:r>
      <w:r>
        <w:rPr>
          <w:lang w:val="en-US"/>
        </w:rPr>
        <w:t>,</w:t>
      </w:r>
      <w:r>
        <w:t xml:space="preserve"> 39 (9), 22.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10" w:rsidRDefault="00F40D10">
      <w:r>
        <w:separator/>
      </w:r>
    </w:p>
  </w:endnote>
  <w:endnote w:type="continuationSeparator" w:id="0">
    <w:p w:rsidR="00F40D10" w:rsidRDefault="00F40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4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230A9" w:rsidRDefault="00C8345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E18">
      <w:rPr>
        <w:rStyle w:val="a5"/>
        <w:noProof/>
      </w:rPr>
      <w:t>1</w:t>
    </w:r>
    <w:r>
      <w:rPr>
        <w:rStyle w:val="a5"/>
      </w:rPr>
      <w:fldChar w:fldCharType="end"/>
    </w:r>
    <w:r w:rsidR="00B230A9">
      <w:rPr>
        <w:rStyle w:val="a5"/>
        <w:lang w:val="en-US"/>
      </w:rPr>
      <w:t>79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10" w:rsidRDefault="00F40D10">
      <w:r>
        <w:separator/>
      </w:r>
    </w:p>
  </w:footnote>
  <w:footnote w:type="continuationSeparator" w:id="0">
    <w:p w:rsidR="00F40D10" w:rsidRDefault="00F40D10">
      <w:r>
        <w:continuationSeparator/>
      </w:r>
    </w:p>
  </w:footnote>
  <w:footnote w:id="1">
    <w:p w:rsidR="00B42E18" w:rsidRPr="00B42E18" w:rsidRDefault="00B42E1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42E1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230A9">
      <w:rPr>
        <w:sz w:val="20"/>
      </w:rPr>
      <w:t>20</w:t>
    </w:r>
    <w:r w:rsidR="00C62CFE">
      <w:rPr>
        <w:sz w:val="20"/>
      </w:rPr>
      <w:t xml:space="preserve"> – </w:t>
    </w:r>
    <w:r w:rsidR="00700C3A" w:rsidRPr="00B230A9">
      <w:rPr>
        <w:sz w:val="20"/>
      </w:rPr>
      <w:t>2</w:t>
    </w:r>
    <w:r w:rsidR="00577A8A" w:rsidRPr="00B230A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230A9">
      <w:rPr>
        <w:sz w:val="20"/>
      </w:rPr>
      <w:t>2</w:t>
    </w:r>
    <w:r w:rsidR="00700C3A" w:rsidRPr="00B230A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834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7E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230A9"/>
    <w:rsid w:val="00B42E18"/>
    <w:rsid w:val="00B622ED"/>
    <w:rsid w:val="00B9584E"/>
    <w:rsid w:val="00BD05EF"/>
    <w:rsid w:val="00C103CD"/>
    <w:rsid w:val="00C232A0"/>
    <w:rsid w:val="00C62CFE"/>
    <w:rsid w:val="00C80EC3"/>
    <w:rsid w:val="00C8345B"/>
    <w:rsid w:val="00CA791E"/>
    <w:rsid w:val="00CD22CF"/>
    <w:rsid w:val="00CE0E75"/>
    <w:rsid w:val="00D47F19"/>
    <w:rsid w:val="00D917E4"/>
    <w:rsid w:val="00DA4715"/>
    <w:rsid w:val="00DE16AD"/>
    <w:rsid w:val="00DF1C1D"/>
    <w:rsid w:val="00DF6D4D"/>
    <w:rsid w:val="00E1331D"/>
    <w:rsid w:val="00E7021A"/>
    <w:rsid w:val="00E87733"/>
    <w:rsid w:val="00EB7015"/>
    <w:rsid w:val="00F40D10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230A9"/>
    <w:rPr>
      <w:sz w:val="24"/>
      <w:szCs w:val="24"/>
    </w:rPr>
  </w:style>
  <w:style w:type="character" w:styleId="a7">
    <w:name w:val="Hyperlink"/>
    <w:basedOn w:val="a0"/>
    <w:rsid w:val="00B230A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42E1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42E18"/>
  </w:style>
  <w:style w:type="character" w:styleId="aa">
    <w:name w:val="footnote reference"/>
    <w:basedOn w:val="a0"/>
    <w:rsid w:val="00B42E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ider@y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yorov_sa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A-Golub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2C3A-F02E-48B7-90B2-6EE7304E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354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ТЛЕЮЩЕГО РАЗРЯДА В СМЕСЯХ ГАЗОВ С НИЗКИМ И ВЫСОКИМ ПОТЕНЦИАЛАМИ ИОНИЗАЦИИ</dc:title>
  <dc:creator/>
  <cp:lastModifiedBy>Сатунин</cp:lastModifiedBy>
  <cp:revision>3</cp:revision>
  <cp:lastPrinted>1601-01-01T00:00:00Z</cp:lastPrinted>
  <dcterms:created xsi:type="dcterms:W3CDTF">2023-02-16T11:50:00Z</dcterms:created>
  <dcterms:modified xsi:type="dcterms:W3CDTF">2023-05-17T09:59:00Z</dcterms:modified>
</cp:coreProperties>
</file>