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4D" w:rsidRPr="00FC0B15" w:rsidRDefault="0065124D" w:rsidP="00FC0B15">
      <w:pPr>
        <w:pStyle w:val="Zv-Titlereport"/>
        <w:spacing w:line="233" w:lineRule="auto"/>
      </w:pPr>
      <w:r w:rsidRPr="000F48A0">
        <w:t>Численное исследовани</w:t>
      </w:r>
      <w:r>
        <w:t>Е</w:t>
      </w:r>
      <w:r w:rsidRPr="000F48A0">
        <w:t xml:space="preserve"> влияния частоты приложенного напряжения на хар</w:t>
      </w:r>
      <w:bookmarkStart w:id="0" w:name="_GoBack"/>
      <w:bookmarkEnd w:id="0"/>
      <w:r w:rsidRPr="000F48A0">
        <w:t>актеристики жидкого электрода и выход продуктов в газовую фазу</w:t>
      </w:r>
      <w:r w:rsidR="00FC0B15" w:rsidRPr="00FC0B15">
        <w:t xml:space="preserve"> </w:t>
      </w:r>
      <w:r w:rsidR="00FC0B15">
        <w:rPr>
          <w:rStyle w:val="ab"/>
        </w:rPr>
        <w:footnoteReference w:customMarkFollows="1" w:id="1"/>
        <w:t>*)</w:t>
      </w:r>
    </w:p>
    <w:p w:rsidR="0065124D" w:rsidRPr="00FC0B15" w:rsidRDefault="0065124D" w:rsidP="00FC0B15">
      <w:pPr>
        <w:pStyle w:val="Zv-Author"/>
        <w:spacing w:line="233" w:lineRule="auto"/>
        <w:rPr>
          <w:u w:val="single"/>
          <w:lang w:val="en-US"/>
        </w:rPr>
      </w:pPr>
      <w:r w:rsidRPr="00FC0B15">
        <w:rPr>
          <w:vertAlign w:val="superscript"/>
          <w:lang w:val="en-US"/>
        </w:rPr>
        <w:t>1,2</w:t>
      </w:r>
      <w:r w:rsidRPr="0094796E">
        <w:t>Кашапов</w:t>
      </w:r>
      <w:r w:rsidRPr="00FC0B15">
        <w:rPr>
          <w:lang w:val="en-US"/>
        </w:rPr>
        <w:t xml:space="preserve"> </w:t>
      </w:r>
      <w:r w:rsidRPr="0094796E">
        <w:t>Л</w:t>
      </w:r>
      <w:r w:rsidRPr="00FC0B15">
        <w:rPr>
          <w:lang w:val="en-US"/>
        </w:rPr>
        <w:t>.</w:t>
      </w:r>
      <w:r w:rsidRPr="0094796E">
        <w:t>Н</w:t>
      </w:r>
      <w:r w:rsidRPr="00FC0B15">
        <w:rPr>
          <w:lang w:val="en-US"/>
        </w:rPr>
        <w:t xml:space="preserve">., </w:t>
      </w:r>
      <w:r w:rsidRPr="00FC0B15">
        <w:rPr>
          <w:vertAlign w:val="superscript"/>
          <w:lang w:val="en-US"/>
        </w:rPr>
        <w:t>1,2</w:t>
      </w:r>
      <w:r w:rsidRPr="0094796E">
        <w:t>Кашапов</w:t>
      </w:r>
      <w:r w:rsidRPr="00FC0B15">
        <w:rPr>
          <w:lang w:val="en-US"/>
        </w:rPr>
        <w:t xml:space="preserve"> </w:t>
      </w:r>
      <w:r>
        <w:t>Р</w:t>
      </w:r>
      <w:r w:rsidRPr="00FC0B15">
        <w:rPr>
          <w:lang w:val="en-US"/>
        </w:rPr>
        <w:t>.</w:t>
      </w:r>
      <w:r>
        <w:t>Н</w:t>
      </w:r>
      <w:r w:rsidRPr="00FC0B15">
        <w:rPr>
          <w:lang w:val="en-US"/>
        </w:rPr>
        <w:t xml:space="preserve">., </w:t>
      </w:r>
      <w:r w:rsidRPr="00FC0B15">
        <w:rPr>
          <w:vertAlign w:val="superscript"/>
          <w:lang w:val="en-US"/>
        </w:rPr>
        <w:t>1,2</w:t>
      </w:r>
      <w:r w:rsidRPr="0094796E">
        <w:t>Кашапов</w:t>
      </w:r>
      <w:r w:rsidRPr="00FC0B15">
        <w:rPr>
          <w:lang w:val="en-US"/>
        </w:rPr>
        <w:t xml:space="preserve"> </w:t>
      </w:r>
      <w:r w:rsidRPr="0094796E">
        <w:t>Н</w:t>
      </w:r>
      <w:r w:rsidRPr="00FC0B15">
        <w:rPr>
          <w:lang w:val="en-US"/>
        </w:rPr>
        <w:t>.</w:t>
      </w:r>
      <w:r w:rsidRPr="0094796E">
        <w:t>Ф</w:t>
      </w:r>
      <w:r w:rsidRPr="00FC0B15">
        <w:rPr>
          <w:lang w:val="en-US"/>
        </w:rPr>
        <w:t xml:space="preserve">., </w:t>
      </w:r>
      <w:r w:rsidRPr="00FC0B15">
        <w:rPr>
          <w:vertAlign w:val="superscript"/>
          <w:lang w:val="en-US"/>
        </w:rPr>
        <w:t>1</w:t>
      </w:r>
      <w:r w:rsidRPr="006B63F8">
        <w:rPr>
          <w:u w:val="single"/>
        </w:rPr>
        <w:t>Чебакова</w:t>
      </w:r>
      <w:r w:rsidRPr="00FC0B15">
        <w:rPr>
          <w:bCs w:val="0"/>
          <w:iCs w:val="0"/>
          <w:u w:val="single"/>
          <w:lang w:val="en-US"/>
        </w:rPr>
        <w:t xml:space="preserve"> </w:t>
      </w:r>
      <w:r w:rsidRPr="006B63F8">
        <w:rPr>
          <w:u w:val="single"/>
        </w:rPr>
        <w:t>В</w:t>
      </w:r>
      <w:r w:rsidRPr="00FC0B15">
        <w:rPr>
          <w:u w:val="single"/>
          <w:lang w:val="en-US"/>
        </w:rPr>
        <w:t>.</w:t>
      </w:r>
      <w:r w:rsidRPr="006B63F8">
        <w:rPr>
          <w:u w:val="single"/>
        </w:rPr>
        <w:t>Ю</w:t>
      </w:r>
      <w:r w:rsidRPr="00FC0B15">
        <w:rPr>
          <w:u w:val="single"/>
          <w:lang w:val="en-US"/>
        </w:rPr>
        <w:t>.</w:t>
      </w:r>
    </w:p>
    <w:p w:rsidR="0065124D" w:rsidRDefault="0065124D" w:rsidP="00FC0B15">
      <w:pPr>
        <w:pStyle w:val="Zv-Organization"/>
        <w:spacing w:line="233" w:lineRule="auto"/>
      </w:pPr>
      <w:r w:rsidRPr="00D21ACF">
        <w:rPr>
          <w:vertAlign w:val="superscript"/>
        </w:rPr>
        <w:t xml:space="preserve">1 </w:t>
      </w:r>
      <w:r w:rsidRPr="006667C0">
        <w:rPr>
          <w:szCs w:val="24"/>
        </w:rPr>
        <w:t>Казанский федеральный университет</w:t>
      </w:r>
      <w:r>
        <w:rPr>
          <w:szCs w:val="24"/>
        </w:rPr>
        <w:t xml:space="preserve">, Казань, Россия, </w:t>
      </w:r>
      <w:hyperlink r:id="rId8" w:history="1">
        <w:r w:rsidRPr="00257850">
          <w:rPr>
            <w:rStyle w:val="a8"/>
            <w:szCs w:val="24"/>
            <w:lang w:val="en-US"/>
          </w:rPr>
          <w:t>vchebakova</w:t>
        </w:r>
        <w:r w:rsidRPr="00257850">
          <w:rPr>
            <w:rStyle w:val="a8"/>
            <w:szCs w:val="24"/>
          </w:rPr>
          <w:t>@</w:t>
        </w:r>
        <w:r w:rsidRPr="00257850">
          <w:rPr>
            <w:rStyle w:val="a8"/>
            <w:szCs w:val="24"/>
            <w:lang w:val="en-US"/>
          </w:rPr>
          <w:t>mail</w:t>
        </w:r>
        <w:r w:rsidRPr="00257850">
          <w:rPr>
            <w:rStyle w:val="a8"/>
            <w:szCs w:val="24"/>
          </w:rPr>
          <w:t>.</w:t>
        </w:r>
        <w:r w:rsidRPr="00257850">
          <w:rPr>
            <w:rStyle w:val="a8"/>
            <w:szCs w:val="24"/>
            <w:lang w:val="en-US"/>
          </w:rPr>
          <w:t>ru</w:t>
        </w:r>
      </w:hyperlink>
      <w:r>
        <w:rPr>
          <w:szCs w:val="24"/>
        </w:rPr>
        <w:br/>
      </w:r>
      <w:r w:rsidRPr="00D21ACF">
        <w:rPr>
          <w:szCs w:val="24"/>
          <w:vertAlign w:val="superscript"/>
        </w:rPr>
        <w:t>2</w:t>
      </w:r>
      <w:r w:rsidRPr="00D21ACF">
        <w:rPr>
          <w:vertAlign w:val="superscript"/>
        </w:rPr>
        <w:t xml:space="preserve"> </w:t>
      </w:r>
      <w:r>
        <w:t>Объединенный институт высоких температур РАН, Москва, Россия,</w:t>
      </w:r>
      <w:r w:rsidRPr="0065124D">
        <w:br/>
        <w:t xml:space="preserve">    </w:t>
      </w:r>
      <w:r>
        <w:t xml:space="preserve"> </w:t>
      </w:r>
      <w:hyperlink r:id="rId9" w:history="1">
        <w:r w:rsidRPr="00257850">
          <w:rPr>
            <w:rStyle w:val="a8"/>
          </w:rPr>
          <w:t>kashlenar@mail.ru</w:t>
        </w:r>
      </w:hyperlink>
    </w:p>
    <w:p w:rsidR="0065124D" w:rsidRPr="0037272E" w:rsidRDefault="0065124D" w:rsidP="00FC0B15">
      <w:pPr>
        <w:pStyle w:val="Zv-bodyreport"/>
        <w:spacing w:line="233" w:lineRule="auto"/>
      </w:pPr>
      <w:r w:rsidRPr="00C93615">
        <w:t xml:space="preserve">В настоящее время во всем мире происходит поиск технологий, позволяющих использовать </w:t>
      </w:r>
      <w:r>
        <w:t>возобновляемые</w:t>
      </w:r>
      <w:r w:rsidRPr="00C93615">
        <w:t xml:space="preserve"> источники энергии, что связано как с ухудшением экологической обстановки, так и с возрастающими потребностями в электроэнергии. Одним из н</w:t>
      </w:r>
      <w:r>
        <w:t xml:space="preserve">аправлений </w:t>
      </w:r>
      <w:r w:rsidRPr="00C93615">
        <w:t>альтернати</w:t>
      </w:r>
      <w:r>
        <w:t xml:space="preserve">вной энергетики является водородная энергетика. Одним из способов получения водорода является плазменный электролиз. Важным фактором, влияющим на характеристики разряда, является выход в </w:t>
      </w:r>
      <w:r w:rsidRPr="00582725">
        <w:rPr>
          <w:rFonts w:eastAsia="TimesNewRoman"/>
        </w:rPr>
        <w:t>зону разряда радикал</w:t>
      </w:r>
      <w:r>
        <w:rPr>
          <w:rFonts w:eastAsia="TimesNewRoman"/>
        </w:rPr>
        <w:t>ов</w:t>
      </w:r>
      <w:r w:rsidRPr="00582725">
        <w:rPr>
          <w:rFonts w:eastAsia="TimesNewRoman"/>
        </w:rPr>
        <w:t xml:space="preserve"> водорода, кислорода и гидроксила</w:t>
      </w:r>
      <w:r>
        <w:rPr>
          <w:rFonts w:eastAsia="TimesNewRoman"/>
        </w:rPr>
        <w:t xml:space="preserve"> под действием ионной </w:t>
      </w:r>
      <w:r w:rsidRPr="00582725">
        <w:rPr>
          <w:rFonts w:eastAsia="TimesNewRoman"/>
        </w:rPr>
        <w:t>бомбардировк</w:t>
      </w:r>
      <w:r>
        <w:rPr>
          <w:rFonts w:eastAsia="TimesNewRoman"/>
        </w:rPr>
        <w:t xml:space="preserve">и и электролиза </w:t>
      </w:r>
      <w:r w:rsidRPr="00352BF6">
        <w:t>[</w:t>
      </w:r>
      <w:r>
        <w:t>1</w:t>
      </w:r>
      <w:r w:rsidRPr="00352BF6">
        <w:t>].</w:t>
      </w:r>
      <w:r w:rsidRPr="004B764C">
        <w:t xml:space="preserve"> </w:t>
      </w:r>
      <w:r>
        <w:t xml:space="preserve">Так в работе </w:t>
      </w:r>
      <w:r w:rsidRPr="004B764C">
        <w:t xml:space="preserve">[2] </w:t>
      </w:r>
      <w:r>
        <w:t>проведено численное моделирование кинетических химических реакций перехода радикалов воды из жидкой в газовую фазу под действием закона Генри, было отмечено увеличение пероксида водорода в растворе с увеличением тока разряда.</w:t>
      </w:r>
    </w:p>
    <w:p w:rsidR="0065124D" w:rsidRPr="0037272E" w:rsidRDefault="0065124D" w:rsidP="00FC0B15">
      <w:pPr>
        <w:pStyle w:val="Zv-bodyreport"/>
        <w:spacing w:line="233" w:lineRule="auto"/>
      </w:pPr>
      <w:r w:rsidRPr="00BB1F2D">
        <w:t xml:space="preserve">Данная работа является продолжением [3] и в ней представлено численное исследование пространственной математической модели процессов электролиза гидроксида натрия между инертным и воздушным электродами. При построении данной модели учитывалось, что на разделе сред жидкость-газ концентрация гидроксильной группы убывает как за счет реакции выделения кислорода, так и за счет диффузии через поверхность, в первом приближении массобмен гидроксильной группы описан законом Генри. Константы переноса для закона Генри взяты из [4]. При постановке граничных условий считалось, что на отрицательном инертном металлическом электроде происходит реакция диссоциации воды, константы данного гетерогенного процесса рассчитываются через напряжение </w:t>
      </w:r>
      <w:r>
        <w:t>на электроде, концентрация</w:t>
      </w:r>
      <w:r w:rsidRPr="00BB1F2D">
        <w:t xml:space="preserve"> ионов на</w:t>
      </w:r>
      <w:r>
        <w:t>трия принимается за «нулевою».</w:t>
      </w:r>
    </w:p>
    <w:p w:rsidR="0065124D" w:rsidRPr="00BB1F2D" w:rsidRDefault="0065124D" w:rsidP="00FC0B15">
      <w:pPr>
        <w:pStyle w:val="Zv-bodyreport"/>
        <w:spacing w:line="233" w:lineRule="auto"/>
      </w:pPr>
      <w:r w:rsidRPr="00BB1F2D">
        <w:t>Математическая модель включает в себя: уравнения Нернста</w:t>
      </w:r>
      <w:r>
        <w:t xml:space="preserve">-Планка для заряженных частиц, </w:t>
      </w:r>
      <w:r w:rsidRPr="00BB1F2D">
        <w:t>уравнение для потенциала электрического поля. Напряжение на металлическом электроде представлено через потенциал ра</w:t>
      </w:r>
      <w:r>
        <w:t>зложения воды и перенапряжения.</w:t>
      </w:r>
    </w:p>
    <w:p w:rsidR="0065124D" w:rsidRPr="00BB1F2D" w:rsidRDefault="0065124D" w:rsidP="00FC0B15">
      <w:pPr>
        <w:pStyle w:val="Zv-bodyreport"/>
        <w:spacing w:line="233" w:lineRule="auto"/>
      </w:pPr>
      <w:r w:rsidRPr="00BB1F2D">
        <w:t>Численные исследования проведены как при постоянном токе, так и при импульсном режиме.</w:t>
      </w:r>
    </w:p>
    <w:p w:rsidR="0065124D" w:rsidRDefault="0065124D" w:rsidP="00FC0B15">
      <w:pPr>
        <w:pStyle w:val="Zv-bodyreport"/>
        <w:spacing w:before="120" w:line="233" w:lineRule="auto"/>
        <w:rPr>
          <w:sz w:val="23"/>
          <w:szCs w:val="23"/>
        </w:rPr>
      </w:pPr>
      <w:r>
        <w:rPr>
          <w:rFonts w:eastAsia="Calibri"/>
        </w:rPr>
        <w:t>Исследование выполнено за счет гранта Российского научного фонда (проект №21-79-30062)."</w:t>
      </w:r>
    </w:p>
    <w:p w:rsidR="0065124D" w:rsidRPr="002E7CBC" w:rsidRDefault="0065124D" w:rsidP="00FC0B15">
      <w:pPr>
        <w:pStyle w:val="Zv-TitleReferences-ru"/>
        <w:spacing w:line="233" w:lineRule="auto"/>
        <w:rPr>
          <w:lang w:val="en-US"/>
        </w:rPr>
      </w:pPr>
      <w:r w:rsidRPr="00576147">
        <w:t>Литература</w:t>
      </w:r>
    </w:p>
    <w:p w:rsidR="0065124D" w:rsidRDefault="0065124D" w:rsidP="00FC0B15">
      <w:pPr>
        <w:pStyle w:val="Zv-References-ru"/>
        <w:spacing w:line="233" w:lineRule="auto"/>
        <w:rPr>
          <w:lang w:val="en-US"/>
        </w:rPr>
      </w:pPr>
      <w:r w:rsidRPr="00576147">
        <w:rPr>
          <w:lang w:val="en-US"/>
        </w:rPr>
        <w:t>Bruggeman, P.J. et al. Plasma-liquid interactions: a review and roadmap / P.J. Bruggeman et al. // Plasma Sources Science and Technology. – 2016. – V. 25, art.053002</w:t>
      </w:r>
    </w:p>
    <w:p w:rsidR="0065124D" w:rsidRDefault="0065124D" w:rsidP="00FC0B15">
      <w:pPr>
        <w:pStyle w:val="Zv-References-ru"/>
        <w:spacing w:line="233" w:lineRule="auto"/>
      </w:pPr>
      <w:r w:rsidRPr="0016265D">
        <w:rPr>
          <w:lang w:val="en-US"/>
        </w:rPr>
        <w:t>N Takeuchi, Y Ishii and K Yasuoka</w:t>
      </w:r>
      <w:r>
        <w:rPr>
          <w:lang w:val="en-US"/>
        </w:rPr>
        <w:t>,</w:t>
      </w:r>
      <w:r w:rsidRPr="0016265D">
        <w:rPr>
          <w:lang w:val="en-US"/>
        </w:rPr>
        <w:t xml:space="preserve"> Modelling chemical reactions in dc plasma inside oxygen bubbles in water</w:t>
      </w:r>
      <w:r>
        <w:rPr>
          <w:lang w:val="en-US"/>
        </w:rPr>
        <w:t xml:space="preserve"> </w:t>
      </w:r>
      <w:r w:rsidRPr="0016265D">
        <w:rPr>
          <w:lang w:val="en-US"/>
        </w:rPr>
        <w:t>Plasma Sources Sci. Technol</w:t>
      </w:r>
      <w:r w:rsidRPr="002E7CBC">
        <w:t>. 21 (2012) 015006</w:t>
      </w:r>
    </w:p>
    <w:p w:rsidR="0065124D" w:rsidRPr="00E40105" w:rsidRDefault="0065124D" w:rsidP="00FC0B15">
      <w:pPr>
        <w:pStyle w:val="Zv-References-ru"/>
        <w:spacing w:line="233" w:lineRule="auto"/>
        <w:rPr>
          <w:lang w:val="en-US"/>
        </w:rPr>
      </w:pPr>
      <w:r w:rsidRPr="00E40105">
        <w:t xml:space="preserve">Асхатов Р.М, Кашапов Р.Н., Кашапов Н.Ф., Чебакова В.Ю. Численное моделирование пространственных распределений водородного показателя и электрического поля в жидком электроде // </w:t>
      </w:r>
      <w:r w:rsidRPr="00E40105">
        <w:rPr>
          <w:lang w:val="en-US"/>
        </w:rPr>
        <w:t>XLVII</w:t>
      </w:r>
      <w:r w:rsidRPr="00E40105">
        <w:t xml:space="preserve"> Международная Звенигородская конференция по физике плазмы и управляемому термоядерному синтезу. М</w:t>
      </w:r>
      <w:r w:rsidRPr="002E7CBC">
        <w:rPr>
          <w:lang w:val="en-US"/>
        </w:rPr>
        <w:t>.:</w:t>
      </w:r>
      <w:r w:rsidRPr="00E40105">
        <w:t>ЗАО</w:t>
      </w:r>
      <w:r w:rsidRPr="002E7CBC">
        <w:rPr>
          <w:lang w:val="en-US"/>
        </w:rPr>
        <w:t xml:space="preserve"> </w:t>
      </w:r>
      <w:r w:rsidRPr="00E40105">
        <w:t>НТЦ</w:t>
      </w:r>
      <w:r w:rsidRPr="002E7CBC">
        <w:rPr>
          <w:lang w:val="en-US"/>
        </w:rPr>
        <w:t xml:space="preserve"> </w:t>
      </w:r>
      <w:r w:rsidRPr="00E40105">
        <w:t>ПЛАЗМАИОФАН</w:t>
      </w:r>
      <w:r w:rsidRPr="002E7CBC">
        <w:rPr>
          <w:lang w:val="en-US"/>
        </w:rPr>
        <w:t>, 2020 - 181</w:t>
      </w:r>
      <w:r w:rsidRPr="00E40105">
        <w:t>с</w:t>
      </w:r>
      <w:r w:rsidRPr="002E7CBC">
        <w:rPr>
          <w:lang w:val="en-US"/>
        </w:rPr>
        <w:t>.</w:t>
      </w:r>
    </w:p>
    <w:p w:rsidR="0065124D" w:rsidRPr="0065124D" w:rsidRDefault="0065124D" w:rsidP="00FC0B15">
      <w:pPr>
        <w:pStyle w:val="Zv-References-ru"/>
        <w:spacing w:line="233" w:lineRule="auto"/>
        <w:rPr>
          <w:lang w:val="en-US"/>
        </w:rPr>
      </w:pPr>
      <w:r w:rsidRPr="00E40105">
        <w:rPr>
          <w:lang w:val="en-US"/>
        </w:rPr>
        <w:t xml:space="preserve">Spyros N. Pandis and John H. Seinfeld, Sensitivity Analysis of a Chemical Mechanism for Aqueous-Phase Atmospheric Chemistry// Journal of geophysical research, L. </w:t>
      </w:r>
      <w:r>
        <w:rPr>
          <w:lang w:val="en-US"/>
        </w:rPr>
        <w:t xml:space="preserve">94, </w:t>
      </w:r>
      <w:r w:rsidRPr="00E40105">
        <w:rPr>
          <w:lang w:val="en-US"/>
        </w:rPr>
        <w:t>№. D</w:t>
      </w:r>
      <w:r w:rsidRPr="0065124D">
        <w:rPr>
          <w:lang w:val="en-US"/>
        </w:rPr>
        <w:t xml:space="preserve">1, </w:t>
      </w:r>
      <w:r>
        <w:rPr>
          <w:lang w:val="en-US"/>
        </w:rPr>
        <w:t>pp</w:t>
      </w:r>
      <w:r w:rsidRPr="0065124D">
        <w:rPr>
          <w:lang w:val="en-US"/>
        </w:rPr>
        <w:t>. 1105-1126</w:t>
      </w:r>
    </w:p>
    <w:sectPr w:rsidR="0065124D" w:rsidRPr="0065124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CA" w:rsidRDefault="003D48CA">
      <w:r>
        <w:separator/>
      </w:r>
    </w:p>
  </w:endnote>
  <w:endnote w:type="continuationSeparator" w:id="0">
    <w:p w:rsidR="003D48CA" w:rsidRDefault="003D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6B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5124D" w:rsidRDefault="00B76B0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B15">
      <w:rPr>
        <w:rStyle w:val="a5"/>
        <w:noProof/>
      </w:rPr>
      <w:t>1</w:t>
    </w:r>
    <w:r>
      <w:rPr>
        <w:rStyle w:val="a5"/>
      </w:rPr>
      <w:fldChar w:fldCharType="end"/>
    </w:r>
    <w:r w:rsidR="0065124D">
      <w:rPr>
        <w:rStyle w:val="a5"/>
        <w:lang w:val="en-US"/>
      </w:rPr>
      <w:t>96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CA" w:rsidRDefault="003D48CA">
      <w:r>
        <w:separator/>
      </w:r>
    </w:p>
  </w:footnote>
  <w:footnote w:type="continuationSeparator" w:id="0">
    <w:p w:rsidR="003D48CA" w:rsidRDefault="003D48CA">
      <w:r>
        <w:continuationSeparator/>
      </w:r>
    </w:p>
  </w:footnote>
  <w:footnote w:id="1">
    <w:p w:rsidR="00FC0B15" w:rsidRPr="00FC0B15" w:rsidRDefault="00FC0B1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FC0B1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5124D">
      <w:rPr>
        <w:sz w:val="20"/>
      </w:rPr>
      <w:t>20</w:t>
    </w:r>
    <w:r w:rsidR="00C62CFE">
      <w:rPr>
        <w:sz w:val="20"/>
      </w:rPr>
      <w:t xml:space="preserve"> – </w:t>
    </w:r>
    <w:r w:rsidR="00700C3A" w:rsidRPr="0065124D">
      <w:rPr>
        <w:sz w:val="20"/>
      </w:rPr>
      <w:t>2</w:t>
    </w:r>
    <w:r w:rsidR="00577A8A" w:rsidRPr="0065124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5124D">
      <w:rPr>
        <w:sz w:val="20"/>
      </w:rPr>
      <w:t>2</w:t>
    </w:r>
    <w:r w:rsidR="00700C3A" w:rsidRPr="0065124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B76B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1CE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10D07"/>
    <w:rsid w:val="00352DB2"/>
    <w:rsid w:val="00370072"/>
    <w:rsid w:val="003800F3"/>
    <w:rsid w:val="003B5B93"/>
    <w:rsid w:val="003C1B47"/>
    <w:rsid w:val="003D48CA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1CEC"/>
    <w:rsid w:val="00617E8E"/>
    <w:rsid w:val="00650CBC"/>
    <w:rsid w:val="0065124D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76B09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C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65124D"/>
    <w:rPr>
      <w:sz w:val="24"/>
      <w:szCs w:val="24"/>
    </w:rPr>
  </w:style>
  <w:style w:type="character" w:styleId="a8">
    <w:name w:val="Hyperlink"/>
    <w:basedOn w:val="a0"/>
    <w:uiPriority w:val="99"/>
    <w:rsid w:val="0065124D"/>
    <w:rPr>
      <w:rFonts w:cs="Times New Roman"/>
      <w:color w:val="0000FF"/>
      <w:u w:val="single"/>
    </w:rPr>
  </w:style>
  <w:style w:type="paragraph" w:customStyle="1" w:styleId="Default">
    <w:name w:val="Default"/>
    <w:rsid w:val="006512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v-bodyreportChar">
    <w:name w:val="Zv-body_report Char"/>
    <w:link w:val="Zv-bodyreport"/>
    <w:locked/>
    <w:rsid w:val="0065124D"/>
    <w:rPr>
      <w:sz w:val="24"/>
      <w:szCs w:val="24"/>
    </w:rPr>
  </w:style>
  <w:style w:type="paragraph" w:styleId="a9">
    <w:name w:val="footnote text"/>
    <w:basedOn w:val="a"/>
    <w:link w:val="aa"/>
    <w:rsid w:val="00FC0B1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C0B15"/>
  </w:style>
  <w:style w:type="character" w:styleId="ab">
    <w:name w:val="footnote reference"/>
    <w:basedOn w:val="a0"/>
    <w:rsid w:val="00FC0B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ebakov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hlenar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Z-Chebak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F0622-1DA4-47B6-9F05-E69E4561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406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ИССЛЕДОВАНИЕ ВЛИЯНИЯ ЧАСТОТЫ ПРИЛОЖЕННОГО НАПРЯЖЕНИЯ НА ХАРАКТЕРИСТИКИ ЖИДКОГО ЭЛЕКТРОДА И ВЫХОД ПРОДУКТОВ В ГАЗОВУЮ ФАЗУ</dc:title>
  <dc:creator/>
  <cp:lastModifiedBy>Сатунин</cp:lastModifiedBy>
  <cp:revision>3</cp:revision>
  <cp:lastPrinted>1601-01-01T00:00:00Z</cp:lastPrinted>
  <dcterms:created xsi:type="dcterms:W3CDTF">2023-02-16T11:19:00Z</dcterms:created>
  <dcterms:modified xsi:type="dcterms:W3CDTF">2023-05-17T09:48:00Z</dcterms:modified>
</cp:coreProperties>
</file>