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0F" w:rsidRDefault="004A3E0F" w:rsidP="004A3E0F">
      <w:pPr>
        <w:pStyle w:val="Zv-Titlereport"/>
      </w:pPr>
      <w:r>
        <w:t>Эмиссия рентгеновского и высокочастотного РАДИОизлучений во время интенсивного ФОРМИРОВАНИЯ СТРИМЕРОВ в высоковольтном разряде</w:t>
      </w:r>
      <w:r w:rsidR="0020223B">
        <w:t xml:space="preserve"> </w:t>
      </w:r>
      <w:r w:rsidR="0020223B">
        <w:rPr>
          <w:rStyle w:val="aa"/>
        </w:rPr>
        <w:footnoteReference w:customMarkFollows="1" w:id="1"/>
        <w:t>*)</w:t>
      </w:r>
    </w:p>
    <w:p w:rsidR="004A3E0F" w:rsidRDefault="004A3E0F" w:rsidP="004A3E0F">
      <w:pPr>
        <w:pStyle w:val="Zv-Author"/>
      </w:pPr>
      <w:r>
        <w:rPr>
          <w:vertAlign w:val="superscript"/>
        </w:rPr>
        <w:t>1</w:t>
      </w:r>
      <w:r>
        <w:rPr>
          <w:u w:val="single"/>
        </w:rPr>
        <w:t>Паркевич Е.В.</w:t>
      </w:r>
      <w:r>
        <w:t xml:space="preserve">, </w:t>
      </w:r>
      <w:r>
        <w:rPr>
          <w:vertAlign w:val="superscript"/>
        </w:rPr>
        <w:t>1</w:t>
      </w:r>
      <w:r>
        <w:t xml:space="preserve">Хирьянова А.И., </w:t>
      </w:r>
      <w:r>
        <w:rPr>
          <w:vertAlign w:val="superscript"/>
        </w:rPr>
        <w:t>1</w:t>
      </w:r>
      <w:r>
        <w:t xml:space="preserve">Хирьянов Т.Ф., </w:t>
      </w:r>
      <w:r>
        <w:rPr>
          <w:vertAlign w:val="superscript"/>
        </w:rPr>
        <w:t>1</w:t>
      </w:r>
      <w:r>
        <w:t xml:space="preserve">Байдин И.С., </w:t>
      </w:r>
      <w:r>
        <w:rPr>
          <w:vertAlign w:val="superscript"/>
        </w:rPr>
        <w:t>1</w:t>
      </w:r>
      <w:r>
        <w:t xml:space="preserve">Шпаков К.В., </w:t>
      </w:r>
      <w:r>
        <w:rPr>
          <w:vertAlign w:val="superscript"/>
        </w:rPr>
        <w:t>1</w:t>
      </w:r>
      <w:r>
        <w:t xml:space="preserve">Родионов А.А., </w:t>
      </w:r>
      <w:r>
        <w:rPr>
          <w:vertAlign w:val="superscript"/>
        </w:rPr>
        <w:t>1</w:t>
      </w:r>
      <w:r>
        <w:t xml:space="preserve">Болотов Я.К., </w:t>
      </w:r>
      <w:r>
        <w:rPr>
          <w:vertAlign w:val="superscript"/>
        </w:rPr>
        <w:t>1</w:t>
      </w:r>
      <w:r w:rsidRPr="00A3783D">
        <w:t>Рябов</w:t>
      </w:r>
      <w:r>
        <w:t xml:space="preserve"> В.А., </w:t>
      </w:r>
      <w:r>
        <w:rPr>
          <w:vertAlign w:val="superscript"/>
        </w:rPr>
        <w:t>2</w:t>
      </w:r>
      <w:r>
        <w:t xml:space="preserve">Куриленков Ю.К., </w:t>
      </w:r>
      <w:r>
        <w:rPr>
          <w:vertAlign w:val="superscript"/>
        </w:rPr>
        <w:t>1</w:t>
      </w:r>
      <w:r>
        <w:t>Огинов А.В.</w:t>
      </w:r>
    </w:p>
    <w:p w:rsidR="004A3E0F" w:rsidRDefault="004A3E0F" w:rsidP="004A3E0F">
      <w:pPr>
        <w:pStyle w:val="Zv-Organization"/>
      </w:pPr>
      <w:r>
        <w:rPr>
          <w:vertAlign w:val="superscript"/>
        </w:rPr>
        <w:t>1</w:t>
      </w:r>
      <w:r>
        <w:t xml:space="preserve">Физический институт им. П. Н. Лебедева Российской академии наук 119991, Москва, Россия,  </w:t>
      </w:r>
      <w:hyperlink r:id="rId8">
        <w:r>
          <w:rPr>
            <w:rStyle w:val="a7"/>
            <w:lang w:val="en-US"/>
          </w:rPr>
          <w:t>parkevich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phystech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edu</w:t>
        </w:r>
      </w:hyperlink>
      <w:r>
        <w:t>,</w:t>
      </w:r>
      <w:r w:rsidRPr="004A3E0F">
        <w:br/>
      </w:r>
      <w:r>
        <w:rPr>
          <w:vertAlign w:val="superscript"/>
        </w:rPr>
        <w:t>2</w:t>
      </w:r>
      <w:r>
        <w:t xml:space="preserve">Объединенный институт высоких температур РАН, ул. Ижорская, 13/2, Москва 125412, Россия. </w:t>
      </w:r>
    </w:p>
    <w:p w:rsidR="004A3E0F" w:rsidRDefault="004A3E0F" w:rsidP="004A3E0F">
      <w:pPr>
        <w:pStyle w:val="Zv-bodyreport"/>
      </w:pPr>
      <w:r>
        <w:t>В работе получены исчерпывающие данные о спектральных и временных характеристиках низкочастотных (НЧ) (10–150 МГц) и высокочастотных (ВЧ) (1–4 ГГц) радиоизлучений, регистрируемых во время развития протяженного высоковольтного разряда в 50 см воздушных промежутках при напряжениях порядка 1 МВ. Исследована взаимосвязь генерации радиоизлучений с формированием стримеров в разряде. Показано, что распространение стримеров от катода до анода сопровождается только эмиссией НЧ-радиоизлучения, тогда как ВЧ-радиоизлучение возникает при движении встречных стримеров с анода. При этом мощность НЧ-радиоизлучения резко возрастает почти синхронно с появлением эмиссии ВЧ-радиоизлучения. Установлено, что ВЧ-радиоизлучение имеет сложную спектрально-временную структуру и представляет собой множество коротких (менее 1 нс) всплесков мощности ВЧ-радиосигнала, характеризующихся различными частотными составляющими в субнаносекундных интервалах времени. Впервые методом высокочастотной радиоинтерферометрии локализованы области «источников» радиоизлучений с сантиметровой точностью. Обнаружена тесная связь между генерацией ВЧ-радиоизлучений и интенсивным развитием многочисленных стримеров противоположной полярности.</w:t>
      </w:r>
    </w:p>
    <w:p w:rsidR="004A3E0F" w:rsidRPr="007F4FD2" w:rsidRDefault="004A3E0F" w:rsidP="004A3E0F">
      <w:pPr>
        <w:pStyle w:val="Zv-TitleReferences-ru"/>
      </w:pPr>
      <w:r w:rsidRPr="007F4FD2">
        <w:t>Литература</w:t>
      </w:r>
    </w:p>
    <w:p w:rsidR="004A3E0F" w:rsidRDefault="004A3E0F" w:rsidP="004A3E0F">
      <w:pPr>
        <w:pStyle w:val="Zv-References-ru"/>
        <w:rPr>
          <w:lang w:val="en-US"/>
        </w:rPr>
      </w:pPr>
      <w:r>
        <w:rPr>
          <w:lang w:val="en-US"/>
        </w:rPr>
        <w:t>E</w:t>
      </w:r>
      <w:r>
        <w:t>.</w:t>
      </w:r>
      <w:r>
        <w:rPr>
          <w:lang w:val="en-US"/>
        </w:rPr>
        <w:t>V</w:t>
      </w:r>
      <w:r>
        <w:t xml:space="preserve">. </w:t>
      </w:r>
      <w:r>
        <w:rPr>
          <w:lang w:val="en-US"/>
        </w:rPr>
        <w:t>Parkevich</w:t>
      </w:r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Khirianova</w:t>
      </w:r>
      <w:r>
        <w:t xml:space="preserve">, </w:t>
      </w:r>
      <w:r>
        <w:rPr>
          <w:lang w:val="en-US"/>
        </w:rPr>
        <w:t>T</w:t>
      </w:r>
      <w:r>
        <w:t>.</w:t>
      </w:r>
      <w:r>
        <w:rPr>
          <w:lang w:val="en-US"/>
        </w:rPr>
        <w:t>F</w:t>
      </w:r>
      <w:r>
        <w:t xml:space="preserve">. </w:t>
      </w:r>
      <w:r>
        <w:rPr>
          <w:lang w:val="en-US"/>
        </w:rPr>
        <w:t>Khirianov</w:t>
      </w:r>
      <w:r>
        <w:t xml:space="preserve">, </w:t>
      </w:r>
      <w:r>
        <w:rPr>
          <w:lang w:val="en-US"/>
        </w:rPr>
        <w:t>I</w:t>
      </w:r>
      <w:r>
        <w:t>.</w:t>
      </w:r>
      <w:r>
        <w:rPr>
          <w:lang w:val="en-US"/>
        </w:rPr>
        <w:t>S</w:t>
      </w:r>
      <w:r>
        <w:t xml:space="preserve">. </w:t>
      </w:r>
      <w:r>
        <w:rPr>
          <w:lang w:val="en-US"/>
        </w:rPr>
        <w:t>Baidin</w:t>
      </w:r>
      <w:r>
        <w:t xml:space="preserve">, </w:t>
      </w:r>
      <w:r>
        <w:rPr>
          <w:lang w:val="en-US"/>
        </w:rPr>
        <w:t>K</w:t>
      </w:r>
      <w:r>
        <w:t>.</w:t>
      </w:r>
      <w:r>
        <w:rPr>
          <w:lang w:val="en-US"/>
        </w:rPr>
        <w:t>V</w:t>
      </w:r>
      <w:r>
        <w:t xml:space="preserve">. </w:t>
      </w:r>
      <w:r>
        <w:rPr>
          <w:lang w:val="en-US"/>
        </w:rPr>
        <w:t>Shpakov</w:t>
      </w:r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Rodionov</w:t>
      </w:r>
      <w:r>
        <w:t xml:space="preserve">, </w:t>
      </w:r>
      <w:r>
        <w:rPr>
          <w:lang w:val="en-US"/>
        </w:rPr>
        <w:t>Ya</w:t>
      </w:r>
      <w:r>
        <w:t>.</w:t>
      </w:r>
      <w:r>
        <w:rPr>
          <w:lang w:val="en-US"/>
        </w:rPr>
        <w:t>K</w:t>
      </w:r>
      <w:r>
        <w:t>. </w:t>
      </w:r>
      <w:r>
        <w:rPr>
          <w:lang w:val="en-US"/>
        </w:rPr>
        <w:t>Bolotov</w:t>
      </w:r>
      <w:r>
        <w:t xml:space="preserve">, </w:t>
      </w:r>
      <w:r>
        <w:rPr>
          <w:lang w:val="en-US"/>
        </w:rPr>
        <w:t>V</w:t>
      </w:r>
      <w:r>
        <w:t>.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Ryabov</w:t>
      </w:r>
      <w:r>
        <w:t xml:space="preserve">, </w:t>
      </w:r>
      <w:r>
        <w:rPr>
          <w:lang w:val="en-US"/>
        </w:rPr>
        <w:t>Yu</w:t>
      </w:r>
      <w:r>
        <w:t>.</w:t>
      </w:r>
      <w:r>
        <w:rPr>
          <w:lang w:val="en-US"/>
        </w:rPr>
        <w:t>K</w:t>
      </w:r>
      <w:r>
        <w:t xml:space="preserve">. </w:t>
      </w:r>
      <w:r>
        <w:rPr>
          <w:lang w:val="en-US"/>
        </w:rPr>
        <w:t>Kurilenkov</w:t>
      </w:r>
      <w:r>
        <w:t xml:space="preserve">, </w:t>
      </w:r>
      <w:r>
        <w:rPr>
          <w:lang w:val="en-US"/>
        </w:rPr>
        <w:t>I</w:t>
      </w:r>
      <w:r>
        <w:t>.</w:t>
      </w:r>
      <w:r>
        <w:rPr>
          <w:lang w:val="en-US"/>
        </w:rPr>
        <w:t>S</w:t>
      </w:r>
      <w:r>
        <w:t xml:space="preserve">. </w:t>
      </w:r>
      <w:r>
        <w:rPr>
          <w:lang w:val="en-US"/>
        </w:rPr>
        <w:t>Samoylov</w:t>
      </w:r>
      <w:r>
        <w:t xml:space="preserve">, </w:t>
      </w:r>
      <w:r>
        <w:rPr>
          <w:lang w:val="en-US"/>
        </w:rPr>
        <w:t>S</w:t>
      </w:r>
      <w:r>
        <w:t>.</w:t>
      </w:r>
      <w:r>
        <w:rPr>
          <w:lang w:val="en-US"/>
        </w:rPr>
        <w:t>A</w:t>
      </w:r>
      <w:r>
        <w:t xml:space="preserve">. </w:t>
      </w:r>
      <w:r>
        <w:rPr>
          <w:lang w:val="en-US"/>
        </w:rPr>
        <w:t>Ambrozevich</w:t>
      </w:r>
      <w:r>
        <w:t xml:space="preserve">, </w:t>
      </w:r>
      <w:r>
        <w:rPr>
          <w:lang w:val="en-US"/>
        </w:rPr>
        <w:t>A</w:t>
      </w:r>
      <w:r>
        <w:t>.</w:t>
      </w:r>
      <w:r>
        <w:rPr>
          <w:lang w:val="en-US"/>
        </w:rPr>
        <w:t>V</w:t>
      </w:r>
      <w:r>
        <w:t>. </w:t>
      </w:r>
      <w:r>
        <w:rPr>
          <w:lang w:val="en-US"/>
        </w:rPr>
        <w:t>Oginov</w:t>
      </w:r>
      <w:r>
        <w:t xml:space="preserve">. </w:t>
      </w:r>
      <w:r>
        <w:rPr>
          <w:lang w:val="en-US"/>
        </w:rPr>
        <w:t xml:space="preserve">Electromagnetic </w:t>
      </w:r>
      <w:r w:rsidRPr="0020223B">
        <w:rPr>
          <w:lang w:val="en-US"/>
        </w:rPr>
        <w:t>emissions</w:t>
      </w:r>
      <w:r>
        <w:rPr>
          <w:lang w:val="en-US"/>
        </w:rPr>
        <w:t xml:space="preserve"> in the MHz and GHz frequency ranges driven by the streamer formation processes. Phys. Rev. E, 106(4), 045210 (2022), doi: 10.1103/PhysRevE.106.045210; </w:t>
      </w:r>
      <w:hyperlink r:id="rId9">
        <w:r>
          <w:rPr>
            <w:rStyle w:val="a7"/>
            <w:sz w:val="22"/>
            <w:lang w:val="en-US"/>
          </w:rPr>
          <w:t>https://link.aps.org/doi/10.1103/PhysRevE.106.045210</w:t>
        </w:r>
      </w:hyperlink>
    </w:p>
    <w:p w:rsidR="004A3E0F" w:rsidRDefault="004A3E0F" w:rsidP="004A3E0F">
      <w:pPr>
        <w:pStyle w:val="Zv-References-ru"/>
        <w:rPr>
          <w:lang w:val="en-US"/>
        </w:rPr>
      </w:pPr>
      <w:r>
        <w:rPr>
          <w:lang w:val="en-US"/>
        </w:rPr>
        <w:t>E.V. Parkevich, K.V. Shpakov, I.S. Baidin, A.A. Rodionov, A.I. Khirianova, T.F. Khirianov, Ya.K. </w:t>
      </w:r>
      <w:r w:rsidRPr="0020223B">
        <w:rPr>
          <w:lang w:val="en-US"/>
        </w:rPr>
        <w:t>Bolotov</w:t>
      </w:r>
      <w:r>
        <w:rPr>
          <w:lang w:val="en-US"/>
        </w:rPr>
        <w:t xml:space="preserve">, M.A. Medvedev, V.A. Ryabov, Yu.K. Kurilenkov, A.V. Oginov. Streamer formation processes trigger intense x-ray and high-frequency radio emissions in a high-voltage discharge. Phys. Rev. E, 105, L053201 (2022), doi: 10.1103/PhysRevE.105.L053201; </w:t>
      </w:r>
      <w:hyperlink r:id="rId10">
        <w:r>
          <w:rPr>
            <w:rStyle w:val="a7"/>
            <w:sz w:val="22"/>
            <w:lang w:val="en-US"/>
          </w:rPr>
          <w:t>https://link.aps.org/doi/10.1103/PhysRevE.105.L053201</w:t>
        </w:r>
      </w:hyperlink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1F2" w:rsidRDefault="004F71F2">
      <w:r>
        <w:separator/>
      </w:r>
    </w:p>
  </w:endnote>
  <w:endnote w:type="continuationSeparator" w:id="0">
    <w:p w:rsidR="004F71F2" w:rsidRDefault="004F7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1CC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6604C" w:rsidRDefault="0046604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220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1F2" w:rsidRDefault="004F71F2">
      <w:r>
        <w:separator/>
      </w:r>
    </w:p>
  </w:footnote>
  <w:footnote w:type="continuationSeparator" w:id="0">
    <w:p w:rsidR="004F71F2" w:rsidRDefault="004F71F2">
      <w:r>
        <w:continuationSeparator/>
      </w:r>
    </w:p>
  </w:footnote>
  <w:footnote w:id="1">
    <w:p w:rsidR="0020223B" w:rsidRDefault="0020223B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20223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A3E0F">
      <w:rPr>
        <w:sz w:val="20"/>
      </w:rPr>
      <w:t>20</w:t>
    </w:r>
    <w:r w:rsidR="00C62CFE">
      <w:rPr>
        <w:sz w:val="20"/>
      </w:rPr>
      <w:t xml:space="preserve"> – </w:t>
    </w:r>
    <w:r w:rsidR="00700C3A" w:rsidRPr="004A3E0F">
      <w:rPr>
        <w:sz w:val="20"/>
      </w:rPr>
      <w:t>2</w:t>
    </w:r>
    <w:r w:rsidR="00577A8A" w:rsidRPr="004A3E0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A3E0F">
      <w:rPr>
        <w:sz w:val="20"/>
      </w:rPr>
      <w:t>2</w:t>
    </w:r>
    <w:r w:rsidR="00700C3A" w:rsidRPr="004A3E0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91CC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3EDA"/>
    <w:multiLevelType w:val="multilevel"/>
    <w:tmpl w:val="EC9CA42A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71F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223B"/>
    <w:rsid w:val="00220629"/>
    <w:rsid w:val="00247225"/>
    <w:rsid w:val="00291CC7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6604C"/>
    <w:rsid w:val="004A3E0F"/>
    <w:rsid w:val="004A77D1"/>
    <w:rsid w:val="004B72AA"/>
    <w:rsid w:val="004F4E29"/>
    <w:rsid w:val="004F71F2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34607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1ADA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3E0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4A3E0F"/>
    <w:rPr>
      <w:sz w:val="24"/>
      <w:szCs w:val="24"/>
    </w:rPr>
  </w:style>
  <w:style w:type="paragraph" w:styleId="a8">
    <w:name w:val="footnote text"/>
    <w:basedOn w:val="a"/>
    <w:link w:val="a9"/>
    <w:rsid w:val="002022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0223B"/>
  </w:style>
  <w:style w:type="character" w:styleId="aa">
    <w:name w:val="footnote reference"/>
    <w:basedOn w:val="a0"/>
    <w:rsid w:val="002022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vich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nk.aps.org/doi/10.1103/PhysRevE.105.L053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aps.org/doi/10.1103/PhysRevE.106.045210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G-Parke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9A644-CB1C-4B3B-989C-F2C3CB16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286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ЭМИССИЯ РЕНТГЕНОВСКОГО И ВЫСОКОЧАСТОТНОГО РАДИОИЗЛУЧЕНИЙ ВО ВРЕМЯ ИНТЕНСИВНОГО ФОРМИРОВАНИЯ СТРИМЕРОВ В ВЫСОКОВОЛЬТНОМ РАЗРЯДЕ</dc:title>
  <dc:creator/>
  <cp:lastModifiedBy>Сатунин</cp:lastModifiedBy>
  <cp:revision>3</cp:revision>
  <cp:lastPrinted>1601-01-01T00:00:00Z</cp:lastPrinted>
  <dcterms:created xsi:type="dcterms:W3CDTF">2023-01-31T21:21:00Z</dcterms:created>
  <dcterms:modified xsi:type="dcterms:W3CDTF">2023-05-16T13:03:00Z</dcterms:modified>
</cp:coreProperties>
</file>