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0E" w:rsidRDefault="00A0600E" w:rsidP="00A0600E">
      <w:pPr>
        <w:pStyle w:val="Zv-Titlereport"/>
      </w:pPr>
      <w:r>
        <w:t>энергия взаимодействия в асимметричной комплексной плазме в приближении пуассона-Больцмана в средней сферической ячейке вигнера-Зейтца и в корреляционной полости</w:t>
      </w:r>
      <w:r w:rsidR="00306BA4">
        <w:t xml:space="preserve"> </w:t>
      </w:r>
      <w:r w:rsidR="00306BA4">
        <w:rPr>
          <w:rStyle w:val="aa"/>
        </w:rPr>
        <w:footnoteReference w:customMarkFollows="1" w:id="1"/>
        <w:t>*)</w:t>
      </w:r>
    </w:p>
    <w:p w:rsidR="00A0600E" w:rsidRDefault="00A0600E" w:rsidP="00A0600E">
      <w:pPr>
        <w:pStyle w:val="Zv-Author"/>
      </w:pPr>
      <w:r>
        <w:rPr>
          <w:vertAlign w:val="superscript"/>
        </w:rPr>
        <w:t>1,2</w:t>
      </w:r>
      <w:r>
        <w:t>Мартынова</w:t>
      </w:r>
      <w:r w:rsidRPr="00C16EA7">
        <w:t xml:space="preserve"> </w:t>
      </w:r>
      <w:r>
        <w:t xml:space="preserve">И.А., </w:t>
      </w:r>
      <w:r>
        <w:rPr>
          <w:vertAlign w:val="superscript"/>
        </w:rPr>
        <w:t>1,2</w:t>
      </w:r>
      <w:r>
        <w:t>Иосилевский</w:t>
      </w:r>
      <w:r w:rsidRPr="00C16EA7">
        <w:t xml:space="preserve"> </w:t>
      </w:r>
      <w:r>
        <w:t>И.Л.</w:t>
      </w:r>
    </w:p>
    <w:p w:rsidR="00A0600E" w:rsidRPr="00506B40" w:rsidRDefault="00A0600E" w:rsidP="00A0600E">
      <w:pPr>
        <w:pStyle w:val="Zv-Organization"/>
      </w:pPr>
      <w:r w:rsidRPr="00DF6B53">
        <w:rPr>
          <w:vertAlign w:val="superscript"/>
        </w:rPr>
        <w:t>1</w:t>
      </w:r>
      <w:r>
        <w:t>Объединенный институт высоких температур Российской академии наук, Москва,</w:t>
      </w:r>
      <w:r w:rsidRPr="00A0600E">
        <w:br/>
        <w:t xml:space="preserve">    </w:t>
      </w:r>
      <w:r>
        <w:t xml:space="preserve"> Россия, </w:t>
      </w:r>
      <w:hyperlink r:id="rId8" w:history="1">
        <w:r w:rsidRPr="00590CB3">
          <w:rPr>
            <w:rStyle w:val="a7"/>
            <w:lang w:val="en-US"/>
          </w:rPr>
          <w:t>martina</w:t>
        </w:r>
        <w:r w:rsidRPr="00DF6B53">
          <w:rPr>
            <w:rStyle w:val="a7"/>
          </w:rPr>
          <w:t>1204@</w:t>
        </w:r>
        <w:r w:rsidRPr="00590CB3">
          <w:rPr>
            <w:rStyle w:val="a7"/>
            <w:lang w:val="en-US"/>
          </w:rPr>
          <w:t>yandex</w:t>
        </w:r>
        <w:r w:rsidRPr="00DF6B53">
          <w:rPr>
            <w:rStyle w:val="a7"/>
          </w:rPr>
          <w:t>.</w:t>
        </w:r>
        <w:r w:rsidRPr="00590CB3">
          <w:rPr>
            <w:rStyle w:val="a7"/>
            <w:lang w:val="en-US"/>
          </w:rPr>
          <w:t>ru</w:t>
        </w:r>
      </w:hyperlink>
      <w:r>
        <w:rPr>
          <w:rStyle w:val="a7"/>
        </w:rPr>
        <w:br/>
      </w:r>
      <w:r w:rsidRPr="00E66BD9">
        <w:rPr>
          <w:vertAlign w:val="superscript"/>
        </w:rPr>
        <w:t>2</w:t>
      </w:r>
      <w:r>
        <w:t>Московский физико-технический институт (национальный исследовательский</w:t>
      </w:r>
      <w:r w:rsidRPr="00A0600E">
        <w:br/>
      </w:r>
      <w:r w:rsidRPr="00306BA4">
        <w:t xml:space="preserve">    </w:t>
      </w:r>
      <w:r>
        <w:t xml:space="preserve"> университет), Москва, Россия</w:t>
      </w:r>
    </w:p>
    <w:p w:rsidR="00A0600E" w:rsidRPr="00E771A1" w:rsidRDefault="00A0600E" w:rsidP="00A0600E">
      <w:pPr>
        <w:pStyle w:val="Zv-bodyreport"/>
      </w:pPr>
      <w:r w:rsidRPr="00E269FB">
        <w:t>Авторы рассматривают двухкомпонентную равновесную электронейтральную систему классических макроионов конечных размеров с зарядом Z &gt;&gt; 1 и точечных противоположно заряженных микроионов с единичным зарядом в приближении Пуассона–Больцмана в средней сферически-симметричной ячейке Вигнера-Зейтца [</w:t>
      </w:r>
      <w:r>
        <w:t>1</w:t>
      </w:r>
      <w:r w:rsidRPr="00E269FB">
        <w:t xml:space="preserve">] и </w:t>
      </w:r>
      <w:r>
        <w:t>в корреляционной полости [2,3</w:t>
      </w:r>
      <w:r w:rsidRPr="00E269FB">
        <w:t>]. Указанное приближение Пуассона-Больцмана в корреляционной полости является модификацией приближения Дебая–Хюккеля в корреляционной полости для двухкомпонентной системы [</w:t>
      </w:r>
      <w:r>
        <w:t>4</w:t>
      </w:r>
      <w:r w:rsidRPr="00E269FB">
        <w:t xml:space="preserve">]. Вследствие учета эффекта нелинейного экранирования предложен способ приближенного деления всех микроионов системы на два сорта (свободных и связанных) и отмечено значительное уменьшение эффективного заряда </w:t>
      </w:r>
      <w:r w:rsidRPr="002037E1">
        <w:rPr>
          <w:i/>
        </w:rPr>
        <w:t>Z</w:t>
      </w:r>
      <w:r w:rsidRPr="00E269FB">
        <w:t xml:space="preserve">* по сравнению с исходной величиной заряда макроиона </w:t>
      </w:r>
      <w:r w:rsidRPr="002037E1">
        <w:rPr>
          <w:i/>
        </w:rPr>
        <w:t>Z</w:t>
      </w:r>
      <w:r w:rsidRPr="00E269FB">
        <w:t xml:space="preserve"> за счет экранирования плотной сферой связанных микроионов. В работе рассчитана полная энергия взаимодействия всех частиц в системе </w:t>
      </w:r>
      <w:r w:rsidRPr="002037E1">
        <w:t xml:space="preserve">[3] </w:t>
      </w:r>
      <w:r w:rsidRPr="00E269FB">
        <w:t>и продемонстрировано отличие от более ранних работ [</w:t>
      </w:r>
      <w:r>
        <w:t xml:space="preserve">4, </w:t>
      </w:r>
      <w:r w:rsidRPr="002037E1">
        <w:t>5</w:t>
      </w:r>
      <w:r w:rsidRPr="00E269FB">
        <w:t>]. Результаты использованы авторами для расчета свободной энергии и давления в средней сферически-симметричной ячейке Вигнера-Зейтца.</w:t>
      </w:r>
    </w:p>
    <w:p w:rsidR="00A0600E" w:rsidRDefault="00A0600E" w:rsidP="00A0600E">
      <w:pPr>
        <w:pStyle w:val="Zv-TitleReferences-ru"/>
      </w:pPr>
      <w:r>
        <w:t>Литература</w:t>
      </w:r>
    </w:p>
    <w:p w:rsidR="00A0600E" w:rsidRPr="00A0600E" w:rsidRDefault="00A0600E" w:rsidP="00A0600E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Martynova</w:t>
      </w:r>
      <w:r w:rsidRPr="00A0600E">
        <w:rPr>
          <w:lang w:val="en-US"/>
        </w:rPr>
        <w:t xml:space="preserve"> </w:t>
      </w:r>
      <w:r>
        <w:rPr>
          <w:lang w:val="en-US"/>
        </w:rPr>
        <w:t>I</w:t>
      </w:r>
      <w:r w:rsidRPr="00A0600E">
        <w:rPr>
          <w:lang w:val="en-US"/>
        </w:rPr>
        <w:t xml:space="preserve">., </w:t>
      </w:r>
      <w:r>
        <w:rPr>
          <w:lang w:val="en-US"/>
        </w:rPr>
        <w:t>Iosilevskiy</w:t>
      </w:r>
      <w:r w:rsidRPr="00A0600E">
        <w:rPr>
          <w:lang w:val="en-US"/>
        </w:rPr>
        <w:t xml:space="preserve"> </w:t>
      </w:r>
      <w:r>
        <w:rPr>
          <w:lang w:val="en-US"/>
        </w:rPr>
        <w:t>I</w:t>
      </w:r>
      <w:r w:rsidRPr="00A0600E">
        <w:rPr>
          <w:lang w:val="en-US"/>
        </w:rPr>
        <w:t xml:space="preserve">. </w:t>
      </w:r>
      <w:r>
        <w:rPr>
          <w:lang w:val="en-US"/>
        </w:rPr>
        <w:t>J</w:t>
      </w:r>
      <w:r w:rsidRPr="00A0600E">
        <w:rPr>
          <w:lang w:val="en-US"/>
        </w:rPr>
        <w:t xml:space="preserve">. </w:t>
      </w:r>
      <w:r>
        <w:rPr>
          <w:lang w:val="en-US"/>
        </w:rPr>
        <w:t>Phys</w:t>
      </w:r>
      <w:r w:rsidRPr="00A0600E">
        <w:rPr>
          <w:lang w:val="en-US"/>
        </w:rPr>
        <w:t xml:space="preserve">.: </w:t>
      </w:r>
      <w:r>
        <w:rPr>
          <w:lang w:val="en-US"/>
        </w:rPr>
        <w:t>Conf</w:t>
      </w:r>
      <w:r w:rsidRPr="00A0600E">
        <w:rPr>
          <w:lang w:val="en-US"/>
        </w:rPr>
        <w:t xml:space="preserve">. </w:t>
      </w:r>
      <w:r>
        <w:rPr>
          <w:lang w:val="en-US"/>
        </w:rPr>
        <w:t>Ser</w:t>
      </w:r>
      <w:r w:rsidRPr="00A0600E">
        <w:rPr>
          <w:lang w:val="en-US"/>
        </w:rPr>
        <w:t xml:space="preserve">., 2018, </w:t>
      </w:r>
      <w:r>
        <w:rPr>
          <w:lang w:val="en-US"/>
        </w:rPr>
        <w:t>Vol</w:t>
      </w:r>
      <w:r w:rsidRPr="00A0600E">
        <w:rPr>
          <w:lang w:val="en-US"/>
        </w:rPr>
        <w:t xml:space="preserve">. 946, </w:t>
      </w:r>
      <w:r>
        <w:rPr>
          <w:lang w:val="en-US"/>
        </w:rPr>
        <w:t>P</w:t>
      </w:r>
      <w:r w:rsidRPr="00A0600E">
        <w:rPr>
          <w:lang w:val="en-US"/>
        </w:rPr>
        <w:t>. 012147.</w:t>
      </w:r>
    </w:p>
    <w:p w:rsidR="00A0600E" w:rsidRPr="007C794A" w:rsidRDefault="00A0600E" w:rsidP="00A0600E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7C794A">
        <w:rPr>
          <w:szCs w:val="24"/>
          <w:lang w:val="en-US"/>
        </w:rPr>
        <w:t>M</w:t>
      </w:r>
      <w:r>
        <w:rPr>
          <w:szCs w:val="24"/>
          <w:lang w:val="en-US"/>
        </w:rPr>
        <w:t>artynova</w:t>
      </w:r>
      <w:r w:rsidRPr="00F34A7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</w:t>
      </w:r>
      <w:r w:rsidRPr="00F34A73">
        <w:rPr>
          <w:szCs w:val="24"/>
          <w:lang w:val="en-US"/>
        </w:rPr>
        <w:t>.</w:t>
      </w:r>
      <w:r>
        <w:rPr>
          <w:szCs w:val="24"/>
          <w:lang w:val="en-US"/>
        </w:rPr>
        <w:t>A</w:t>
      </w:r>
      <w:r w:rsidRPr="00F34A73">
        <w:rPr>
          <w:szCs w:val="24"/>
          <w:lang w:val="en-US"/>
        </w:rPr>
        <w:t xml:space="preserve">., </w:t>
      </w:r>
      <w:r>
        <w:rPr>
          <w:szCs w:val="24"/>
          <w:lang w:val="en-US"/>
        </w:rPr>
        <w:t>Iosilevskiy</w:t>
      </w:r>
      <w:r w:rsidRPr="00F34A7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</w:t>
      </w:r>
      <w:r w:rsidRPr="00F34A73">
        <w:rPr>
          <w:szCs w:val="24"/>
          <w:lang w:val="en-US"/>
        </w:rPr>
        <w:t>.</w:t>
      </w:r>
      <w:r>
        <w:rPr>
          <w:szCs w:val="24"/>
          <w:lang w:val="en-US"/>
        </w:rPr>
        <w:t>L</w:t>
      </w:r>
      <w:r w:rsidRPr="00F34A73">
        <w:rPr>
          <w:szCs w:val="24"/>
          <w:lang w:val="en-US"/>
        </w:rPr>
        <w:t xml:space="preserve">. </w:t>
      </w:r>
      <w:r>
        <w:rPr>
          <w:szCs w:val="24"/>
          <w:lang w:val="en-US"/>
        </w:rPr>
        <w:t>C</w:t>
      </w:r>
      <w:r w:rsidRPr="007C794A">
        <w:rPr>
          <w:szCs w:val="24"/>
          <w:lang w:val="en-US"/>
        </w:rPr>
        <w:t>ontrib</w:t>
      </w:r>
      <w:r w:rsidRPr="00F34A73">
        <w:rPr>
          <w:szCs w:val="24"/>
          <w:lang w:val="en-US"/>
        </w:rPr>
        <w:t xml:space="preserve">. </w:t>
      </w:r>
      <w:r w:rsidRPr="007C794A">
        <w:rPr>
          <w:szCs w:val="24"/>
          <w:lang w:val="en-US"/>
        </w:rPr>
        <w:t>Plasma Phys., 2019</w:t>
      </w:r>
      <w:r>
        <w:rPr>
          <w:szCs w:val="24"/>
          <w:lang w:val="en-US"/>
        </w:rPr>
        <w:t>,</w:t>
      </w:r>
      <w:r w:rsidRPr="007C794A">
        <w:rPr>
          <w:szCs w:val="24"/>
          <w:lang w:val="en-US"/>
        </w:rPr>
        <w:t xml:space="preserve"> V</w:t>
      </w:r>
      <w:r>
        <w:rPr>
          <w:szCs w:val="24"/>
          <w:lang w:val="en-US"/>
        </w:rPr>
        <w:t>. 59(4-5),</w:t>
      </w:r>
      <w:r w:rsidRPr="007C794A">
        <w:rPr>
          <w:szCs w:val="24"/>
          <w:lang w:val="en-US"/>
        </w:rPr>
        <w:t xml:space="preserve"> P.</w:t>
      </w:r>
      <w:r>
        <w:rPr>
          <w:szCs w:val="24"/>
          <w:lang w:val="en-US"/>
        </w:rPr>
        <w:t xml:space="preserve"> e201800154</w:t>
      </w:r>
      <w:r w:rsidRPr="007C794A">
        <w:rPr>
          <w:szCs w:val="24"/>
          <w:lang w:val="en-US"/>
        </w:rPr>
        <w:t>.</w:t>
      </w:r>
    </w:p>
    <w:p w:rsidR="00A0600E" w:rsidRPr="002037E1" w:rsidRDefault="00A0600E" w:rsidP="00A0600E">
      <w:pPr>
        <w:pStyle w:val="Zv-References-ru"/>
        <w:numPr>
          <w:ilvl w:val="0"/>
          <w:numId w:val="1"/>
        </w:numPr>
        <w:rPr>
          <w:lang w:val="en-US"/>
        </w:rPr>
      </w:pPr>
      <w:r w:rsidRPr="007C794A">
        <w:rPr>
          <w:szCs w:val="24"/>
          <w:lang w:val="en-US"/>
        </w:rPr>
        <w:t>M</w:t>
      </w:r>
      <w:r>
        <w:rPr>
          <w:szCs w:val="24"/>
          <w:lang w:val="en-US"/>
        </w:rPr>
        <w:t>artynova</w:t>
      </w:r>
      <w:r w:rsidRPr="00F34A7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</w:t>
      </w:r>
      <w:r w:rsidRPr="00F34A73">
        <w:rPr>
          <w:szCs w:val="24"/>
          <w:lang w:val="en-US"/>
        </w:rPr>
        <w:t>.</w:t>
      </w:r>
      <w:r>
        <w:rPr>
          <w:szCs w:val="24"/>
          <w:lang w:val="en-US"/>
        </w:rPr>
        <w:t>A</w:t>
      </w:r>
      <w:r w:rsidRPr="00F34A73">
        <w:rPr>
          <w:szCs w:val="24"/>
          <w:lang w:val="en-US"/>
        </w:rPr>
        <w:t xml:space="preserve">., </w:t>
      </w:r>
      <w:r>
        <w:rPr>
          <w:szCs w:val="24"/>
          <w:lang w:val="en-US"/>
        </w:rPr>
        <w:t>Iosilevskiy</w:t>
      </w:r>
      <w:r w:rsidRPr="00F34A73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</w:t>
      </w:r>
      <w:r w:rsidRPr="00F34A73">
        <w:rPr>
          <w:szCs w:val="24"/>
          <w:lang w:val="en-US"/>
        </w:rPr>
        <w:t>.</w:t>
      </w:r>
      <w:r>
        <w:rPr>
          <w:szCs w:val="24"/>
          <w:lang w:val="en-US"/>
        </w:rPr>
        <w:t>L</w:t>
      </w:r>
      <w:r w:rsidRPr="00F34A73">
        <w:rPr>
          <w:szCs w:val="24"/>
          <w:lang w:val="en-US"/>
        </w:rPr>
        <w:t xml:space="preserve">. </w:t>
      </w:r>
      <w:r w:rsidRPr="007C794A">
        <w:rPr>
          <w:szCs w:val="24"/>
          <w:lang w:val="en-US"/>
        </w:rPr>
        <w:t>Contrib</w:t>
      </w:r>
      <w:r w:rsidRPr="00F34A73">
        <w:rPr>
          <w:szCs w:val="24"/>
          <w:lang w:val="en-US"/>
        </w:rPr>
        <w:t xml:space="preserve">. </w:t>
      </w:r>
      <w:r w:rsidRPr="007C794A">
        <w:rPr>
          <w:szCs w:val="24"/>
          <w:lang w:val="en-US"/>
        </w:rPr>
        <w:t>Plasma Phys.,</w:t>
      </w:r>
      <w:r>
        <w:rPr>
          <w:szCs w:val="24"/>
          <w:lang w:val="en-US"/>
        </w:rPr>
        <w:t xml:space="preserve"> 2022,</w:t>
      </w:r>
      <w:r w:rsidRPr="007C794A">
        <w:rPr>
          <w:szCs w:val="24"/>
          <w:lang w:val="en-US"/>
        </w:rPr>
        <w:t xml:space="preserve"> V</w:t>
      </w:r>
      <w:r>
        <w:rPr>
          <w:szCs w:val="24"/>
          <w:lang w:val="en-US"/>
        </w:rPr>
        <w:t>. 62(9),</w:t>
      </w:r>
      <w:r w:rsidRPr="007C794A">
        <w:rPr>
          <w:szCs w:val="24"/>
          <w:lang w:val="en-US"/>
        </w:rPr>
        <w:t xml:space="preserve"> P.</w:t>
      </w:r>
      <w:r>
        <w:rPr>
          <w:szCs w:val="24"/>
          <w:lang w:val="en-US"/>
        </w:rPr>
        <w:t xml:space="preserve"> e202200110</w:t>
      </w:r>
      <w:r w:rsidRPr="00C6121A">
        <w:rPr>
          <w:sz w:val="20"/>
          <w:lang w:val="en-US"/>
        </w:rPr>
        <w:t>.</w:t>
      </w:r>
    </w:p>
    <w:p w:rsidR="00A0600E" w:rsidRPr="002037E1" w:rsidRDefault="00A0600E" w:rsidP="00A0600E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2037E1">
        <w:rPr>
          <w:szCs w:val="24"/>
          <w:lang w:val="en-US"/>
        </w:rPr>
        <w:t>Khrapak S.A.,</w:t>
      </w:r>
      <w:r w:rsidRPr="002037E1">
        <w:rPr>
          <w:color w:val="0000FF"/>
          <w:szCs w:val="24"/>
          <w:lang w:val="en-US"/>
        </w:rPr>
        <w:t xml:space="preserve"> </w:t>
      </w:r>
      <w:r w:rsidRPr="002037E1">
        <w:rPr>
          <w:szCs w:val="24"/>
          <w:lang w:val="en-US"/>
        </w:rPr>
        <w:t>Khrapak A.G.,</w:t>
      </w:r>
      <w:r w:rsidRPr="002037E1">
        <w:rPr>
          <w:color w:val="0000FF"/>
          <w:szCs w:val="24"/>
          <w:lang w:val="en-US"/>
        </w:rPr>
        <w:t xml:space="preserve"> </w:t>
      </w:r>
      <w:r w:rsidRPr="002037E1">
        <w:rPr>
          <w:szCs w:val="24"/>
          <w:lang w:val="en-US"/>
        </w:rPr>
        <w:t>Ivlev A.V.</w:t>
      </w:r>
      <w:r w:rsidRPr="002037E1">
        <w:rPr>
          <w:color w:val="0000FF"/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and Morfill G.E. </w:t>
      </w:r>
      <w:r w:rsidRPr="002037E1">
        <w:rPr>
          <w:szCs w:val="24"/>
          <w:lang w:val="en-US"/>
        </w:rPr>
        <w:t xml:space="preserve">Phys. Rev. </w:t>
      </w:r>
      <w:r w:rsidRPr="002037E1">
        <w:rPr>
          <w:iCs/>
          <w:szCs w:val="24"/>
          <w:lang w:val="en-US"/>
        </w:rPr>
        <w:t>E</w:t>
      </w:r>
      <w:r>
        <w:rPr>
          <w:iCs/>
          <w:szCs w:val="24"/>
          <w:lang w:val="en-US"/>
        </w:rPr>
        <w:t>, 2014,</w:t>
      </w:r>
      <w:r w:rsidRPr="002037E1">
        <w:rPr>
          <w:iCs/>
          <w:szCs w:val="24"/>
          <w:lang w:val="en-US"/>
        </w:rPr>
        <w:t xml:space="preserve"> V. </w:t>
      </w:r>
      <w:r w:rsidRPr="002037E1">
        <w:rPr>
          <w:bCs/>
          <w:szCs w:val="24"/>
          <w:lang w:val="en-US"/>
        </w:rPr>
        <w:t>89</w:t>
      </w:r>
      <w:r>
        <w:rPr>
          <w:szCs w:val="24"/>
          <w:lang w:val="en-US"/>
        </w:rPr>
        <w:t>, P. </w:t>
      </w:r>
      <w:r w:rsidRPr="002037E1">
        <w:rPr>
          <w:szCs w:val="24"/>
          <w:lang w:val="en-US"/>
        </w:rPr>
        <w:t>023102.</w:t>
      </w:r>
    </w:p>
    <w:p w:rsidR="00A0600E" w:rsidRPr="002037E1" w:rsidRDefault="00A0600E" w:rsidP="00A0600E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>
        <w:rPr>
          <w:szCs w:val="24"/>
          <w:lang w:val="en-US"/>
        </w:rPr>
        <w:t>Farouki R.T., Hamaguchi S. J. Chem. Phys.,</w:t>
      </w:r>
      <w:r w:rsidRPr="002037E1">
        <w:rPr>
          <w:szCs w:val="24"/>
          <w:lang w:val="en-US"/>
        </w:rPr>
        <w:t xml:space="preserve"> 1994</w:t>
      </w:r>
      <w:r>
        <w:rPr>
          <w:szCs w:val="24"/>
          <w:lang w:val="en-US"/>
        </w:rPr>
        <w:t>,</w:t>
      </w:r>
      <w:r w:rsidRPr="002037E1">
        <w:rPr>
          <w:szCs w:val="24"/>
          <w:lang w:val="en-US"/>
        </w:rPr>
        <w:t xml:space="preserve"> V. 101</w:t>
      </w:r>
      <w:r>
        <w:rPr>
          <w:szCs w:val="24"/>
          <w:lang w:val="en-US"/>
        </w:rPr>
        <w:t>,</w:t>
      </w:r>
      <w:r w:rsidRPr="002037E1">
        <w:rPr>
          <w:szCs w:val="24"/>
          <w:lang w:val="en-US"/>
        </w:rPr>
        <w:t xml:space="preserve"> P. 9885</w:t>
      </w:r>
      <w:r>
        <w:rPr>
          <w:szCs w:val="24"/>
          <w:lang w:val="en-US"/>
        </w:rPr>
        <w:t>-</w:t>
      </w:r>
      <w:r w:rsidRPr="002037E1">
        <w:rPr>
          <w:szCs w:val="24"/>
          <w:lang w:val="en-US"/>
        </w:rPr>
        <w:t>9883.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F15" w:rsidRDefault="00411F15">
      <w:r>
        <w:separator/>
      </w:r>
    </w:p>
  </w:endnote>
  <w:endnote w:type="continuationSeparator" w:id="0">
    <w:p w:rsidR="00411F15" w:rsidRDefault="00411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218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353A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lang w:val="en-US"/>
      </w:rPr>
      <w:t>19</w:t>
    </w:r>
    <w:r w:rsidR="00892185"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 w:rsidR="00892185">
      <w:rPr>
        <w:rStyle w:val="a5"/>
      </w:rPr>
      <w:fldChar w:fldCharType="separate"/>
    </w:r>
    <w:r w:rsidR="00306BA4">
      <w:rPr>
        <w:rStyle w:val="a5"/>
        <w:noProof/>
      </w:rPr>
      <w:t>1</w:t>
    </w:r>
    <w:r w:rsidR="00892185"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F15" w:rsidRDefault="00411F15">
      <w:r>
        <w:separator/>
      </w:r>
    </w:p>
  </w:footnote>
  <w:footnote w:type="continuationSeparator" w:id="0">
    <w:p w:rsidR="00411F15" w:rsidRDefault="00411F15">
      <w:r>
        <w:continuationSeparator/>
      </w:r>
    </w:p>
  </w:footnote>
  <w:footnote w:id="1">
    <w:p w:rsidR="00306BA4" w:rsidRDefault="00306BA4">
      <w:pPr>
        <w:pStyle w:val="a8"/>
      </w:pPr>
      <w:r>
        <w:rPr>
          <w:rStyle w:val="aa"/>
        </w:rPr>
        <w:t>*)</w:t>
      </w:r>
      <w:r>
        <w:t xml:space="preserve"> </w:t>
      </w:r>
      <w:hyperlink r:id="rId1" w:history="1">
        <w:r w:rsidRPr="00306BA4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A0600E">
      <w:rPr>
        <w:sz w:val="20"/>
      </w:rPr>
      <w:t>20</w:t>
    </w:r>
    <w:r w:rsidR="00C62CFE">
      <w:rPr>
        <w:sz w:val="20"/>
      </w:rPr>
      <w:t xml:space="preserve"> – </w:t>
    </w:r>
    <w:r w:rsidR="00700C3A" w:rsidRPr="00A0600E">
      <w:rPr>
        <w:sz w:val="20"/>
      </w:rPr>
      <w:t>2</w:t>
    </w:r>
    <w:r w:rsidR="00577A8A" w:rsidRPr="00A0600E">
      <w:rPr>
        <w:sz w:val="20"/>
      </w:rPr>
      <w:t>4</w:t>
    </w:r>
    <w:r w:rsidR="00C62CFE">
      <w:rPr>
        <w:sz w:val="20"/>
      </w:rPr>
      <w:t xml:space="preserve"> марта 20</w:t>
    </w:r>
    <w:r w:rsidR="00C62CFE" w:rsidRPr="00A0600E">
      <w:rPr>
        <w:sz w:val="20"/>
      </w:rPr>
      <w:t>2</w:t>
    </w:r>
    <w:r w:rsidR="00700C3A" w:rsidRPr="00A0600E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89218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11F15"/>
    <w:rsid w:val="000353A5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06BA4"/>
    <w:rsid w:val="00352DB2"/>
    <w:rsid w:val="00370072"/>
    <w:rsid w:val="003800F3"/>
    <w:rsid w:val="003B5B93"/>
    <w:rsid w:val="003C1B47"/>
    <w:rsid w:val="00401388"/>
    <w:rsid w:val="00411F15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92185"/>
    <w:rsid w:val="008E2894"/>
    <w:rsid w:val="00931034"/>
    <w:rsid w:val="009352E6"/>
    <w:rsid w:val="0094721E"/>
    <w:rsid w:val="009551FC"/>
    <w:rsid w:val="00A0600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75342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0600E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A0600E"/>
    <w:rPr>
      <w:sz w:val="24"/>
      <w:szCs w:val="24"/>
    </w:rPr>
  </w:style>
  <w:style w:type="paragraph" w:styleId="a8">
    <w:name w:val="footnote text"/>
    <w:basedOn w:val="a"/>
    <w:link w:val="a9"/>
    <w:rsid w:val="00306BA4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06BA4"/>
  </w:style>
  <w:style w:type="character" w:styleId="aa">
    <w:name w:val="footnote reference"/>
    <w:basedOn w:val="a0"/>
    <w:rsid w:val="00306B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1204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EB-Martyno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7EEB6-9878-4E28-80FD-948165F8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4</TotalTime>
  <Pages>1</Pages>
  <Words>243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ЭНЕРГИЯ ВЗАИМОДЕЙСТВИЯ В АСИММЕТРИЧНОЙ КОМПЛЕКСНОЙ ПЛАЗМЕ В ПРИБЛИЖЕНИИ ПУАССОНА-БОЛЬЦМАНА В СРЕДНЕЙ СФЕРИЧЕСКОЙ ЯЧЕЙКЕ ВИГНЕРА-ЗЕЙТЦА И В КОРРЕЛЯЦИОННОЙ ПОЛОСТИ</dc:title>
  <dc:creator/>
  <cp:lastModifiedBy>Сатунин</cp:lastModifiedBy>
  <cp:revision>3</cp:revision>
  <cp:lastPrinted>1601-01-01T00:00:00Z</cp:lastPrinted>
  <dcterms:created xsi:type="dcterms:W3CDTF">2023-01-31T10:55:00Z</dcterms:created>
  <dcterms:modified xsi:type="dcterms:W3CDTF">2023-05-16T11:46:00Z</dcterms:modified>
</cp:coreProperties>
</file>