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B7" w:rsidRPr="00492B4D" w:rsidRDefault="00AC6BB7" w:rsidP="00AC6BB7">
      <w:pPr>
        <w:pStyle w:val="Zv-Titlereport"/>
      </w:pPr>
      <w:r>
        <w:t xml:space="preserve">Моделирование спектра быстрых ионов </w:t>
      </w:r>
      <w:r>
        <w:rPr>
          <w:lang w:val="en-US"/>
        </w:rPr>
        <w:t>Z</w:t>
      </w:r>
      <w:r>
        <w:t>-пинча при исчезающем эффекте столкновений</w:t>
      </w:r>
      <w:r w:rsidR="00F04DD1">
        <w:t xml:space="preserve"> </w:t>
      </w:r>
      <w:r w:rsidR="00F04DD1">
        <w:rPr>
          <w:rStyle w:val="aa"/>
        </w:rPr>
        <w:footnoteReference w:customMarkFollows="1" w:id="1"/>
        <w:t>*)</w:t>
      </w:r>
    </w:p>
    <w:p w:rsidR="00AC6BB7" w:rsidRPr="00AC6BB7" w:rsidRDefault="00AC6BB7" w:rsidP="00AC6BB7">
      <w:pPr>
        <w:pStyle w:val="Zv-Author"/>
      </w:pPr>
      <w:r w:rsidRPr="00AC6BB7">
        <w:t>Чирков А.Ю., Морхова Е.А., Фролов А.Ю.</w:t>
      </w:r>
    </w:p>
    <w:p w:rsidR="00AC6BB7" w:rsidRPr="00AC6BB7" w:rsidRDefault="00AC6BB7" w:rsidP="00AC6BB7">
      <w:pPr>
        <w:pStyle w:val="Zv-Organization"/>
        <w:rPr>
          <w:rStyle w:val="samoware-mailusermailng-bindingsamoware-mailaddress"/>
        </w:rPr>
      </w:pPr>
      <w:r>
        <w:t xml:space="preserve">МГТУ им. Н.Э. Баумана, г. Москва, Россия, </w:t>
      </w:r>
      <w:hyperlink r:id="rId8" w:history="1">
        <w:r w:rsidRPr="00F74A17">
          <w:rPr>
            <w:rStyle w:val="a7"/>
            <w:lang w:val="en-US"/>
          </w:rPr>
          <w:t>chirkov</w:t>
        </w:r>
        <w:r w:rsidRPr="00F74A17">
          <w:rPr>
            <w:rStyle w:val="a7"/>
          </w:rPr>
          <w:t>@bmstu.ru</w:t>
        </w:r>
      </w:hyperlink>
    </w:p>
    <w:p w:rsidR="00AC6BB7" w:rsidRDefault="00AC6BB7" w:rsidP="00AC6BB7">
      <w:pPr>
        <w:pStyle w:val="Zv-bodyreport"/>
      </w:pPr>
      <w:r>
        <w:t>При сжатии Z-пинча образуется перетяжка, в которой происходит ускорение ионов до энергий уровня нескольких сотен кэВ (иногда свыше 1 МэВ</w:t>
      </w:r>
      <w:r w:rsidRPr="009C29CE">
        <w:t>)</w:t>
      </w:r>
      <w:r>
        <w:t>. Два возможных механизма, «тепловой» и «ускорительный»,</w:t>
      </w:r>
      <w:r w:rsidRPr="009C29CE">
        <w:t xml:space="preserve"> </w:t>
      </w:r>
      <w:r>
        <w:t>как правило, рассматриваются раздельно. Но попытки искусственного разделения ионов на «тепловые» и «быстрые» («ускоренные») сталкиваются с трудностями обоснования. Видимо, указанные механизмы генерации высокоэнергетичных ионов дополняют друг друга, в результате формируя наблюдаемый энергетический спектр ионов, покидающих перетяжку. Объединить моделирование ионов всех энергий можно на основе кинетического уравнения Фоккера–Планка с учетом ускорения ионов за счет сжимающего магнитного поля [1, 2]. Его численное решение может удовлетворительно объяснить наблюдаемый спектр ионов и выход нейтронов [3]. Однако существует проблема устойчивости численной схемы, возникающая на самой конечной стадии, соответствующей сильному сжатию. Физически это связано с тем, что механизм ускорения приводит к темпу ускорения на конечной стадии сжатия, значительно превышающему кулоновское торможение. Иными словами, наступает момент, начиная с которого влияние столкновений на кинетику частиц определенных энергий становится исчезающее малым. Причем для ионов различных энергий это происходит в различные моменты времени. Такие особенности кинетики требуют единого подхода к описанию ионов всех энергий, но с учетом особенностей, присущим разным энергетическим диапазонам.</w:t>
      </w:r>
    </w:p>
    <w:p w:rsidR="00AC6BB7" w:rsidRDefault="00AC6BB7" w:rsidP="00AC6BB7">
      <w:pPr>
        <w:pStyle w:val="Zv-bodyreport"/>
      </w:pPr>
      <w:r>
        <w:t>В настоящей работе распределение ионов по энергиям в перетяжке и спектр ионов на выходе моделируются в многогрупповом приближении, согласно которому весь энергетический диапазон подразделяется на своего рода пучки в фазовом пространстве скоростей. Далее рассматривается динамика каждого пучка с учетом потерь частиц, их ускорения нестационарным сжимающим магнитным полем и торможения. Потери частиц, в конечном итоге, складываются в спектр выходящих ионов.</w:t>
      </w:r>
    </w:p>
    <w:p w:rsidR="00AC6BB7" w:rsidRDefault="00AC6BB7" w:rsidP="00AC6BB7">
      <w:pPr>
        <w:pStyle w:val="Zv-bodyreport"/>
      </w:pPr>
      <w:r>
        <w:t>Анализ показал, что корректное объяснение спектра ускоренных ионов требует совместного использования кинетического описания, макроскопической динамики плазмы и электромагнитных полей, но даже в этом случае ряд параметров модели требует уточнения, информация для которого быть получена на основе моделирования траекторий отдельных частиц в нестационарном электромагнитном поле Z-пинча.</w:t>
      </w:r>
    </w:p>
    <w:p w:rsidR="00AC6BB7" w:rsidRDefault="00AC6BB7" w:rsidP="00AC6BB7">
      <w:pPr>
        <w:pStyle w:val="Zv-TitleReferences-ru"/>
      </w:pPr>
      <w:r>
        <w:t>Литература</w:t>
      </w:r>
    </w:p>
    <w:p w:rsidR="00AC6BB7" w:rsidRDefault="00AC6BB7" w:rsidP="00AC6BB7">
      <w:pPr>
        <w:pStyle w:val="Zv-References-ru"/>
        <w:numPr>
          <w:ilvl w:val="0"/>
          <w:numId w:val="1"/>
        </w:numPr>
      </w:pPr>
      <w:r>
        <w:t xml:space="preserve">Чирков А.Ю., Морхова Е.А., Фролов А.Ю. Моделирование кинетики быстрых ионов в сжимающемся Z-пинче на основе уравнения Фоккера–Планка с учетом электромагнитного ускорения // Физика плазмы. 2022. Т. 48, № 10. С. 962–966. </w:t>
      </w:r>
    </w:p>
    <w:p w:rsidR="00AC6BB7" w:rsidRDefault="00AC6BB7" w:rsidP="00AC6BB7">
      <w:pPr>
        <w:pStyle w:val="Zv-References-ru"/>
        <w:numPr>
          <w:ilvl w:val="0"/>
          <w:numId w:val="1"/>
        </w:numPr>
      </w:pPr>
      <w:r>
        <w:t>Фролов А.Ю., Дружинина О.В., Чирков А.Ю. Моделирование изменения энергетического распределения частиц при адиабатическом сжатии плазмы // Электромагнитные волны и электронные системы. 2021. Т. 26, № 5. С. 5–14.</w:t>
      </w:r>
    </w:p>
    <w:p w:rsidR="00AC6BB7" w:rsidRPr="00D82ABF" w:rsidRDefault="00AC6BB7" w:rsidP="00AC6BB7">
      <w:pPr>
        <w:pStyle w:val="Zv-References-ru"/>
        <w:numPr>
          <w:ilvl w:val="0"/>
          <w:numId w:val="1"/>
        </w:numPr>
        <w:rPr>
          <w:b/>
          <w:bCs/>
        </w:rPr>
      </w:pPr>
      <w:r w:rsidRPr="00492B4D">
        <w:rPr>
          <w:lang w:val="en-US"/>
        </w:rPr>
        <w:t xml:space="preserve">Vikhrev V.V., Frolov A.Yu., Chirkov A.Yu. Neutron yield from Z-pinches at generation of the power-degree spectrum of fast deuterons // </w:t>
      </w:r>
      <w:r w:rsidRPr="00B67208">
        <w:rPr>
          <w:lang w:val="en-US"/>
        </w:rPr>
        <w:t xml:space="preserve">J. Phys.: Conf. </w:t>
      </w:r>
      <w:r w:rsidRPr="00492B4D">
        <w:t>Series</w:t>
      </w:r>
      <w:r w:rsidRPr="00492B4D">
        <w:rPr>
          <w:lang w:val="en-US"/>
        </w:rPr>
        <w:t>. 2019. V. 1370. 012026.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AF" w:rsidRDefault="001C20AF">
      <w:r>
        <w:separator/>
      </w:r>
    </w:p>
  </w:endnote>
  <w:endnote w:type="continuationSeparator" w:id="0">
    <w:p w:rsidR="001C20AF" w:rsidRDefault="001C2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52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22CB3" w:rsidRDefault="00755260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DD1">
      <w:rPr>
        <w:rStyle w:val="a5"/>
        <w:noProof/>
      </w:rPr>
      <w:t>1</w:t>
    </w:r>
    <w:r>
      <w:rPr>
        <w:rStyle w:val="a5"/>
      </w:rPr>
      <w:fldChar w:fldCharType="end"/>
    </w:r>
    <w:r w:rsidR="00222CB3">
      <w:rPr>
        <w:rStyle w:val="a5"/>
        <w:lang w:val="en-US"/>
      </w:rPr>
      <w:t>57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AF" w:rsidRDefault="001C20AF">
      <w:r>
        <w:separator/>
      </w:r>
    </w:p>
  </w:footnote>
  <w:footnote w:type="continuationSeparator" w:id="0">
    <w:p w:rsidR="001C20AF" w:rsidRDefault="001C20AF">
      <w:r>
        <w:continuationSeparator/>
      </w:r>
    </w:p>
  </w:footnote>
  <w:footnote w:id="1">
    <w:p w:rsidR="00F04DD1" w:rsidRDefault="00F04DD1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F04DD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C6BB7">
      <w:rPr>
        <w:sz w:val="20"/>
      </w:rPr>
      <w:t>20</w:t>
    </w:r>
    <w:r w:rsidR="00C62CFE">
      <w:rPr>
        <w:sz w:val="20"/>
      </w:rPr>
      <w:t xml:space="preserve"> – </w:t>
    </w:r>
    <w:r w:rsidR="00700C3A" w:rsidRPr="00AC6BB7">
      <w:rPr>
        <w:sz w:val="20"/>
      </w:rPr>
      <w:t>2</w:t>
    </w:r>
    <w:r w:rsidR="00577A8A" w:rsidRPr="00AC6BB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C6BB7">
      <w:rPr>
        <w:sz w:val="20"/>
      </w:rPr>
      <w:t>2</w:t>
    </w:r>
    <w:r w:rsidR="00700C3A" w:rsidRPr="00AC6BB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5526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20AF"/>
    <w:rsid w:val="00037DCC"/>
    <w:rsid w:val="00043701"/>
    <w:rsid w:val="000C7078"/>
    <w:rsid w:val="000D76E9"/>
    <w:rsid w:val="000E495B"/>
    <w:rsid w:val="00140645"/>
    <w:rsid w:val="00171964"/>
    <w:rsid w:val="001C0CCB"/>
    <w:rsid w:val="001C20AF"/>
    <w:rsid w:val="00200AB2"/>
    <w:rsid w:val="00220629"/>
    <w:rsid w:val="00222CB3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55260"/>
    <w:rsid w:val="007914CF"/>
    <w:rsid w:val="007B6378"/>
    <w:rsid w:val="007D3F59"/>
    <w:rsid w:val="00802D35"/>
    <w:rsid w:val="00890563"/>
    <w:rsid w:val="008E2894"/>
    <w:rsid w:val="009352E6"/>
    <w:rsid w:val="0094721E"/>
    <w:rsid w:val="009551FC"/>
    <w:rsid w:val="00A66876"/>
    <w:rsid w:val="00A71613"/>
    <w:rsid w:val="00AB3459"/>
    <w:rsid w:val="00AC6BB7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4DD1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C6BB7"/>
    <w:rPr>
      <w:color w:val="0000FF" w:themeColor="hyperlink"/>
      <w:u w:val="single"/>
    </w:rPr>
  </w:style>
  <w:style w:type="character" w:customStyle="1" w:styleId="ng-bindingsamoware-mailfromsamoware-mailaddress">
    <w:name w:val="ng-binding samoware-mail__from samoware-mail__address"/>
    <w:basedOn w:val="a0"/>
    <w:rsid w:val="00AC6BB7"/>
  </w:style>
  <w:style w:type="character" w:customStyle="1" w:styleId="samoware-mailusermailng-bindingsamoware-mailaddress">
    <w:name w:val="samoware-mail__usermail ng-binding samoware-mail__address"/>
    <w:basedOn w:val="a0"/>
    <w:rsid w:val="00AC6BB7"/>
  </w:style>
  <w:style w:type="character" w:customStyle="1" w:styleId="Zv-bodyreportChar">
    <w:name w:val="Zv-body_report Char"/>
    <w:link w:val="Zv-bodyreport"/>
    <w:locked/>
    <w:rsid w:val="00AC6BB7"/>
    <w:rPr>
      <w:sz w:val="24"/>
      <w:szCs w:val="24"/>
    </w:rPr>
  </w:style>
  <w:style w:type="paragraph" w:styleId="a8">
    <w:name w:val="footnote text"/>
    <w:basedOn w:val="a"/>
    <w:link w:val="a9"/>
    <w:rsid w:val="00F04DD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04DD1"/>
  </w:style>
  <w:style w:type="character" w:styleId="aa">
    <w:name w:val="footnote reference"/>
    <w:basedOn w:val="a0"/>
    <w:rsid w:val="00F04D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ov@bm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H-Chirc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346D1-6FEA-4184-A164-BFE4B55F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401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СПЕКТРА БЫСТРЫХ ИОНОВ Z-ПИНЧА ПРИ ИСЧЕЗАЮЩЕМ ЭФФЕКТЕ СТОЛКНОВЕНИЙ</dc:title>
  <dc:creator/>
  <cp:lastModifiedBy>Сатунин</cp:lastModifiedBy>
  <cp:revision>3</cp:revision>
  <cp:lastPrinted>1601-01-01T00:00:00Z</cp:lastPrinted>
  <dcterms:created xsi:type="dcterms:W3CDTF">2023-01-30T16:46:00Z</dcterms:created>
  <dcterms:modified xsi:type="dcterms:W3CDTF">2023-05-15T14:03:00Z</dcterms:modified>
</cp:coreProperties>
</file>