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F" w:rsidRPr="00353128" w:rsidRDefault="00C51FEF" w:rsidP="00697BE0">
      <w:pPr>
        <w:pStyle w:val="Zv-Titlereport"/>
        <w:spacing w:line="235" w:lineRule="auto"/>
      </w:pPr>
      <w:r>
        <w:t>Малогабаритные генераторы тока для Х-пинчей</w:t>
      </w:r>
      <w:r w:rsidR="00353128" w:rsidRPr="00353128">
        <w:t xml:space="preserve"> </w:t>
      </w:r>
      <w:r w:rsidR="00353128">
        <w:rPr>
          <w:rStyle w:val="aa"/>
        </w:rPr>
        <w:footnoteReference w:customMarkFollows="1" w:id="1"/>
        <w:t>*)</w:t>
      </w:r>
    </w:p>
    <w:p w:rsidR="00C51FEF" w:rsidRDefault="00C51FEF" w:rsidP="00697BE0">
      <w:pPr>
        <w:pStyle w:val="Zv-Author"/>
        <w:spacing w:line="235" w:lineRule="auto"/>
      </w:pPr>
      <w:r w:rsidRPr="002F397C">
        <w:rPr>
          <w:u w:val="single"/>
        </w:rPr>
        <w:t>Пикуз</w:t>
      </w:r>
      <w:r w:rsidRPr="00461A1E">
        <w:rPr>
          <w:u w:val="single"/>
        </w:rPr>
        <w:t xml:space="preserve"> </w:t>
      </w:r>
      <w:r w:rsidRPr="002F397C">
        <w:rPr>
          <w:u w:val="single"/>
        </w:rPr>
        <w:t>С.А.</w:t>
      </w:r>
      <w:r>
        <w:t>, Шелковенко Т.А.</w:t>
      </w:r>
    </w:p>
    <w:p w:rsidR="00C51FEF" w:rsidRPr="002F397C" w:rsidRDefault="00C51FEF" w:rsidP="00697BE0">
      <w:pPr>
        <w:pStyle w:val="a6"/>
        <w:spacing w:line="235" w:lineRule="auto"/>
        <w:jc w:val="center"/>
        <w:rPr>
          <w:i/>
        </w:rPr>
      </w:pPr>
      <w:r w:rsidRPr="002F397C">
        <w:rPr>
          <w:i/>
        </w:rPr>
        <w:t xml:space="preserve">Физический институт им. П.Н. Лебедева РАН, Москва, Россия, </w:t>
      </w:r>
      <w:hyperlink r:id="rId8" w:history="1">
        <w:r w:rsidRPr="002F397C">
          <w:rPr>
            <w:rStyle w:val="a7"/>
            <w:i/>
            <w:lang w:val="en-US"/>
          </w:rPr>
          <w:t>pikuz</w:t>
        </w:r>
        <w:r w:rsidRPr="002F397C">
          <w:rPr>
            <w:rStyle w:val="a7"/>
            <w:i/>
          </w:rPr>
          <w:t>@</w:t>
        </w:r>
        <w:r w:rsidRPr="002F397C">
          <w:rPr>
            <w:rStyle w:val="a7"/>
            <w:i/>
            <w:lang w:val="en-US"/>
          </w:rPr>
          <w:t>mail</w:t>
        </w:r>
        <w:r w:rsidRPr="002F397C">
          <w:rPr>
            <w:rStyle w:val="a7"/>
            <w:i/>
          </w:rPr>
          <w:t>.</w:t>
        </w:r>
        <w:r w:rsidRPr="002F397C">
          <w:rPr>
            <w:rStyle w:val="a7"/>
            <w:i/>
            <w:lang w:val="en-US"/>
          </w:rPr>
          <w:t>ru</w:t>
        </w:r>
      </w:hyperlink>
    </w:p>
    <w:p w:rsidR="00C51FEF" w:rsidRPr="00181CEB" w:rsidRDefault="00C51FEF" w:rsidP="00697BE0">
      <w:pPr>
        <w:pStyle w:val="Zv-bodyreport"/>
        <w:spacing w:line="235" w:lineRule="auto"/>
      </w:pPr>
      <w:r w:rsidRPr="00CE3850">
        <w:t xml:space="preserve">Для успешной работы Х-пинча как сверхяркого источника мягкого рентгеновского излучения (МРИ, диапазон 0.5 – 10 кэВ) необходимо выполнение условия Шелковенко для скорости нарастания тока в нагрузке </w:t>
      </w:r>
    </w:p>
    <w:p w:rsidR="00C51FEF" w:rsidRPr="009C2501" w:rsidRDefault="00C51FEF" w:rsidP="00697BE0">
      <w:pPr>
        <w:pStyle w:val="Zv-formula"/>
        <w:spacing w:line="235" w:lineRule="auto"/>
      </w:pPr>
      <w:r w:rsidRPr="00181CEB">
        <w:t xml:space="preserve"> </w:t>
      </w:r>
      <w:r w:rsidRPr="00181CEB">
        <w:tab/>
      </w:r>
      <w:r w:rsidRPr="00CE3850">
        <w:t>dI/dt &gt; 1 kA/нс</w:t>
      </w:r>
      <w:r w:rsidRPr="009C2501">
        <w:tab/>
        <w:t>(1)</w:t>
      </w:r>
    </w:p>
    <w:p w:rsidR="00C51FEF" w:rsidRDefault="00C51FEF" w:rsidP="00697BE0">
      <w:pPr>
        <w:pStyle w:val="Zv-bodyreportcont"/>
        <w:spacing w:line="235" w:lineRule="auto"/>
      </w:pPr>
      <w:r>
        <w:t xml:space="preserve">Минимальное значение амплитуды тока, когда наблюдалось образование горячей точки с экстремальными плазменными параметрами составляло примерно 50 кА. </w:t>
      </w:r>
      <w:r w:rsidRPr="002C57A7">
        <w:t>Как показали последние исследования, для генерации более жесткого излучения (ЖРИ, Е &gt; 10 кэВ) может быть достаточна и меньшая скорость нарастания тока. Однако, при этом механизм генерации является другим, связанным с обрывом токовой проводимости перетяжки недогруженного Х-пинча и качество излучения не столь высоко как качество мягкого излучения горячей точки.</w:t>
      </w:r>
      <w:r>
        <w:t xml:space="preserve"> </w:t>
      </w:r>
    </w:p>
    <w:p w:rsidR="00C51FEF" w:rsidRPr="00B73920" w:rsidRDefault="00C51FEF" w:rsidP="00697BE0">
      <w:pPr>
        <w:pStyle w:val="Zv-bodyreport"/>
        <w:spacing w:line="235" w:lineRule="auto"/>
      </w:pPr>
      <w:r w:rsidRPr="002C57A7">
        <w:t>Существует</w:t>
      </w:r>
      <w:r w:rsidRPr="00EF0276">
        <w:t xml:space="preserve"> </w:t>
      </w:r>
      <w:r w:rsidRPr="002C57A7">
        <w:t>две</w:t>
      </w:r>
      <w:r w:rsidRPr="00EF0276">
        <w:t xml:space="preserve"> </w:t>
      </w:r>
      <w:r w:rsidRPr="002C57A7">
        <w:t>концепции</w:t>
      </w:r>
      <w:r w:rsidRPr="00EF0276">
        <w:t xml:space="preserve"> </w:t>
      </w:r>
      <w:r w:rsidRPr="002C57A7">
        <w:t>обеспечения</w:t>
      </w:r>
      <w:r w:rsidRPr="00EF0276">
        <w:t xml:space="preserve"> </w:t>
      </w:r>
      <w:r w:rsidRPr="002C57A7">
        <w:t>выполнения</w:t>
      </w:r>
      <w:r w:rsidRPr="00EF0276">
        <w:t xml:space="preserve"> </w:t>
      </w:r>
      <w:r w:rsidRPr="002C57A7">
        <w:t>условия</w:t>
      </w:r>
      <w:r w:rsidRPr="00EF0276">
        <w:t xml:space="preserve"> (1): </w:t>
      </w:r>
      <w:r w:rsidRPr="002C57A7">
        <w:t>а</w:t>
      </w:r>
      <w:r w:rsidRPr="00EF0276">
        <w:t xml:space="preserve">) – </w:t>
      </w:r>
      <w:r w:rsidRPr="002C57A7">
        <w:t>использование</w:t>
      </w:r>
      <w:r w:rsidRPr="00EF0276">
        <w:t xml:space="preserve"> </w:t>
      </w:r>
      <w:r w:rsidRPr="002C57A7">
        <w:t>высоковольтных</w:t>
      </w:r>
      <w:r w:rsidRPr="00EF0276">
        <w:t xml:space="preserve"> </w:t>
      </w:r>
      <w:r w:rsidRPr="002C57A7">
        <w:t>конденсаторных</w:t>
      </w:r>
      <w:r w:rsidRPr="00EF0276">
        <w:t xml:space="preserve"> </w:t>
      </w:r>
      <w:r w:rsidRPr="002C57A7">
        <w:t>батарей</w:t>
      </w:r>
      <w:r w:rsidRPr="00EF0276">
        <w:t xml:space="preserve"> </w:t>
      </w:r>
      <w:r w:rsidRPr="002C57A7">
        <w:t>с</w:t>
      </w:r>
      <w:r w:rsidRPr="00EF0276">
        <w:t xml:space="preserve"> </w:t>
      </w:r>
      <w:r w:rsidRPr="002C57A7">
        <w:t>экстремально</w:t>
      </w:r>
      <w:r w:rsidRPr="00EF0276">
        <w:t xml:space="preserve"> </w:t>
      </w:r>
      <w:r w:rsidRPr="002C57A7">
        <w:t>низкой</w:t>
      </w:r>
      <w:r w:rsidRPr="00EF0276">
        <w:t xml:space="preserve"> </w:t>
      </w:r>
      <w:r w:rsidRPr="002C57A7">
        <w:t>собственной</w:t>
      </w:r>
      <w:r w:rsidRPr="00EF0276">
        <w:t xml:space="preserve"> </w:t>
      </w:r>
      <w:r w:rsidRPr="002C57A7">
        <w:t>индуктивностью</w:t>
      </w:r>
      <w:r w:rsidRPr="00EF0276">
        <w:t xml:space="preserve"> </w:t>
      </w:r>
      <w:r w:rsidRPr="002C57A7">
        <w:t>и</w:t>
      </w:r>
      <w:r w:rsidRPr="00EF0276">
        <w:t xml:space="preserve"> </w:t>
      </w:r>
      <w:r w:rsidRPr="002C57A7">
        <w:t>специальными</w:t>
      </w:r>
      <w:r w:rsidRPr="00EF0276">
        <w:t xml:space="preserve"> </w:t>
      </w:r>
      <w:r w:rsidRPr="002C57A7">
        <w:t>коммутаторами</w:t>
      </w:r>
      <w:r w:rsidRPr="00EF0276">
        <w:t xml:space="preserve"> </w:t>
      </w:r>
      <w:r w:rsidRPr="002C57A7">
        <w:t>и</w:t>
      </w:r>
      <w:r w:rsidRPr="00EF0276">
        <w:t xml:space="preserve"> </w:t>
      </w:r>
      <w:r w:rsidRPr="002C57A7">
        <w:t>б</w:t>
      </w:r>
      <w:r w:rsidRPr="00EF0276">
        <w:t xml:space="preserve">) – </w:t>
      </w:r>
      <w:r w:rsidRPr="002C57A7">
        <w:t>использование</w:t>
      </w:r>
      <w:r w:rsidRPr="00EF0276">
        <w:t xml:space="preserve"> </w:t>
      </w:r>
      <w:r w:rsidRPr="002C57A7">
        <w:t>накопителей</w:t>
      </w:r>
      <w:r w:rsidRPr="00EF0276">
        <w:t xml:space="preserve"> </w:t>
      </w:r>
      <w:r w:rsidRPr="002C57A7">
        <w:t>с</w:t>
      </w:r>
      <w:r w:rsidRPr="00EF0276">
        <w:t xml:space="preserve"> </w:t>
      </w:r>
      <w:r w:rsidRPr="002C57A7">
        <w:t>распределенными</w:t>
      </w:r>
      <w:r w:rsidRPr="00EF0276">
        <w:t xml:space="preserve"> </w:t>
      </w:r>
      <w:r w:rsidRPr="002C57A7">
        <w:t>параметрами</w:t>
      </w:r>
      <w:r w:rsidRPr="00EF0276">
        <w:t xml:space="preserve"> (</w:t>
      </w:r>
      <w:r w:rsidRPr="002C57A7">
        <w:t>формирующих</w:t>
      </w:r>
      <w:r w:rsidRPr="00EF0276">
        <w:t xml:space="preserve"> </w:t>
      </w:r>
      <w:r w:rsidRPr="002C57A7">
        <w:t>линий</w:t>
      </w:r>
      <w:r w:rsidRPr="00EF0276">
        <w:t xml:space="preserve">) – </w:t>
      </w:r>
      <w:r>
        <w:t>см</w:t>
      </w:r>
      <w:r w:rsidRPr="00EF0276">
        <w:t xml:space="preserve">. </w:t>
      </w:r>
      <w:r>
        <w:t>Рисунок</w:t>
      </w:r>
      <w:r w:rsidRPr="00B73920">
        <w:t>.</w:t>
      </w:r>
    </w:p>
    <w:p w:rsidR="00C51FEF" w:rsidRPr="00B73920" w:rsidRDefault="00C51FEF" w:rsidP="00697BE0">
      <w:pPr>
        <w:pStyle w:val="Zv-bodyreport"/>
        <w:spacing w:line="235" w:lineRule="auto"/>
      </w:pPr>
    </w:p>
    <w:p w:rsidR="00C51FEF" w:rsidRDefault="00C51FEF" w:rsidP="00697BE0">
      <w:pPr>
        <w:spacing w:line="235" w:lineRule="auto"/>
        <w:ind w:left="2410" w:hanging="70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59944" cy="237134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ser-types(rus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44" cy="23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C51FEF" w:rsidRDefault="00C51FEF" w:rsidP="00697BE0">
      <w:pPr>
        <w:pStyle w:val="Zv-bodyreport"/>
        <w:spacing w:line="235" w:lineRule="auto"/>
      </w:pPr>
      <w:r w:rsidRPr="00C159FD">
        <w:t>Примером генератора с конденсаторной батарее</w:t>
      </w:r>
      <w:r>
        <w:t>й</w:t>
      </w:r>
      <w:r w:rsidRPr="00C159FD">
        <w:t xml:space="preserve"> является</w:t>
      </w:r>
      <w:r>
        <w:t xml:space="preserve"> работающая в ФИАНе</w:t>
      </w:r>
      <w:r w:rsidRPr="00C159FD">
        <w:t xml:space="preserve"> установка КИНГ, разработанная и изготовленная</w:t>
      </w:r>
      <w:r>
        <w:t xml:space="preserve"> </w:t>
      </w:r>
      <w:r w:rsidRPr="00C159FD">
        <w:t>в ИСЭ СОАН.</w:t>
      </w:r>
      <w:r>
        <w:t xml:space="preserve"> Э</w:t>
      </w:r>
      <w:r w:rsidRPr="00C159FD">
        <w:t>ксперименты показали, что Х-пинч на генератор</w:t>
      </w:r>
      <w:r>
        <w:t>ах этого</w:t>
      </w:r>
      <w:r w:rsidRPr="00C159FD">
        <w:t xml:space="preserve"> типа, при надлежащем подборе нагрузки, является достаточно эффективным источником МРИ. Однако, критерий (1) выполняется при этом на пределе технических возможностей и подбор нагрузок оказывается весьма ограниченным. Увеличение скорости нарастания тока в конденсаторных системах возможно при повышении рабочего напряжения, что связано с большими техническими трудностями</w:t>
      </w:r>
      <w:r>
        <w:t xml:space="preserve">. Увеличение рабочего напряжения легко достигается в схемах с водяными коаксиальными формирующими линиями. </w:t>
      </w:r>
      <w:r w:rsidRPr="00DB45DA">
        <w:t xml:space="preserve">Несмотря на то, что энергозапас </w:t>
      </w:r>
      <w:r>
        <w:t>формирующей линии</w:t>
      </w:r>
      <w:r w:rsidRPr="00DB45DA">
        <w:t xml:space="preserve"> </w:t>
      </w:r>
      <w:r>
        <w:t xml:space="preserve">при равном размере </w:t>
      </w:r>
      <w:r w:rsidRPr="00DB45DA">
        <w:t>меньше, чем конденсаторной батареи, выполнение критерия (1) легко обеспечива</w:t>
      </w:r>
      <w:r>
        <w:t>е</w:t>
      </w:r>
      <w:r w:rsidRPr="00DB45DA">
        <w:t>тся</w:t>
      </w:r>
      <w:r>
        <w:t xml:space="preserve">. </w:t>
      </w:r>
      <w:r w:rsidRPr="00474A19">
        <w:t>Современные системы водоподготовки позволяют получить деионизованную воду с удельным сопротивлением до 10 МОм.см</w:t>
      </w:r>
      <w:r>
        <w:t>. При этом отпадает необходимость использовать для зарядки формирующей линии промежуточный накопитель и создавать малогабаритные установки.</w:t>
      </w:r>
    </w:p>
    <w:p w:rsidR="00C51FEF" w:rsidRDefault="00C51FEF" w:rsidP="00697BE0">
      <w:pPr>
        <w:pStyle w:val="a6"/>
        <w:spacing w:before="120" w:after="0" w:line="235" w:lineRule="auto"/>
        <w:ind w:left="7791" w:hanging="7082"/>
      </w:pPr>
      <w:r>
        <w:lastRenderedPageBreak/>
        <w:t xml:space="preserve">Работа поддержана грантом РНФ </w:t>
      </w:r>
      <w:r w:rsidRPr="00D00CA1">
        <w:t>19-79-30086</w:t>
      </w:r>
    </w:p>
    <w:sectPr w:rsidR="00C51FE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16" w:rsidRDefault="00083B16">
      <w:r>
        <w:separator/>
      </w:r>
    </w:p>
  </w:endnote>
  <w:endnote w:type="continuationSeparator" w:id="0">
    <w:p w:rsidR="00083B16" w:rsidRDefault="0008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1D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C1712" w:rsidRDefault="00B51DD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BE0">
      <w:rPr>
        <w:rStyle w:val="a5"/>
        <w:noProof/>
      </w:rPr>
      <w:t>1</w:t>
    </w:r>
    <w:r>
      <w:rPr>
        <w:rStyle w:val="a5"/>
      </w:rPr>
      <w:fldChar w:fldCharType="end"/>
    </w:r>
    <w:r w:rsidR="002C1712">
      <w:rPr>
        <w:rStyle w:val="a5"/>
        <w:lang w:val="en-US"/>
      </w:rPr>
      <w:t>67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16" w:rsidRDefault="00083B16">
      <w:r>
        <w:separator/>
      </w:r>
    </w:p>
  </w:footnote>
  <w:footnote w:type="continuationSeparator" w:id="0">
    <w:p w:rsidR="00083B16" w:rsidRDefault="00083B16">
      <w:r>
        <w:continuationSeparator/>
      </w:r>
    </w:p>
  </w:footnote>
  <w:footnote w:id="1">
    <w:p w:rsidR="00353128" w:rsidRPr="00353128" w:rsidRDefault="0035312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5312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53128">
      <w:rPr>
        <w:sz w:val="20"/>
      </w:rPr>
      <w:t>20</w:t>
    </w:r>
    <w:r w:rsidR="00C62CFE">
      <w:rPr>
        <w:sz w:val="20"/>
      </w:rPr>
      <w:t xml:space="preserve"> – </w:t>
    </w:r>
    <w:r w:rsidR="00700C3A" w:rsidRPr="00353128">
      <w:rPr>
        <w:sz w:val="20"/>
      </w:rPr>
      <w:t>2</w:t>
    </w:r>
    <w:r w:rsidR="00577A8A" w:rsidRPr="0035312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53128">
      <w:rPr>
        <w:sz w:val="20"/>
      </w:rPr>
      <w:t>2</w:t>
    </w:r>
    <w:r w:rsidR="00700C3A" w:rsidRPr="0035312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51D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3B16"/>
    <w:rsid w:val="00037DCC"/>
    <w:rsid w:val="00043701"/>
    <w:rsid w:val="00083B16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1712"/>
    <w:rsid w:val="002D3EBD"/>
    <w:rsid w:val="00302D1D"/>
    <w:rsid w:val="00352DB2"/>
    <w:rsid w:val="00353128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7BE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017F3"/>
    <w:rsid w:val="009352E6"/>
    <w:rsid w:val="0094721E"/>
    <w:rsid w:val="009551FC"/>
    <w:rsid w:val="00A66876"/>
    <w:rsid w:val="00A71613"/>
    <w:rsid w:val="00AB3459"/>
    <w:rsid w:val="00AD7670"/>
    <w:rsid w:val="00B51DDA"/>
    <w:rsid w:val="00B622ED"/>
    <w:rsid w:val="00B9584E"/>
    <w:rsid w:val="00BD05EF"/>
    <w:rsid w:val="00C103CD"/>
    <w:rsid w:val="00C232A0"/>
    <w:rsid w:val="00C51FEF"/>
    <w:rsid w:val="00C62CFE"/>
    <w:rsid w:val="00C80EC3"/>
    <w:rsid w:val="00CA791E"/>
    <w:rsid w:val="00CD22CF"/>
    <w:rsid w:val="00CE0E75"/>
    <w:rsid w:val="00D47F19"/>
    <w:rsid w:val="00D92F23"/>
    <w:rsid w:val="00DA4715"/>
    <w:rsid w:val="00DE16AD"/>
    <w:rsid w:val="00DF1C1D"/>
    <w:rsid w:val="00DF6D4D"/>
    <w:rsid w:val="00E1331D"/>
    <w:rsid w:val="00E7021A"/>
    <w:rsid w:val="00E87733"/>
    <w:rsid w:val="00F14F7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FE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51FE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531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53128"/>
  </w:style>
  <w:style w:type="character" w:styleId="aa">
    <w:name w:val="footnote reference"/>
    <w:basedOn w:val="a0"/>
    <w:rsid w:val="003531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uz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E-Pikuz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F7031-F8A6-45C0-8D56-A28F967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278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МАЛОГАБАРИТНЫЕ ГЕНЕРАТОРЫ ТОКА ДЛЯ Х-ПИНЧЕЙ</dc:title>
  <dc:creator/>
  <cp:lastModifiedBy>Сатунин</cp:lastModifiedBy>
  <cp:revision>4</cp:revision>
  <cp:lastPrinted>1601-01-01T00:00:00Z</cp:lastPrinted>
  <dcterms:created xsi:type="dcterms:W3CDTF">2023-01-30T14:59:00Z</dcterms:created>
  <dcterms:modified xsi:type="dcterms:W3CDTF">2023-05-24T13:00:00Z</dcterms:modified>
</cp:coreProperties>
</file>