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CDF" w:rsidRPr="00691586" w:rsidRDefault="00C44CDF" w:rsidP="00C44CDF">
      <w:pPr>
        <w:pStyle w:val="Zv-Titlereport"/>
      </w:pPr>
      <w:r w:rsidRPr="004B48FC">
        <w:t>ИССЛЕДОВАНИЕ ФОРМИРОВАНИЯ И ТРАНСПОРТИРОВКИ ПУЧКА ОТРИЦАТЕЛЬНЫХ ИОНОВ ВОДОРОДА В ПРОТОТИПЕ ИНЖЕКТОРА ВЫСОКОЭНЕРГЕТИЧНЫХ НЕЙТРАЛОВ</w:t>
      </w:r>
      <w:r w:rsidR="00691586" w:rsidRPr="00691586">
        <w:t xml:space="preserve"> </w:t>
      </w:r>
      <w:r w:rsidR="00691586">
        <w:rPr>
          <w:rStyle w:val="aa"/>
        </w:rPr>
        <w:footnoteReference w:customMarkFollows="1" w:id="1"/>
        <w:t>*)</w:t>
      </w:r>
    </w:p>
    <w:p w:rsidR="00C44CDF" w:rsidRPr="004B48FC" w:rsidRDefault="00C44CDF" w:rsidP="00C44CDF">
      <w:pPr>
        <w:pStyle w:val="Zv-Author"/>
      </w:pPr>
      <w:r w:rsidRPr="004B48FC">
        <w:t>Сотников О.З., Бельченко Ю.И., Санин А.Л.,</w:t>
      </w:r>
      <w:r w:rsidRPr="00E128F1">
        <w:t xml:space="preserve"> </w:t>
      </w:r>
      <w:r>
        <w:t>Иванов А.А.,</w:t>
      </w:r>
      <w:r w:rsidRPr="004B48FC">
        <w:t xml:space="preserve"> Горбовский А.И.</w:t>
      </w:r>
    </w:p>
    <w:p w:rsidR="00C44CDF" w:rsidRPr="004B48FC" w:rsidRDefault="00C44CDF" w:rsidP="00C44CDF">
      <w:pPr>
        <w:pStyle w:val="Zv-Organization"/>
      </w:pPr>
      <w:r w:rsidRPr="004B48FC">
        <w:t xml:space="preserve">Институт ядерной физики им. Г.И. Будкера СО РАН, г. Новосибирск, Россия </w:t>
      </w:r>
      <w:r w:rsidRPr="004B48FC">
        <w:rPr>
          <w:rStyle w:val="a7"/>
        </w:rPr>
        <w:t>O.Z.Sotnikov@inp.nsk.su</w:t>
      </w:r>
    </w:p>
    <w:p w:rsidR="00C44CDF" w:rsidRPr="004B48FC" w:rsidRDefault="00C44CDF" w:rsidP="00C44CDF">
      <w:pPr>
        <w:pStyle w:val="Zv-bodyreport"/>
      </w:pPr>
      <w:r w:rsidRPr="004B48FC">
        <w:t>В рамках федерального проекта «Разработка технологий управляемого термоядерного синтеза и инновационных плазменных технологий» в Институте ядерной физики им.</w:t>
      </w:r>
      <w:r>
        <w:t> </w:t>
      </w:r>
      <w:r w:rsidRPr="004B48FC">
        <w:t>Г.И.</w:t>
      </w:r>
      <w:r>
        <w:t> </w:t>
      </w:r>
      <w:r w:rsidRPr="004B48FC">
        <w:t>Будкера разрабатывается атомарный инжектор мегаэлектронвольтного диапазона энергий для нагрева, основанный на ускорении и нейтрализации пучка от</w:t>
      </w:r>
      <w:r>
        <w:t>рицательных ионов водорода [1].</w:t>
      </w:r>
    </w:p>
    <w:p w:rsidR="00C44CDF" w:rsidRPr="004B48FC" w:rsidRDefault="00C44CDF" w:rsidP="00C44CDF">
      <w:pPr>
        <w:pStyle w:val="Zv-bodyreport"/>
      </w:pPr>
      <w:r>
        <w:t>В разрабатываемом инжекторе ИЯФ</w:t>
      </w:r>
      <w:r w:rsidRPr="004B48FC">
        <w:t xml:space="preserve"> пучок отрицательных ионов</w:t>
      </w:r>
      <w:r>
        <w:t>,</w:t>
      </w:r>
      <w:r w:rsidRPr="004B48FC">
        <w:t xml:space="preserve"> </w:t>
      </w:r>
      <w:r>
        <w:t xml:space="preserve">формируемый в </w:t>
      </w:r>
      <w:r w:rsidRPr="004B48FC">
        <w:t>высокочастотно</w:t>
      </w:r>
      <w:r>
        <w:t>м</w:t>
      </w:r>
      <w:r w:rsidRPr="004B48FC">
        <w:t xml:space="preserve"> поверхностно-плазменно</w:t>
      </w:r>
      <w:r>
        <w:t>м</w:t>
      </w:r>
      <w:r w:rsidRPr="004B48FC">
        <w:t xml:space="preserve"> источник</w:t>
      </w:r>
      <w:r>
        <w:t>е</w:t>
      </w:r>
      <w:r w:rsidRPr="004B48FC">
        <w:t xml:space="preserve"> ионов</w:t>
      </w:r>
      <w:r>
        <w:t>,</w:t>
      </w:r>
      <w:r w:rsidRPr="004B48FC">
        <w:t xml:space="preserve"> транспортируется через</w:t>
      </w:r>
      <w:r>
        <w:t xml:space="preserve"> вакуумную</w:t>
      </w:r>
      <w:r w:rsidRPr="004B48FC">
        <w:t xml:space="preserve"> секцию с отклоняющими магнитами на вход одноапертурного ускорителя, </w:t>
      </w:r>
      <w:r>
        <w:t xml:space="preserve">в </w:t>
      </w:r>
      <w:r w:rsidRPr="004B48FC">
        <w:t>котор</w:t>
      </w:r>
      <w:r>
        <w:t>ом</w:t>
      </w:r>
      <w:r w:rsidRPr="004B48FC">
        <w:t xml:space="preserve"> осуществляет</w:t>
      </w:r>
      <w:r>
        <w:t>ся</w:t>
      </w:r>
      <w:r w:rsidRPr="004B48FC">
        <w:t xml:space="preserve"> доускорение пучка до полной энергии 0,4 – </w:t>
      </w:r>
      <w:r>
        <w:t>0,5</w:t>
      </w:r>
      <w:r w:rsidRPr="004B48FC">
        <w:t xml:space="preserve"> МэВ. Дл</w:t>
      </w:r>
      <w:r>
        <w:t xml:space="preserve">я конверсии </w:t>
      </w:r>
      <w:r w:rsidRPr="004B48FC">
        <w:t>ускоренны</w:t>
      </w:r>
      <w:r>
        <w:t>х</w:t>
      </w:r>
      <w:r w:rsidRPr="004B48FC">
        <w:t xml:space="preserve"> отрицательны</w:t>
      </w:r>
      <w:r>
        <w:t>х</w:t>
      </w:r>
      <w:r w:rsidRPr="004B48FC">
        <w:t xml:space="preserve"> ион</w:t>
      </w:r>
      <w:r>
        <w:t>ов</w:t>
      </w:r>
      <w:r w:rsidRPr="004B48FC">
        <w:t xml:space="preserve"> </w:t>
      </w:r>
      <w:r>
        <w:t>предполагается использовать</w:t>
      </w:r>
      <w:r w:rsidRPr="004B48FC">
        <w:t xml:space="preserve"> высокоэффективн</w:t>
      </w:r>
      <w:r>
        <w:t>ую</w:t>
      </w:r>
      <w:r w:rsidRPr="004B48FC">
        <w:t xml:space="preserve"> плазменн</w:t>
      </w:r>
      <w:r>
        <w:t>ую</w:t>
      </w:r>
      <w:r w:rsidRPr="004B48FC">
        <w:t xml:space="preserve"> мишен</w:t>
      </w:r>
      <w:r>
        <w:t>ь [2].</w:t>
      </w:r>
    </w:p>
    <w:p w:rsidR="00C44CDF" w:rsidRDefault="00C44CDF" w:rsidP="00C44CDF">
      <w:pPr>
        <w:pStyle w:val="Zv-bodyreport"/>
      </w:pPr>
      <w:r>
        <w:t>В докладе описываются результаты э</w:t>
      </w:r>
      <w:r w:rsidRPr="004B48FC">
        <w:t>ксперимент</w:t>
      </w:r>
      <w:r>
        <w:t>ов</w:t>
      </w:r>
      <w:r w:rsidRPr="004B48FC">
        <w:t xml:space="preserve"> </w:t>
      </w:r>
      <w:r>
        <w:t xml:space="preserve">по формированию пучка </w:t>
      </w:r>
      <w:r w:rsidRPr="004B48FC">
        <w:t>с током</w:t>
      </w:r>
      <w:r>
        <w:t xml:space="preserve"> до</w:t>
      </w:r>
      <w:r w:rsidRPr="004B48FC">
        <w:t xml:space="preserve"> 1.5</w:t>
      </w:r>
      <w:r>
        <w:t> </w:t>
      </w:r>
      <w:r w:rsidRPr="004B48FC">
        <w:t>А и</w:t>
      </w:r>
      <w:r>
        <w:t xml:space="preserve"> по его транспортировке</w:t>
      </w:r>
      <w:r w:rsidRPr="00757D80">
        <w:t xml:space="preserve"> </w:t>
      </w:r>
      <w:r>
        <w:t xml:space="preserve">через </w:t>
      </w:r>
      <w:r>
        <w:rPr>
          <w:lang w:val="en-US"/>
        </w:rPr>
        <w:t>LEBT</w:t>
      </w:r>
      <w:r>
        <w:t xml:space="preserve"> на вход</w:t>
      </w:r>
      <w:r w:rsidRPr="004B48FC">
        <w:t xml:space="preserve"> </w:t>
      </w:r>
      <w:r>
        <w:t>широкоа</w:t>
      </w:r>
      <w:r w:rsidRPr="004B48FC">
        <w:t>пертурн</w:t>
      </w:r>
      <w:r>
        <w:t>ого</w:t>
      </w:r>
      <w:r w:rsidRPr="004B48FC">
        <w:t xml:space="preserve"> ускорител</w:t>
      </w:r>
      <w:r>
        <w:t xml:space="preserve">я, а также результаты экспериментов по ускорению пучка до энергии 340  кэВ </w:t>
      </w:r>
      <w:r w:rsidRPr="004B48FC">
        <w:t>[3</w:t>
      </w:r>
      <w:r w:rsidRPr="00757D80">
        <w:t xml:space="preserve">]. </w:t>
      </w:r>
      <w:r>
        <w:t xml:space="preserve">При диаметре входной апертуры </w:t>
      </w:r>
      <w:r w:rsidRPr="00874B17">
        <w:t>ø</w:t>
      </w:r>
      <w:r>
        <w:t> </w:t>
      </w:r>
      <w:r w:rsidRPr="004B48FC">
        <w:t>260</w:t>
      </w:r>
      <w:r>
        <w:t> </w:t>
      </w:r>
      <w:r w:rsidRPr="004B48FC">
        <w:t>мм</w:t>
      </w:r>
      <w:r>
        <w:t> восьми-зазорного ускорителя</w:t>
      </w:r>
      <w:r w:rsidRPr="00D62224">
        <w:t xml:space="preserve"> </w:t>
      </w:r>
      <w:r>
        <w:t xml:space="preserve">ускорено и проведено к калориметру 60 %  тока пучка, полученного в источнике, и до 90% тока пучка, проведенного на вход ускорителя. Дальнейшее увеличение эффективности прохождения пучка через </w:t>
      </w:r>
      <w:r>
        <w:rPr>
          <w:lang w:val="en-US"/>
        </w:rPr>
        <w:t>LEBT</w:t>
      </w:r>
      <w:r>
        <w:t xml:space="preserve"> и его ускорения</w:t>
      </w:r>
      <w:r w:rsidRPr="00757D80">
        <w:t xml:space="preserve"> </w:t>
      </w:r>
      <w:r>
        <w:t>предполагается получить за счет повышения энергии пучка, выходящего из источника, и точного прицеливания пучка на ось ускорителя.</w:t>
      </w:r>
    </w:p>
    <w:p w:rsidR="00C44CDF" w:rsidRPr="004B48FC" w:rsidRDefault="00C44CDF" w:rsidP="00C44CDF">
      <w:pPr>
        <w:pStyle w:val="Zv-bodyreport"/>
      </w:pPr>
      <w:r>
        <w:t>Приводятся</w:t>
      </w:r>
      <w:r w:rsidRPr="004B48FC">
        <w:t xml:space="preserve"> зависимост</w:t>
      </w:r>
      <w:r>
        <w:t>и</w:t>
      </w:r>
      <w:r w:rsidRPr="004B48FC">
        <w:t xml:space="preserve"> </w:t>
      </w:r>
      <w:r>
        <w:t>характеристик</w:t>
      </w:r>
      <w:r w:rsidRPr="004B48FC">
        <w:t xml:space="preserve"> пучка от напряжений на электродах</w:t>
      </w:r>
      <w:r>
        <w:t xml:space="preserve"> ионно-оптической системы</w:t>
      </w:r>
      <w:r w:rsidRPr="004B48FC">
        <w:t xml:space="preserve"> источника</w:t>
      </w:r>
      <w:r>
        <w:t>,</w:t>
      </w:r>
      <w:r w:rsidRPr="004B48FC">
        <w:t xml:space="preserve"> исследована эффективность транспортировки</w:t>
      </w:r>
      <w:r>
        <w:t xml:space="preserve"> и ускорения</w:t>
      </w:r>
      <w:r w:rsidRPr="004B48FC">
        <w:t xml:space="preserve"> пучка при раз</w:t>
      </w:r>
      <w:r>
        <w:t>лич</w:t>
      </w:r>
      <w:r w:rsidRPr="004B48FC">
        <w:t>ных вакуумных условиях.</w:t>
      </w:r>
    </w:p>
    <w:p w:rsidR="00C44CDF" w:rsidRPr="004B48FC" w:rsidRDefault="00C44CDF" w:rsidP="00C44CDF">
      <w:pPr>
        <w:pStyle w:val="Zv-bodyreport"/>
        <w:spacing w:before="120"/>
      </w:pPr>
      <w:r w:rsidRPr="004B48FC">
        <w:t>Работы выполнены при поддержке Министерства науки и высшего образования РФ (FWGM-2022-00</w:t>
      </w:r>
      <w:r w:rsidRPr="00645472">
        <w:t>20</w:t>
      </w:r>
      <w:r w:rsidRPr="004B48FC">
        <w:t>).</w:t>
      </w:r>
    </w:p>
    <w:p w:rsidR="00C44CDF" w:rsidRPr="004B48FC" w:rsidRDefault="00C44CDF" w:rsidP="00C44CDF">
      <w:pPr>
        <w:pStyle w:val="Zv-TitleReferences-ru"/>
      </w:pPr>
      <w:r w:rsidRPr="004B48FC">
        <w:t>Литература</w:t>
      </w:r>
    </w:p>
    <w:p w:rsidR="00C44CDF" w:rsidRPr="004B48FC" w:rsidRDefault="00C44CDF" w:rsidP="00C44CDF">
      <w:pPr>
        <w:pStyle w:val="Zv-References-ru"/>
      </w:pPr>
      <w:bookmarkStart w:id="0" w:name="_Hlk119230629"/>
      <w:r w:rsidRPr="004B48FC">
        <w:t xml:space="preserve">Ivanov A.A., Abdrashitov G., Anashin V., Belchenko Yu., Burdakov A., Davydenko V., Deichuli P., Dimov G., Dranichnikov A., Kapitonov V., Kolmogorov V., Kondakov A., Sanin A., Shikhovtsev I., Stupishin N., Sorokin A., Popov S., Tiunov M., Belov V., Gorbovsky A., Kobets V., Binderbaue M., Putvinski S., Smirnov A., Sevier L., Development of a negative ion-based neutral beam injector in Novosibirsk, Rev. Sci. Instrum.,2014, </w:t>
      </w:r>
      <w:r w:rsidRPr="004B48FC">
        <w:rPr>
          <w:b/>
          <w:bCs/>
        </w:rPr>
        <w:t>85</w:t>
      </w:r>
      <w:r w:rsidRPr="004B48FC">
        <w:rPr>
          <w:bCs/>
        </w:rPr>
        <w:t xml:space="preserve">, </w:t>
      </w:r>
      <w:r w:rsidRPr="004B48FC">
        <w:t xml:space="preserve">02B102. </w:t>
      </w:r>
    </w:p>
    <w:p w:rsidR="00C44CDF" w:rsidRPr="004B48FC" w:rsidRDefault="00C44CDF" w:rsidP="00C44CDF">
      <w:pPr>
        <w:pStyle w:val="Zv-References-ru"/>
      </w:pPr>
      <w:r w:rsidRPr="004B48FC">
        <w:rPr>
          <w:i/>
          <w:iCs/>
        </w:rPr>
        <w:t>Емелев И.С., Иванов А.А</w:t>
      </w:r>
      <w:r w:rsidRPr="004B48FC">
        <w:t xml:space="preserve">., Исследование конверсионной плазменной мишени с мультипольным магнитным полем, Физика плазмы, 2020, </w:t>
      </w:r>
      <w:r w:rsidRPr="004B48FC">
        <w:rPr>
          <w:b/>
          <w:bCs/>
        </w:rPr>
        <w:t>46</w:t>
      </w:r>
      <w:r w:rsidRPr="004B48FC">
        <w:rPr>
          <w:bCs/>
        </w:rPr>
        <w:t>,</w:t>
      </w:r>
      <w:r w:rsidRPr="004B48FC">
        <w:t xml:space="preserve"> 1. </w:t>
      </w:r>
    </w:p>
    <w:p w:rsidR="00C44CDF" w:rsidRPr="00691586" w:rsidRDefault="00C44CDF" w:rsidP="00C44CDF">
      <w:pPr>
        <w:pStyle w:val="Zv-References-ru"/>
        <w:rPr>
          <w:lang w:val="en-US"/>
        </w:rPr>
      </w:pPr>
      <w:r w:rsidRPr="00691586">
        <w:rPr>
          <w:lang w:val="en-US"/>
        </w:rPr>
        <w:t xml:space="preserve">O. Sotnikov, A. Ivanov, Yu. Belchenko, A. Gorbovsky, P. Deichuli, A. Dranichnikov, I. Emelev, V. Kolmogorov, A. Kondakov, A. Sanin and I. Shikhovtsev, Development of high-voltage negative ion based neutral beam injector for fusion devices, Nuclear Fusion, 2021, </w:t>
      </w:r>
      <w:r w:rsidRPr="00691586">
        <w:rPr>
          <w:b/>
          <w:lang w:val="en-US"/>
        </w:rPr>
        <w:t>61</w:t>
      </w:r>
      <w:r w:rsidRPr="00691586">
        <w:rPr>
          <w:lang w:val="en-US"/>
        </w:rPr>
        <w:t>, 116017</w:t>
      </w:r>
    </w:p>
    <w:bookmarkEnd w:id="0"/>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1BF" w:rsidRDefault="008A61BF">
      <w:r>
        <w:separator/>
      </w:r>
    </w:p>
  </w:endnote>
  <w:endnote w:type="continuationSeparator" w:id="0">
    <w:p w:rsidR="008A61BF" w:rsidRDefault="008A61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B1B0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Pr="00C44CDF" w:rsidRDefault="00C44CDF" w:rsidP="00654A7B">
    <w:pPr>
      <w:pStyle w:val="a4"/>
      <w:framePr w:wrap="around" w:vAnchor="text" w:hAnchor="margin" w:xAlign="center" w:y="1"/>
      <w:rPr>
        <w:rStyle w:val="a5"/>
        <w:lang w:val="en-US"/>
      </w:rPr>
    </w:pPr>
    <w:r>
      <w:rPr>
        <w:rStyle w:val="a5"/>
        <w:lang w:val="en-US"/>
      </w:rPr>
      <w:t>303</w:t>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1BF" w:rsidRDefault="008A61BF">
      <w:r>
        <w:separator/>
      </w:r>
    </w:p>
  </w:footnote>
  <w:footnote w:type="continuationSeparator" w:id="0">
    <w:p w:rsidR="008A61BF" w:rsidRDefault="008A61BF">
      <w:r>
        <w:continuationSeparator/>
      </w:r>
    </w:p>
  </w:footnote>
  <w:footnote w:id="1">
    <w:p w:rsidR="00691586" w:rsidRPr="00691586" w:rsidRDefault="00691586">
      <w:pPr>
        <w:pStyle w:val="a8"/>
        <w:rPr>
          <w:lang w:val="en-US"/>
        </w:rPr>
      </w:pPr>
      <w:r>
        <w:rPr>
          <w:rStyle w:val="aa"/>
        </w:rPr>
        <w:t>*)</w:t>
      </w:r>
      <w:r>
        <w:t xml:space="preserve"> </w:t>
      </w:r>
      <w:hyperlink r:id="rId1" w:history="1">
        <w:r w:rsidRPr="00691586">
          <w:rPr>
            <w:rStyle w:val="a7"/>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C62CFE">
      <w:rPr>
        <w:sz w:val="20"/>
        <w:lang w:val="en-US"/>
      </w:rPr>
      <w:t>L</w:t>
    </w:r>
    <w:r w:rsidR="00C62CFE">
      <w:rPr>
        <w:sz w:val="20"/>
      </w:rPr>
      <w:t xml:space="preserve"> Международная (Звенигородская) конференция по физике плазмы и УТС,  </w:t>
    </w:r>
    <w:r w:rsidR="00700C3A" w:rsidRPr="00C44CDF">
      <w:rPr>
        <w:sz w:val="20"/>
      </w:rPr>
      <w:t>20</w:t>
    </w:r>
    <w:r w:rsidR="00C62CFE">
      <w:rPr>
        <w:sz w:val="20"/>
      </w:rPr>
      <w:t xml:space="preserve"> – </w:t>
    </w:r>
    <w:r w:rsidR="00700C3A" w:rsidRPr="00C44CDF">
      <w:rPr>
        <w:sz w:val="20"/>
      </w:rPr>
      <w:t>2</w:t>
    </w:r>
    <w:r w:rsidR="00577A8A" w:rsidRPr="00C44CDF">
      <w:rPr>
        <w:sz w:val="20"/>
      </w:rPr>
      <w:t>4</w:t>
    </w:r>
    <w:r w:rsidR="00C62CFE">
      <w:rPr>
        <w:sz w:val="20"/>
      </w:rPr>
      <w:t xml:space="preserve"> марта 20</w:t>
    </w:r>
    <w:r w:rsidR="00C62CFE" w:rsidRPr="00C44CDF">
      <w:rPr>
        <w:sz w:val="20"/>
      </w:rPr>
      <w:t>2</w:t>
    </w:r>
    <w:r w:rsidR="00700C3A" w:rsidRPr="00C44CDF">
      <w:rPr>
        <w:sz w:val="20"/>
      </w:rPr>
      <w:t>3</w:t>
    </w:r>
    <w:r w:rsidR="00C62CFE">
      <w:rPr>
        <w:sz w:val="20"/>
      </w:rPr>
      <w:t xml:space="preserve"> г.</w:t>
    </w:r>
  </w:p>
  <w:p w:rsidR="00654A7B" w:rsidRDefault="001B1B04">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1B6BB8"/>
    <w:rsid w:val="00037DCC"/>
    <w:rsid w:val="00043701"/>
    <w:rsid w:val="000C7078"/>
    <w:rsid w:val="000D76E9"/>
    <w:rsid w:val="000E495B"/>
    <w:rsid w:val="00140645"/>
    <w:rsid w:val="00171964"/>
    <w:rsid w:val="001B1B04"/>
    <w:rsid w:val="001B6BB8"/>
    <w:rsid w:val="001C0CCB"/>
    <w:rsid w:val="00200AB2"/>
    <w:rsid w:val="00220629"/>
    <w:rsid w:val="00247225"/>
    <w:rsid w:val="002A6CD1"/>
    <w:rsid w:val="002D3EBD"/>
    <w:rsid w:val="00302D1D"/>
    <w:rsid w:val="00352DB2"/>
    <w:rsid w:val="00370072"/>
    <w:rsid w:val="003800F3"/>
    <w:rsid w:val="003B5B93"/>
    <w:rsid w:val="003C1B47"/>
    <w:rsid w:val="00401388"/>
    <w:rsid w:val="00446025"/>
    <w:rsid w:val="00447ABC"/>
    <w:rsid w:val="004A77D1"/>
    <w:rsid w:val="004B72AA"/>
    <w:rsid w:val="004F4E29"/>
    <w:rsid w:val="00567C6F"/>
    <w:rsid w:val="00572013"/>
    <w:rsid w:val="00577A8A"/>
    <w:rsid w:val="0058676C"/>
    <w:rsid w:val="00617E8E"/>
    <w:rsid w:val="00650CBC"/>
    <w:rsid w:val="00654A7B"/>
    <w:rsid w:val="0066672D"/>
    <w:rsid w:val="006673EE"/>
    <w:rsid w:val="00683140"/>
    <w:rsid w:val="00691586"/>
    <w:rsid w:val="006A1743"/>
    <w:rsid w:val="006B6BE5"/>
    <w:rsid w:val="006F68D0"/>
    <w:rsid w:val="00700C3A"/>
    <w:rsid w:val="00732A2E"/>
    <w:rsid w:val="007B6378"/>
    <w:rsid w:val="007D3F59"/>
    <w:rsid w:val="00802D35"/>
    <w:rsid w:val="008A61BF"/>
    <w:rsid w:val="008B43D1"/>
    <w:rsid w:val="008E2894"/>
    <w:rsid w:val="009352E6"/>
    <w:rsid w:val="0094721E"/>
    <w:rsid w:val="009551FC"/>
    <w:rsid w:val="00A66876"/>
    <w:rsid w:val="00A71613"/>
    <w:rsid w:val="00AB3459"/>
    <w:rsid w:val="00AD7670"/>
    <w:rsid w:val="00B622ED"/>
    <w:rsid w:val="00B9584E"/>
    <w:rsid w:val="00BD05EF"/>
    <w:rsid w:val="00C103CD"/>
    <w:rsid w:val="00C232A0"/>
    <w:rsid w:val="00C44CDF"/>
    <w:rsid w:val="00C62CFE"/>
    <w:rsid w:val="00C80EC3"/>
    <w:rsid w:val="00CA791E"/>
    <w:rsid w:val="00CD22CF"/>
    <w:rsid w:val="00CE0E75"/>
    <w:rsid w:val="00D47F19"/>
    <w:rsid w:val="00DA4715"/>
    <w:rsid w:val="00DE16AD"/>
    <w:rsid w:val="00DF1C1D"/>
    <w:rsid w:val="00DF6D4D"/>
    <w:rsid w:val="00E1331D"/>
    <w:rsid w:val="00E7021A"/>
    <w:rsid w:val="00E87733"/>
    <w:rsid w:val="00F41040"/>
    <w:rsid w:val="00F74399"/>
    <w:rsid w:val="00F95123"/>
    <w:rsid w:val="00FA3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4CDF"/>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C44CDF"/>
    <w:rPr>
      <w:color w:val="0000FF" w:themeColor="hyperlink"/>
      <w:u w:val="single"/>
    </w:rPr>
  </w:style>
  <w:style w:type="character" w:customStyle="1" w:styleId="Zv-bodyreportChar">
    <w:name w:val="Zv-body_report Char"/>
    <w:link w:val="Zv-bodyreport"/>
    <w:locked/>
    <w:rsid w:val="00C44CDF"/>
    <w:rPr>
      <w:sz w:val="24"/>
      <w:szCs w:val="24"/>
    </w:rPr>
  </w:style>
  <w:style w:type="paragraph" w:styleId="a8">
    <w:name w:val="footnote text"/>
    <w:basedOn w:val="a"/>
    <w:link w:val="a9"/>
    <w:rsid w:val="00691586"/>
    <w:rPr>
      <w:sz w:val="20"/>
      <w:szCs w:val="20"/>
    </w:rPr>
  </w:style>
  <w:style w:type="character" w:customStyle="1" w:styleId="a9">
    <w:name w:val="Текст сноски Знак"/>
    <w:basedOn w:val="a0"/>
    <w:link w:val="a8"/>
    <w:rsid w:val="00691586"/>
  </w:style>
  <w:style w:type="character" w:styleId="aa">
    <w:name w:val="footnote reference"/>
    <w:basedOn w:val="a0"/>
    <w:rsid w:val="0069158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E/en/KF-Sotnikov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8C5A3F-5B1D-4A3B-9AA0-BED76A4DE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Zven_2023_r.dotx</Template>
  <TotalTime>6</TotalTime>
  <Pages>1</Pages>
  <Words>370</Words>
  <Characters>2487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ФОРМИРОВАНИЯ И ТРАНСПОРТИРОВКИ ПУЧКА ОТРИЦАТЕЛЬНЫХ ИОНОВ ВОДОРОДА В ПРОТОТИПЕ ИНЖЕКТОРА ВЫСОКОЭНЕРГЕТИЧНЫХ НЕЙТРАЛОВ</dc:title>
  <dc:creator/>
  <cp:lastModifiedBy>Сатунин</cp:lastModifiedBy>
  <cp:revision>3</cp:revision>
  <cp:lastPrinted>1601-01-01T00:00:00Z</cp:lastPrinted>
  <dcterms:created xsi:type="dcterms:W3CDTF">2023-02-27T11:52:00Z</dcterms:created>
  <dcterms:modified xsi:type="dcterms:W3CDTF">2023-05-23T11:17:00Z</dcterms:modified>
</cp:coreProperties>
</file>