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FF" w:rsidRPr="00342C05" w:rsidRDefault="009334FF" w:rsidP="009334FF">
      <w:pPr>
        <w:pStyle w:val="Zv-Titlereport"/>
      </w:pPr>
      <w:r>
        <w:t>Статус разработки системы сбора данных и управления диагностики активная спектроскопия итэр</w:t>
      </w:r>
      <w:r w:rsidR="00342C05" w:rsidRPr="00342C05">
        <w:t xml:space="preserve"> </w:t>
      </w:r>
      <w:r w:rsidR="00342C05">
        <w:rPr>
          <w:rStyle w:val="a9"/>
        </w:rPr>
        <w:footnoteReference w:customMarkFollows="1" w:id="1"/>
        <w:t>*)</w:t>
      </w:r>
    </w:p>
    <w:p w:rsidR="009334FF" w:rsidRDefault="009334FF" w:rsidP="009334FF">
      <w:pPr>
        <w:pStyle w:val="Zv-Author"/>
      </w:pPr>
      <w:r w:rsidRPr="00783CD6">
        <w:rPr>
          <w:u w:val="single"/>
        </w:rPr>
        <w:t>Нестеренко В.М.</w:t>
      </w:r>
      <w:r>
        <w:t>, Нагорный Н.В., Гужев Д.И., Миронов</w:t>
      </w:r>
      <w:r w:rsidRPr="00A228F7">
        <w:t xml:space="preserve"> </w:t>
      </w:r>
      <w:r>
        <w:t>А.Ю., Николаев</w:t>
      </w:r>
      <w:r w:rsidRPr="00A228F7">
        <w:t xml:space="preserve"> </w:t>
      </w:r>
      <w:r>
        <w:t>А.И., Серов</w:t>
      </w:r>
      <w:r>
        <w:rPr>
          <w:lang w:val="en-US"/>
        </w:rPr>
        <w:t> </w:t>
      </w:r>
      <w:r>
        <w:t>С.В., Миронова Е.Ю., Портоне С.С.</w:t>
      </w:r>
    </w:p>
    <w:p w:rsidR="009334FF" w:rsidRPr="00783CD6" w:rsidRDefault="009334FF" w:rsidP="009334FF">
      <w:pPr>
        <w:pStyle w:val="Zv-Organization"/>
      </w:pPr>
      <w:r w:rsidRPr="00A94B6C">
        <w:t>Ч</w:t>
      </w:r>
      <w:r>
        <w:t xml:space="preserve">У ГК </w:t>
      </w:r>
      <w:r w:rsidRPr="00A94B6C">
        <w:t>Росатом «Проектный центр ИТЭР»</w:t>
      </w:r>
      <w:r>
        <w:t xml:space="preserve">, г. </w:t>
      </w:r>
      <w:r w:rsidRPr="0064571D">
        <w:t>Москва</w:t>
      </w:r>
      <w:r>
        <w:t>, Россия</w:t>
      </w:r>
    </w:p>
    <w:p w:rsidR="009334FF" w:rsidRDefault="009334FF" w:rsidP="009334FF">
      <w:pPr>
        <w:pStyle w:val="Zv-bodyreport"/>
      </w:pPr>
      <w:r>
        <w:t>Диагностическая система Активная Спектроскопия (АС) позволит измерять большое количество важных физических величин на установке ИТЭР путем спектрального анализа формы плазмы, а полученные параметры являются основополагающими для управления удержанием плазмы и проведения физических исследований.</w:t>
      </w:r>
    </w:p>
    <w:p w:rsidR="009334FF" w:rsidRPr="00727284" w:rsidRDefault="009334FF" w:rsidP="009334FF">
      <w:pPr>
        <w:pStyle w:val="Zv-bodyreport"/>
      </w:pPr>
      <w:r>
        <w:t xml:space="preserve">Рассматриваемая диагностическая система находится на финальной стадии проектирования и проходит подготовку к защите финального технического проекта </w:t>
      </w:r>
      <w:r w:rsidRPr="007E1349">
        <w:t>(</w:t>
      </w:r>
      <w:r>
        <w:rPr>
          <w:lang w:val="en-US"/>
        </w:rPr>
        <w:t>Final</w:t>
      </w:r>
      <w:r w:rsidRPr="007E1349">
        <w:t xml:space="preserve"> </w:t>
      </w:r>
      <w:r>
        <w:rPr>
          <w:lang w:val="en-US"/>
        </w:rPr>
        <w:t>Design</w:t>
      </w:r>
      <w:r w:rsidRPr="007E1349">
        <w:t xml:space="preserve"> </w:t>
      </w:r>
      <w:r>
        <w:rPr>
          <w:lang w:val="en-US"/>
        </w:rPr>
        <w:t>Review</w:t>
      </w:r>
      <w:r w:rsidRPr="007E1349">
        <w:t>)</w:t>
      </w:r>
      <w:r>
        <w:t>. К проектам финальной стадии диагностических систем предъявляется ряд требований, направленных на получение полной детализации всех технических аспектов измерительной системы диагностики и проектируемых вспомогательных систем.</w:t>
      </w:r>
      <w:r w:rsidRPr="00727284">
        <w:t xml:space="preserve"> </w:t>
      </w:r>
      <w:r>
        <w:t>В число проектируемых вспомогательных систем входят: управление нагревательным рукавом световода в агрессивной среде межсекционной области установки (</w:t>
      </w:r>
      <w:r>
        <w:rPr>
          <w:lang w:val="en-US"/>
        </w:rPr>
        <w:t>Interspace</w:t>
      </w:r>
      <w:r w:rsidRPr="00B2021D">
        <w:t>)</w:t>
      </w:r>
      <w:r>
        <w:t xml:space="preserve">, </w:t>
      </w:r>
      <w:r w:rsidRPr="00753937">
        <w:t xml:space="preserve">управление затворами первых зеркал </w:t>
      </w:r>
      <w:r>
        <w:t>для обеспечения их защиты от воздействия плазмы, позиционирование торца световода с оптической системой для получения необходимого для проведения измерений пространственного разрешения, очистка поверхности первых зеркал от примесных продуктов горения плазмы, калибровка оптической системы и спектрального оборудования. Наличие большого количества вспомогательных систем оказывает прямое влияние на сложность проекта системы сбора данных и управления, ее аппаратную архитектуру, а также на определение рабочих режимов, состояний системы и интерфейсов управления.</w:t>
      </w:r>
    </w:p>
    <w:p w:rsidR="009334FF" w:rsidRDefault="009334FF" w:rsidP="009334FF">
      <w:pPr>
        <w:pStyle w:val="Zv-bodyreport"/>
      </w:pPr>
      <w:r>
        <w:t>В настоящей работе представлены удовлетворяющие требованиям ИТЭР решения, которые послужат основой финального проекта, среди них: высокоуровневая и детализированная аппаратная архитектура, состав программного обеспечения систем управления и сбора данных, конфигурация шкафов управления, детализированное описание режимов работы диагностики, процедур управления и обслуживания техническим персоналом в соответствии с предъявляемыми организацией требованиями.</w:t>
      </w:r>
    </w:p>
    <w:p w:rsidR="009334FF" w:rsidRDefault="009334FF" w:rsidP="009334FF">
      <w:pPr>
        <w:pStyle w:val="Zv-bodyreport"/>
        <w:spacing w:before="120"/>
        <w:rPr>
          <w:shd w:val="clear" w:color="auto" w:fill="FFFFFF"/>
        </w:rPr>
      </w:pPr>
      <w:r w:rsidRPr="00DC2003">
        <w:rPr>
          <w:shd w:val="clear" w:color="auto" w:fill="FFFFFF"/>
        </w:rPr>
        <w:t>Работа выполнена в соответствии с государственным контрактом от 14.02.2022 № Н.4а.241.19.22.1123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2022 году».</w:t>
      </w:r>
    </w:p>
    <w:p w:rsidR="009334FF" w:rsidRPr="00783CD6" w:rsidRDefault="009334FF" w:rsidP="009334FF">
      <w:pPr>
        <w:pStyle w:val="Zv-TitleReferences-ru"/>
        <w:rPr>
          <w:lang w:val="en-US"/>
        </w:rPr>
      </w:pPr>
      <w:r w:rsidRPr="009334FF">
        <w:t>Литература</w:t>
      </w:r>
    </w:p>
    <w:p w:rsidR="009334FF" w:rsidRPr="00AC5FFD" w:rsidRDefault="009334FF" w:rsidP="009334FF">
      <w:pPr>
        <w:pStyle w:val="Zv-References-en"/>
        <w:numPr>
          <w:ilvl w:val="0"/>
          <w:numId w:val="0"/>
        </w:numPr>
        <w:ind w:left="567" w:hanging="567"/>
      </w:pPr>
      <w:r>
        <w:t>[1].</w:t>
      </w:r>
      <w:r>
        <w:tab/>
        <w:t>Simrock S. Control system for ITER diagnostics, heating and current drive. // Fusion Engineering and Design.</w:t>
      </w:r>
      <w:r w:rsidRPr="00A479FB">
        <w:t xml:space="preserve"> </w:t>
      </w:r>
      <w:r w:rsidRPr="00AC5FFD">
        <w:t>2016</w:t>
      </w:r>
      <w:r>
        <w:t>. 112. P. 724-730.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2A4" w:rsidRDefault="00FC42A4">
      <w:r>
        <w:separator/>
      </w:r>
    </w:p>
  </w:endnote>
  <w:endnote w:type="continuationSeparator" w:id="0">
    <w:p w:rsidR="00FC42A4" w:rsidRDefault="00FC4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730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334FF" w:rsidRDefault="009334F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327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2A4" w:rsidRDefault="00FC42A4">
      <w:r>
        <w:separator/>
      </w:r>
    </w:p>
  </w:footnote>
  <w:footnote w:type="continuationSeparator" w:id="0">
    <w:p w:rsidR="00FC42A4" w:rsidRDefault="00FC42A4">
      <w:r>
        <w:continuationSeparator/>
      </w:r>
    </w:p>
  </w:footnote>
  <w:footnote w:id="1">
    <w:p w:rsidR="00342C05" w:rsidRPr="00342C05" w:rsidRDefault="00342C05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342C05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334FF">
      <w:rPr>
        <w:sz w:val="20"/>
      </w:rPr>
      <w:t>20</w:t>
    </w:r>
    <w:r w:rsidR="00C62CFE">
      <w:rPr>
        <w:sz w:val="20"/>
      </w:rPr>
      <w:t xml:space="preserve"> – </w:t>
    </w:r>
    <w:r w:rsidR="00700C3A" w:rsidRPr="009334FF">
      <w:rPr>
        <w:sz w:val="20"/>
      </w:rPr>
      <w:t>2</w:t>
    </w:r>
    <w:r w:rsidR="00577A8A" w:rsidRPr="009334F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334FF">
      <w:rPr>
        <w:sz w:val="20"/>
      </w:rPr>
      <w:t>2</w:t>
    </w:r>
    <w:r w:rsidR="00700C3A" w:rsidRPr="009334F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730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A64"/>
    <w:rsid w:val="00037DCC"/>
    <w:rsid w:val="00043701"/>
    <w:rsid w:val="00071305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42C0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36A64"/>
    <w:rsid w:val="008E2894"/>
    <w:rsid w:val="009334FF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3063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C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4F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334FF"/>
    <w:rPr>
      <w:sz w:val="24"/>
      <w:szCs w:val="24"/>
    </w:rPr>
  </w:style>
  <w:style w:type="paragraph" w:styleId="a7">
    <w:name w:val="footnote text"/>
    <w:basedOn w:val="a"/>
    <w:link w:val="a8"/>
    <w:rsid w:val="00342C0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C05"/>
  </w:style>
  <w:style w:type="character" w:styleId="a9">
    <w:name w:val="footnote reference"/>
    <w:basedOn w:val="a0"/>
    <w:rsid w:val="00342C05"/>
    <w:rPr>
      <w:vertAlign w:val="superscript"/>
    </w:rPr>
  </w:style>
  <w:style w:type="character" w:styleId="aa">
    <w:name w:val="Hyperlink"/>
    <w:basedOn w:val="a0"/>
    <w:rsid w:val="00342C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C-Neste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62473-78B2-440C-9026-350CBDB8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РАЗРАБОТКИ СИСТЕМЫ СБОРА ДАННЫХ И УПРАВЛЕНИЯ ДИАГНОСТИКИ АКТИВНАЯ СПЕКТРОСКОПИЯ ИТЭР</dc:title>
  <dc:creator/>
  <cp:lastModifiedBy>Сатунин</cp:lastModifiedBy>
  <cp:revision>3</cp:revision>
  <cp:lastPrinted>1601-01-01T00:00:00Z</cp:lastPrinted>
  <dcterms:created xsi:type="dcterms:W3CDTF">2023-02-26T20:21:00Z</dcterms:created>
  <dcterms:modified xsi:type="dcterms:W3CDTF">2023-05-23T10:21:00Z</dcterms:modified>
</cp:coreProperties>
</file>