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9D" w:rsidRPr="00780A47" w:rsidRDefault="00351B9D" w:rsidP="00780A47">
      <w:pPr>
        <w:pStyle w:val="Zv-Titlereport"/>
        <w:spacing w:line="218" w:lineRule="auto"/>
      </w:pPr>
      <w:bookmarkStart w:id="0" w:name="_Hlk118038533"/>
      <w:bookmarkEnd w:id="0"/>
      <w:r>
        <w:t xml:space="preserve">Теория </w:t>
      </w:r>
      <w:r>
        <w:rPr>
          <w:lang w:val="en-US"/>
        </w:rPr>
        <w:t>MSE</w:t>
      </w:r>
      <w:r>
        <w:t xml:space="preserve"> диагностики в параболических координатах</w:t>
      </w:r>
      <w:r w:rsidR="00780A47" w:rsidRPr="00780A47">
        <w:t xml:space="preserve"> </w:t>
      </w:r>
      <w:r w:rsidR="00780A47">
        <w:rPr>
          <w:rStyle w:val="ab"/>
        </w:rPr>
        <w:footnoteReference w:customMarkFollows="1" w:id="1"/>
        <w:t>*)</w:t>
      </w:r>
    </w:p>
    <w:p w:rsidR="00351B9D" w:rsidRPr="00780A47" w:rsidRDefault="00351B9D" w:rsidP="00780A47">
      <w:pPr>
        <w:pStyle w:val="Zv-Author"/>
        <w:spacing w:line="218" w:lineRule="auto"/>
        <w:rPr>
          <w:lang w:val="en-US"/>
        </w:rPr>
      </w:pPr>
      <w:r w:rsidRPr="00780A47">
        <w:rPr>
          <w:vertAlign w:val="superscript"/>
          <w:lang w:val="en-US"/>
        </w:rPr>
        <w:t>1</w:t>
      </w:r>
      <w:r>
        <w:t>Демура</w:t>
      </w:r>
      <w:r w:rsidRPr="00780A47">
        <w:rPr>
          <w:lang w:val="en-US"/>
        </w:rPr>
        <w:t xml:space="preserve"> </w:t>
      </w:r>
      <w:r>
        <w:t>А</w:t>
      </w:r>
      <w:r w:rsidRPr="00780A47">
        <w:rPr>
          <w:lang w:val="en-US"/>
        </w:rPr>
        <w:t>.</w:t>
      </w:r>
      <w:r>
        <w:t>В</w:t>
      </w:r>
      <w:r w:rsidRPr="00780A47">
        <w:rPr>
          <w:lang w:val="en-US"/>
        </w:rPr>
        <w:t xml:space="preserve">., </w:t>
      </w:r>
      <w:r w:rsidRPr="00780A47">
        <w:rPr>
          <w:vertAlign w:val="superscript"/>
          <w:lang w:val="en-US"/>
        </w:rPr>
        <w:t>1</w:t>
      </w:r>
      <w:r w:rsidRPr="005811B8">
        <w:rPr>
          <w:u w:val="single"/>
        </w:rPr>
        <w:t>Леонтьев</w:t>
      </w:r>
      <w:r w:rsidRPr="00780A47">
        <w:rPr>
          <w:u w:val="single"/>
          <w:lang w:val="en-US"/>
        </w:rPr>
        <w:t xml:space="preserve"> </w:t>
      </w:r>
      <w:r w:rsidRPr="005811B8">
        <w:rPr>
          <w:u w:val="single"/>
        </w:rPr>
        <w:t>Д</w:t>
      </w:r>
      <w:r w:rsidRPr="00780A47">
        <w:rPr>
          <w:u w:val="single"/>
          <w:lang w:val="en-US"/>
        </w:rPr>
        <w:t>.</w:t>
      </w:r>
      <w:r w:rsidRPr="005811B8">
        <w:rPr>
          <w:u w:val="single"/>
        </w:rPr>
        <w:t>С</w:t>
      </w:r>
      <w:r w:rsidRPr="00780A47">
        <w:rPr>
          <w:u w:val="single"/>
          <w:lang w:val="en-US"/>
        </w:rPr>
        <w:t>.</w:t>
      </w:r>
      <w:r w:rsidRPr="00780A47">
        <w:rPr>
          <w:lang w:val="en-US"/>
        </w:rPr>
        <w:t xml:space="preserve">, </w:t>
      </w:r>
      <w:r w:rsidRPr="00780A47">
        <w:rPr>
          <w:vertAlign w:val="superscript"/>
          <w:lang w:val="en-US"/>
        </w:rPr>
        <w:t>2</w:t>
      </w:r>
      <w:r>
        <w:t>Летунов</w:t>
      </w:r>
      <w:r w:rsidRPr="00780A47">
        <w:rPr>
          <w:lang w:val="en-US"/>
        </w:rPr>
        <w:t xml:space="preserve"> </w:t>
      </w:r>
      <w:r>
        <w:t>А</w:t>
      </w:r>
      <w:r w:rsidRPr="00780A47">
        <w:rPr>
          <w:lang w:val="en-US"/>
        </w:rPr>
        <w:t>.</w:t>
      </w:r>
      <w:r>
        <w:t>Ю</w:t>
      </w:r>
      <w:r w:rsidRPr="00780A47">
        <w:rPr>
          <w:lang w:val="en-US"/>
        </w:rPr>
        <w:t xml:space="preserve">., </w:t>
      </w:r>
      <w:r w:rsidRPr="00780A47">
        <w:rPr>
          <w:vertAlign w:val="superscript"/>
          <w:lang w:val="en-US"/>
        </w:rPr>
        <w:t>1</w:t>
      </w:r>
      <w:r>
        <w:t>Лисица</w:t>
      </w:r>
      <w:r w:rsidRPr="00780A47">
        <w:rPr>
          <w:lang w:val="en-US"/>
        </w:rPr>
        <w:t xml:space="preserve"> </w:t>
      </w:r>
      <w:r>
        <w:t>В</w:t>
      </w:r>
      <w:r w:rsidRPr="00780A47">
        <w:rPr>
          <w:lang w:val="en-US"/>
        </w:rPr>
        <w:t>.</w:t>
      </w:r>
      <w:r>
        <w:t>С</w:t>
      </w:r>
      <w:r w:rsidRPr="00780A47">
        <w:rPr>
          <w:lang w:val="en-US"/>
        </w:rPr>
        <w:t>.</w:t>
      </w:r>
    </w:p>
    <w:p w:rsidR="00351B9D" w:rsidRDefault="00351B9D" w:rsidP="00780A47">
      <w:pPr>
        <w:pStyle w:val="Zv-Organization"/>
        <w:spacing w:line="218" w:lineRule="auto"/>
      </w:pPr>
      <w:r w:rsidRPr="00B80FA4">
        <w:rPr>
          <w:vertAlign w:val="superscript"/>
        </w:rPr>
        <w:t>1</w:t>
      </w:r>
      <w:r>
        <w:t>НИЦ «</w:t>
      </w:r>
      <w:r w:rsidRPr="00351B9D">
        <w:t>Курчатовский</w:t>
      </w:r>
      <w:r>
        <w:t xml:space="preserve"> институт», Москва, Россия</w:t>
      </w:r>
      <w:r w:rsidRPr="00B80FA4">
        <w:t xml:space="preserve">, </w:t>
      </w:r>
      <w:hyperlink r:id="rId8" w:history="1">
        <w:r w:rsidRPr="00FB5406">
          <w:rPr>
            <w:rStyle w:val="a8"/>
            <w:lang w:val="en-US"/>
          </w:rPr>
          <w:t>leontievdmitiy</w:t>
        </w:r>
        <w:r w:rsidRPr="00FB5406">
          <w:rPr>
            <w:rStyle w:val="a8"/>
          </w:rPr>
          <w:t>@</w:t>
        </w:r>
        <w:r w:rsidRPr="00FB5406">
          <w:rPr>
            <w:rStyle w:val="a8"/>
            <w:lang w:val="en-US"/>
          </w:rPr>
          <w:t>gmail</w:t>
        </w:r>
        <w:r w:rsidRPr="00FB5406">
          <w:rPr>
            <w:rStyle w:val="a8"/>
          </w:rPr>
          <w:t>.</w:t>
        </w:r>
        <w:r w:rsidRPr="00FB5406">
          <w:rPr>
            <w:rStyle w:val="a8"/>
            <w:lang w:val="en-US"/>
          </w:rPr>
          <w:t>com</w:t>
        </w:r>
      </w:hyperlink>
      <w:r w:rsidRPr="00351B9D">
        <w:br/>
      </w:r>
      <w:r w:rsidRPr="00B80FA4">
        <w:rPr>
          <w:vertAlign w:val="superscript"/>
        </w:rPr>
        <w:t>2</w:t>
      </w:r>
      <w:r>
        <w:t>РФЯЦ-ВНИИТФ им. ак. Е.И. Забабахина, Снежинск, Россия</w:t>
      </w:r>
    </w:p>
    <w:p w:rsidR="00351B9D" w:rsidRDefault="00351B9D" w:rsidP="00780A47">
      <w:pPr>
        <w:pStyle w:val="Zv-bodyreport"/>
        <w:spacing w:line="218" w:lineRule="auto"/>
      </w:pPr>
      <w:r w:rsidRPr="00A958C6">
        <w:t>MSE диагностик</w:t>
      </w:r>
      <w:r>
        <w:t xml:space="preserve">а является одной из основ определения токовой и магнитной структуры в современных токамаках. В ее основе лежит измерения штарковской структуры водородного пучка при его пролете через магнитное поле установки </w:t>
      </w:r>
      <w:r w:rsidR="00052A8E">
        <w:fldChar w:fldCharType="begin" w:fldLock="1"/>
      </w:r>
      <w:r>
        <w:instrText>ADDIN CSL_CITATION {"citationItems":[{"id":"ITEM-1","itemData":{"author":[{"dropping-particle":"","family":"Крупин","given":"В.А.","non-dropping-particle":"","parse-names":false,"suffix":""},{"dropping-particle":"","family":"Иванов","given":"С.Н.","non-dropping-particle":"","parse-names":false,"suffix":""},{"dropping-particle":"","family":"Медведев","given":"А.А.","non-dropping-particle":"","parse-names":false,"suffix":""},{"dropping-particle":"","family":"Мялтон","given":"Т.Б.","non-dropping-particle":"","parse-names":false,"suffix":""},{"dropping-particle":"","family":"Стрелков","given":"В.С.","non-dropping-particle":"","parse-names":false,"suffix":""},{"dropping-particle":"","family":"Чаклин","given":"Е.А.","non-dropping-particle":"","parse-names":false,"suffix":""}],"id":"ITEM-1","issued":{"date-parts":[["1995"]]},"number-of-pages":"33","publisher":"РНЦ \"Курчатовский институт\"","publisher-place":"Москва","title":"РАЗРАБОТКА MSE ДИАГНОСТИКИ ПРОФИЛЯ ТОКА ДЛЯ УСТАНОВКИ Т-10","type":"book"},"uris":["http://www.mendeley.com/documents/?uuid=aa6c3dfd-3add-4624-8716-632049efb939"]},{"id":"ITEM-2","itemData":{"DOI":"10.1088/0953-4075/43/1/011002","ISSN":"13616455","abstract":"We study the excitation of parabolic Stark states in hydrogen atoms by collisions with fast ions. It is shown that excitation cross sections are very sensitive to the angle between the electric field and the projectile velocity. The calculated collisional data are implemented in a newly developed collisional-radiative model involving parabolic quantum states of hydrogen. Our simulations are shown to explain the frequently observed non-statistical behaviour of the Hα component intensities under typical conditions of a motional Stark effect (MSE). A good agreement with the MSE data from the Joint European Torus (JET) for emission of the σ and π components (Mandl et al 1993 Plasma Phys. Control Fusion 35 1373) is obtained for the first time.","author":[{"dropping-particle":"","family":"Marchuk","given":"O.","non-dropping-particle":"","parse-names":false,"suffix":""},{"dropping-particle":"","family":"Ralchenko","given":"Yu","non-dropping-particle":"","parse-names":false,"suffix":""},{"dropping-particle":"","family":"Janev","given":"R. K.","non-dropping-particle":"","parse-names":false,"suffix":""},{"dropping-particle":"","family":"Biel","given":"W.","non-dropping-particle":"","parse-names":false,"suffix":""},{"dropping-particle":"","family":"Delabie","given":"E.","non-dropping-particle":"","parse-names":false,"suffix":""},{"dropping-particle":"","family":"Urnov","given":"A. M.","non-dropping-particle":"","parse-names":false,"suffix":""}],"container-title":"Journal of Physics B: Atomic, Molecular and Optical Physics","id":"ITEM-2","issue":"1","issued":{"date-parts":[["2009"]]},"title":"Collisional excitation and emission of Hα Stark multiplet in fusion plasmas","type":"article-journal","volume":"43"},"uris":["http://www.mendeley.com/documents/?uuid=189eb260-4c3b-40de-914b-1ef350d82e2b"]}],"mendeley":{"formattedCitation":"[1,2]","plainTextFormattedCitation":"[1,2]"},"properties":{"noteIndex":0},"schema":"https://github.com/citation-style-language/schema/raw/master/csl-citation.json"}</w:instrText>
      </w:r>
      <w:r w:rsidR="00052A8E">
        <w:fldChar w:fldCharType="separate"/>
      </w:r>
      <w:r w:rsidRPr="00D4788F">
        <w:rPr>
          <w:noProof/>
        </w:rPr>
        <w:t>[1,2]</w:t>
      </w:r>
      <w:r w:rsidR="00052A8E">
        <w:fldChar w:fldCharType="end"/>
      </w:r>
      <w:r w:rsidRPr="00391B36">
        <w:t>.</w:t>
      </w:r>
    </w:p>
    <w:p w:rsidR="00351B9D" w:rsidRDefault="00351B9D" w:rsidP="00780A47">
      <w:pPr>
        <w:pStyle w:val="Zv-bodyreport"/>
        <w:spacing w:line="218" w:lineRule="auto"/>
      </w:pPr>
      <w:r>
        <w:t xml:space="preserve">При пролете пучка нейтрального водорода через плазму в его системе координат возникает индуцированное электрическое поле </w:t>
      </w:r>
      <w:r>
        <w:rPr>
          <w:b/>
        </w:rPr>
        <w:t>Е</w:t>
      </w:r>
      <w:r>
        <w:t xml:space="preserve">, приводящее к расщеплению энергетических уровней атома с образованием поляризованного штарковского спектра, состоящего из двух систем хорошо разделенных компонент: π-компоненты с вектором поляризации, параллельным </w:t>
      </w:r>
      <w:r>
        <w:rPr>
          <w:b/>
          <w:lang w:val="en-US"/>
        </w:rPr>
        <w:t>E</w:t>
      </w:r>
      <w:r>
        <w:t xml:space="preserve"> и σ-компоненты,</w:t>
      </w:r>
      <w:r w:rsidRPr="00A828C0">
        <w:t xml:space="preserve"> </w:t>
      </w:r>
      <w:r>
        <w:t xml:space="preserve">с вектором поляризации, лежащим в плоскости, перпендикулярной </w:t>
      </w:r>
      <w:r>
        <w:rPr>
          <w:b/>
        </w:rPr>
        <w:t>Е</w:t>
      </w:r>
      <w:r>
        <w:t xml:space="preserve"> (Motional Stark Effect-MSE) </w:t>
      </w:r>
      <w:r w:rsidR="00052A8E">
        <w:fldChar w:fldCharType="begin" w:fldLock="1"/>
      </w:r>
      <w:r>
        <w:instrText>ADDIN CSL_CITATION {"citationItems":[{"id":"ITEM-1","itemData":{"DOI":"10.1088/0953-4075/43/1/011002","ISSN":"13616455","abstract":"We study the excitation of parabolic Stark states in hydrogen atoms by collisions with fast ions. It is shown that excitation cross sections are very sensitive to the angle between the electric field and the projectile velocity. The calculated collisional data are implemented in a newly developed collisional-radiative model involving parabolic quantum states of hydrogen. Our simulations are shown to explain the frequently observed non-statistical behaviour of the Hα component intensities under typical conditions of a motional Stark effect (MSE). A good agreement with the MSE data from the Joint European Torus (JET) for emission of the σ and π components (Mandl et al 1993 Plasma Phys. Control Fusion 35 1373) is obtained for the first time.","author":[{"dropping-particle":"","family":"Marchuk","given":"O.","non-dropping-particle":"","parse-names":false,"suffix":""},{"dropping-particle":"","family":"Ralchenko","given":"Yu","non-dropping-particle":"","parse-names":false,"suffix":""},{"dropping-particle":"","family":"Janev","given":"R. K.","non-dropping-particle":"","parse-names":false,"suffix":""},{"dropping-particle":"","family":"Biel","given":"W.","non-dropping-particle":"","parse-names":false,"suffix":""},{"dropping-particle":"","family":"Delabie","given":"E.","non-dropping-particle":"","parse-names":false,"suffix":""},{"dropping-particle":"","family":"Urnov","given":"A. M.","non-dropping-particle":"","parse-names":false,"suffix":""}],"container-title":"Journal of Physics B: Atomic, Molecular and Optical Physics","id":"ITEM-1","issue":"1","issued":{"date-parts":[["2009"]]},"title":"Collisional excitation and emission of Hα Stark multiplet in fusion plasmas","type":"article-journal","volume":"43"},"uris":["http://www.mendeley.com/documents/?uuid=189eb260-4c3b-40de-914b-1ef350d82e2b"]}],"mendeley":{"formattedCitation":"[2]","plainTextFormattedCitation":"[2]","previouslyFormattedCitation":"[1]"},"properties":{"noteIndex":0},"schema":"https://github.com/citation-style-language/schema/raw/master/csl-citation.json"}</w:instrText>
      </w:r>
      <w:r w:rsidR="00052A8E">
        <w:fldChar w:fldCharType="separate"/>
      </w:r>
      <w:r w:rsidRPr="00D4788F">
        <w:rPr>
          <w:noProof/>
        </w:rPr>
        <w:t>[2]</w:t>
      </w:r>
      <w:r w:rsidR="00052A8E">
        <w:fldChar w:fldCharType="end"/>
      </w:r>
      <w:r>
        <w:t>.</w:t>
      </w:r>
    </w:p>
    <w:p w:rsidR="00351B9D" w:rsidRPr="00947CCE" w:rsidRDefault="00351B9D" w:rsidP="00780A47">
      <w:pPr>
        <w:pStyle w:val="Zv-bodyreport"/>
        <w:spacing w:line="218" w:lineRule="auto"/>
      </w:pPr>
      <w:r>
        <w:rPr>
          <w:noProof/>
        </w:rPr>
        <w:drawing>
          <wp:anchor distT="0" distB="0" distL="114300" distR="114300" simplePos="0" relativeHeight="251657216" behindDoc="1" locked="1" layoutInCell="1" allowOverlap="1">
            <wp:simplePos x="0" y="0"/>
            <wp:positionH relativeFrom="margin">
              <wp:align>left</wp:align>
            </wp:positionH>
            <wp:positionV relativeFrom="paragraph">
              <wp:posOffset>993140</wp:posOffset>
            </wp:positionV>
            <wp:extent cx="2286000" cy="1676400"/>
            <wp:effectExtent l="19050" t="0" r="0" b="0"/>
            <wp:wrapTight wrapText="bothSides">
              <wp:wrapPolygon edited="0">
                <wp:start x="-180" y="0"/>
                <wp:lineTo x="-180" y="21355"/>
                <wp:lineTo x="21600" y="21355"/>
                <wp:lineTo x="21600" y="0"/>
                <wp:lineTo x="-18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25534"/>
                    <a:stretch/>
                  </pic:blipFill>
                  <pic:spPr bwMode="auto">
                    <a:xfrm>
                      <a:off x="0" y="0"/>
                      <a:ext cx="2286000" cy="16764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52A8E">
        <w:rPr>
          <w:noProof/>
        </w:rPr>
        <w:pict>
          <v:shapetype id="_x0000_t202" coordsize="21600,21600" o:spt="202" path="m,l,21600r21600,l21600,xe">
            <v:stroke joinstyle="miter"/>
            <v:path gradientshapeok="t" o:connecttype="rect"/>
          </v:shapetype>
          <v:shape id="Надпись 5" o:spid="_x0000_s1026" type="#_x0000_t202" style="position:absolute;left:0;text-align:left;margin-left:0;margin-top:213.95pt;width:184.5pt;height:63pt;z-index:-251658240;visibility:visible;mso-position-horizontal:left;mso-position-horizontal-relative:margin;mso-position-vertical-relative:text;mso-width-relative:margin;mso-height-relative:margin" wrapcoords="-88 0 -88 21343 21600 21343 21600 0 -88 0" stroked="f">
            <v:textbox style="mso-next-textbox:#Надпись 5" inset="0,0,0,0">
              <w:txbxContent>
                <w:p w:rsidR="00351B9D" w:rsidRPr="00351B9D" w:rsidRDefault="00351B9D" w:rsidP="00351B9D">
                  <w:pPr>
                    <w:pStyle w:val="a7"/>
                    <w:jc w:val="both"/>
                    <w:rPr>
                      <w:b/>
                      <w:i w:val="0"/>
                      <w:iCs w:val="0"/>
                      <w:color w:val="auto"/>
                      <w:sz w:val="24"/>
                      <w:szCs w:val="20"/>
                    </w:rPr>
                  </w:pPr>
                  <w:r w:rsidRPr="00351B9D">
                    <w:rPr>
                      <w:i w:val="0"/>
                      <w:color w:val="auto"/>
                    </w:rPr>
                    <w:t xml:space="preserve">Рис. 1. Относительные населенности уровней водорода для энергии пучка </w:t>
                  </w:r>
                  <w:r w:rsidRPr="00351B9D">
                    <w:rPr>
                      <w:i w:val="0"/>
                      <w:color w:val="auto"/>
                      <w:lang w:val="en-US"/>
                    </w:rPr>
                    <w:t>E</w:t>
                  </w:r>
                  <w:r w:rsidRPr="00351B9D">
                    <w:rPr>
                      <w:i w:val="0"/>
                      <w:color w:val="auto"/>
                    </w:rPr>
                    <w:t xml:space="preserve">=50 кэВ, концентрации протонов </w:t>
                  </w:r>
                  <w:r w:rsidRPr="00351B9D">
                    <w:rPr>
                      <w:i w:val="0"/>
                      <w:color w:val="auto"/>
                      <w:lang w:val="en-US"/>
                    </w:rPr>
                    <w:t>N</w:t>
                  </w:r>
                  <w:r w:rsidRPr="00351B9D">
                    <w:rPr>
                      <w:i w:val="0"/>
                      <w:color w:val="auto"/>
                      <w:vertAlign w:val="subscript"/>
                      <w:lang w:val="en-US"/>
                    </w:rPr>
                    <w:t>p</w:t>
                  </w:r>
                  <w:r w:rsidRPr="00351B9D">
                    <w:rPr>
                      <w:i w:val="0"/>
                      <w:color w:val="auto"/>
                    </w:rPr>
                    <w:t>=3‧10</w:t>
                  </w:r>
                  <w:r w:rsidRPr="00351B9D">
                    <w:rPr>
                      <w:i w:val="0"/>
                      <w:color w:val="auto"/>
                      <w:vertAlign w:val="superscript"/>
                    </w:rPr>
                    <w:t>13</w:t>
                  </w:r>
                  <w:r w:rsidRPr="00351B9D">
                    <w:rPr>
                      <w:i w:val="0"/>
                      <w:color w:val="auto"/>
                    </w:rPr>
                    <w:t xml:space="preserve"> см</w:t>
                  </w:r>
                  <w:r w:rsidRPr="00351B9D">
                    <w:rPr>
                      <w:i w:val="0"/>
                      <w:color w:val="auto"/>
                      <w:vertAlign w:val="superscript"/>
                    </w:rPr>
                    <w:t>-3</w:t>
                  </w:r>
                  <w:r w:rsidRPr="00351B9D">
                    <w:rPr>
                      <w:i w:val="0"/>
                      <w:color w:val="auto"/>
                    </w:rPr>
                    <w:t xml:space="preserve"> магнитного поля </w:t>
                  </w:r>
                  <w:r w:rsidRPr="00351B9D">
                    <w:rPr>
                      <w:i w:val="0"/>
                      <w:color w:val="auto"/>
                      <w:lang w:val="en-US"/>
                    </w:rPr>
                    <w:t>B</w:t>
                  </w:r>
                  <w:r w:rsidRPr="00351B9D">
                    <w:rPr>
                      <w:i w:val="0"/>
                      <w:color w:val="auto"/>
                    </w:rPr>
                    <w:t>=1.5 Т. 1) данные работы [6]; 2) расчет с излучением с 4 уровня (1); 3) расчет без излучения с 4 уровня (2).</w:t>
                  </w:r>
                </w:p>
              </w:txbxContent>
            </v:textbox>
            <w10:wrap type="tight" anchorx="margin"/>
            <w10:anchorlock/>
          </v:shape>
        </w:pict>
      </w:r>
      <w:r>
        <w:t xml:space="preserve">В данной работе проводился расчет сечений возбуждения переходов в атоме водорода при столкновении с протонами в приближении внезапных возмущений с использованием параболических волновых функций. Расчеты спектров в лабораторной системе наблюдения, связанные с волновыми функциями с осью квантования вдоль электрического поля, проводились с помощью разложения по базису параболических волновых функций, ориентированных вдоль вектора переданного импульса </w:t>
      </w:r>
      <w:r>
        <w:rPr>
          <w:b/>
          <w:lang w:val="en-US"/>
        </w:rPr>
        <w:t>q</w:t>
      </w:r>
      <w:r>
        <w:t xml:space="preserve">, что упрощает вычисление матричных элементов. Для расчета вероятности возбуждения перехода использовались условия нормировки </w:t>
      </w:r>
      <w:r w:rsidR="00052A8E">
        <w:fldChar w:fldCharType="begin" w:fldLock="1"/>
      </w:r>
      <w:r>
        <w:instrText>ADDIN CSL_CITATION {"citationItems":[{"id":"ITEM-1","itemData":{"DOI":"10.1088/0022-3700/11/16/017","ISSN":"00223700","abstract":"The cross sections and rates for inelastic ion-ion collisions are calculated in the Coulomb-Born and unitarised Coulomb-Born approximations. The results are presented in a universal form and may be applied to various ions in a wide range of plasma temperatures.","author":[{"dropping-particle":"","family":"Skobelev","given":"I. Yu","non-dropping-particle":"","parse-names":false,"suffix":""},{"dropping-particle":"V.","family":"Vinogradov","given":"A.","non-dropping-particle":"","parse-names":false,"suffix":""}],"container-title":"Journal of Physics B: Atomic and Molecular Physics","id":"ITEM-1","issue":"16","issued":{"date-parts":[["1978"]]},"page":"2899-2905","title":"Coulomb-Born and unitarised Coulomb-Born cross sections and rates of inelastic transitions in ion-ion collisions","type":"article-journal","volume":"11"},"uris":["http://www.mendeley.com/documents/?uuid=2ef2033c-1022-4fe7-abba-0f4dae3624d2"]},{"id":"ITEM-2","itemData":{"author":[{"dropping-particle":"","family":"Виноградов","given":"А.В.","non-dropping-particle":"","parse-names":false,"suffix":""},{"dropping-particle":"","family":"Скобелев","given":"И.Ю.","non-dropping-particle":"","parse-names":false,"suffix":""},{"dropping-particle":"","family":"Урнов","given":"А.М.","non-dropping-particle":"","parse-names":false,"suffix":""},{"dropping-particle":"","family":"Шевелько","given":"В.И.","non-dropping-particle":"","parse-names":false,"suffix":""}],"container-title":"Успехи Физических Наук","id":"ITEM-2","issued":{"date-parts":[["1980"]]},"page":"120-129","title":"Сечения и скорости неупругих переходов между близкими уровнями","type":"article-journal","volume":"119"},"uris":["http://www.mendeley.com/documents/?uuid=3a89f529-5363-4085-902b-184b02fabe9d"]}],"mendeley":{"formattedCitation":"[3,4]","manualFormatting":"[2, 3]","plainTextFormattedCitation":"[3,4]","previouslyFormattedCitation":"[2,3]"},"properties":{"noteIndex":0},"schema":"https://github.com/citation-style-language/schema/raw/master/csl-citation.json"}</w:instrText>
      </w:r>
      <w:r w:rsidR="00052A8E">
        <w:fldChar w:fldCharType="separate"/>
      </w:r>
      <w:r w:rsidRPr="006C5D41">
        <w:rPr>
          <w:noProof/>
        </w:rPr>
        <w:t>[</w:t>
      </w:r>
      <w:r>
        <w:rPr>
          <w:noProof/>
        </w:rPr>
        <w:t>3</w:t>
      </w:r>
      <w:r w:rsidRPr="006C5D41">
        <w:rPr>
          <w:noProof/>
        </w:rPr>
        <w:t>,</w:t>
      </w:r>
      <w:r>
        <w:rPr>
          <w:noProof/>
        </w:rPr>
        <w:t xml:space="preserve"> 4</w:t>
      </w:r>
      <w:r w:rsidRPr="006C5D41">
        <w:rPr>
          <w:noProof/>
        </w:rPr>
        <w:t>]</w:t>
      </w:r>
      <w:r w:rsidR="00052A8E">
        <w:fldChar w:fldCharType="end"/>
      </w:r>
      <w:r>
        <w:t xml:space="preserve">, позволяющие устранить расхождение сечений переходов. Скорости радиационных распадов рассчитывались по формулам Гордона </w:t>
      </w:r>
      <w:r w:rsidR="00052A8E">
        <w:fldChar w:fldCharType="begin" w:fldLock="1"/>
      </w:r>
      <w:r>
        <w:instrText>ADDIN CSL_CITATION {"citationItems":[{"id":"ITEM-1","itemData":{"author":[{"dropping-particle":"","family":"Bethe","given":"H. A.","non-dropping-particle":"","parse-names":false,"suffix":""},{"dropping-particle":"","family":"Salpiter","given":"E.E.","non-dropping-particle":"","parse-names":false,"suffix":""}],"id":"ITEM-1","issued":{"date-parts":[["1957"]]},"number-of-pages":"375","publisher":"Springer-Verlag","publisher-place":"Berlin","title":"Quantum mechanics of one- and two-electron atoms","type":"book"},"uris":["http://www.mendeley.com/documents/?uuid=f8517445-bf65-452e-80d6-d37685870b4a"]}],"mendeley":{"formattedCitation":"[5]","plainTextFormattedCitation":"[5]","previouslyFormattedCitation":"[4]"},"properties":{"noteIndex":0},"schema":"https://github.com/citation-style-language/schema/raw/master/csl-citation.json"}</w:instrText>
      </w:r>
      <w:r w:rsidR="00052A8E">
        <w:fldChar w:fldCharType="separate"/>
      </w:r>
      <w:r w:rsidRPr="00D4788F">
        <w:rPr>
          <w:noProof/>
        </w:rPr>
        <w:t>[5]</w:t>
      </w:r>
      <w:r w:rsidR="00052A8E">
        <w:fldChar w:fldCharType="end"/>
      </w:r>
      <w:r>
        <w:t xml:space="preserve">. На основе данных по радиационно-столкновительным процессам была построена кинетическая модель для определения населенностей первых четырех уровней атома водорода. При этом рассматривалось два случая: 1) с уровня </w:t>
      </w:r>
      <w:r>
        <w:rPr>
          <w:lang w:val="en-US"/>
        </w:rPr>
        <w:t>n</w:t>
      </w:r>
      <w:r w:rsidRPr="00757C79">
        <w:t>=4</w:t>
      </w:r>
      <w:r>
        <w:t xml:space="preserve"> происходит радиационный распад на нижние уровни</w:t>
      </w:r>
      <w:r w:rsidRPr="00947CCE">
        <w:t>; 2)</w:t>
      </w:r>
      <w:r>
        <w:t xml:space="preserve"> с 4 уровня происходит ионизация атома и радиационного распада нет. На рисунке 1 показаны рассчитанные в работе населенности уровней. Сравнение с данными работы </w:t>
      </w:r>
      <w:r w:rsidR="00052A8E">
        <w:fldChar w:fldCharType="begin" w:fldLock="1"/>
      </w:r>
      <w:r>
        <w:instrText>ADDIN CSL_CITATION {"citationItems":[{"id":"ITEM-1","itemData":{"DOI":"10.1063/1.4728093","ISSN":"00346748","abstract":"In this work we analyze magnetic sublevel populations in a neutral beam penetrating a fusion plasma. The collisional-radiative model NOMAD was extended to include magnetic parabolic sublevels with principal quantum numbers n ≤10. The collisional parameters were calculated with the advanced atomic-orbital close coupling method and the Glauber approximation. The ionization by the induced electric field was also included in the model. The results of our calculations show significant deviations of the sublevel populations and, accordingly, line intensities of the σ and π components, from the statistical approximation. It is shown, for instance, that for a number of experimental conditions the total intensity of σ components is not equal to the total intensity of π components, which has a strong effect on determination of magnetic field and pitch angle in fusion devices. The results are presented for a wide range of plasma and beam parameters. The most significant deviations are observed for strong magnetic fields and high beam energies typical for the ITER plasma, where component intensity ratios may deviate by more than 20 from the statistical values. © 2012 American Institute of Physics.","author":[{"dropping-particle":"","family":"Ralchenko","given":"Yu","non-dropping-particle":"","parse-names":false,"suffix":""},{"dropping-particle":"","family":"Marchuk","given":"O.","non-dropping-particle":"","parse-names":false,"suffix":""},{"dropping-particle":"","family":"Biel","given":"W.","non-dropping-particle":"","parse-names":false,"suffix":""},{"dropping-particle":"","family":"Schlummer","given":"T.","non-dropping-particle":"","parse-names":false,"suffix":""},{"dropping-particle":"","family":"Schultz","given":"D. R.","non-dropping-particle":"","parse-names":false,"suffix":""},{"dropping-particle":"","family":"Stambulchik","given":"E.","non-dropping-particle":"","parse-names":false,"suffix":""}],"container-title":"Review of Scientific Instruments","id":"ITEM-1","issue":"10","issued":{"date-parts":[["2012"]]},"page":"1-4","title":"A non-statistical atomic model for beam emission and motional Stark effect diagnostics in fusion plasmas","type":"article-journal","volume":"83"},"uris":["http://www.mendeley.com/documents/?uuid=0111d7e8-7226-477b-a957-5657083b67fc"]}],"mendeley":{"formattedCitation":"[6]","plainTextFormattedCitation":"[6]","previouslyFormattedCitation":"[5]"},"properties":{"noteIndex":0},"schema":"https://github.com/citation-style-language/schema/raw/master/csl-citation.json"}</w:instrText>
      </w:r>
      <w:r w:rsidR="00052A8E">
        <w:fldChar w:fldCharType="separate"/>
      </w:r>
      <w:r w:rsidRPr="00D4788F">
        <w:rPr>
          <w:noProof/>
        </w:rPr>
        <w:t>[6]</w:t>
      </w:r>
      <w:r w:rsidR="00052A8E">
        <w:fldChar w:fldCharType="end"/>
      </w:r>
      <w:r>
        <w:t xml:space="preserve">, обнаружило достаточно хорошее согласие данных для населенностей уровней с </w:t>
      </w:r>
      <w:r>
        <w:rPr>
          <w:lang w:val="en-US"/>
        </w:rPr>
        <w:t>n</w:t>
      </w:r>
      <w:r w:rsidRPr="00947CCE">
        <w:t xml:space="preserve">=2 </w:t>
      </w:r>
      <w:r>
        <w:t xml:space="preserve">и </w:t>
      </w:r>
      <w:r>
        <w:rPr>
          <w:lang w:val="en-US"/>
        </w:rPr>
        <w:t>n</w:t>
      </w:r>
      <w:r w:rsidRPr="00947CCE">
        <w:t>=3</w:t>
      </w:r>
      <w:r>
        <w:t>.</w:t>
      </w:r>
    </w:p>
    <w:p w:rsidR="00351B9D" w:rsidRDefault="00351B9D" w:rsidP="00780A47">
      <w:pPr>
        <w:pStyle w:val="Zv-TitleReferences-ru"/>
        <w:spacing w:line="218" w:lineRule="auto"/>
      </w:pPr>
      <w:r w:rsidRPr="00EF7D9C">
        <w:t>Литература</w:t>
      </w:r>
    </w:p>
    <w:p w:rsidR="00351B9D" w:rsidRPr="00351B9D" w:rsidRDefault="00052A8E" w:rsidP="00780A47">
      <w:pPr>
        <w:pStyle w:val="Zv-References-ru"/>
        <w:spacing w:line="218" w:lineRule="auto"/>
      </w:pPr>
      <w:r w:rsidRPr="00351B9D">
        <w:fldChar w:fldCharType="begin" w:fldLock="1"/>
      </w:r>
      <w:r w:rsidR="00351B9D" w:rsidRPr="00351B9D">
        <w:instrText xml:space="preserve">ADDIN Mendeley Bibliography CSL_BIBLIOGRAPHY </w:instrText>
      </w:r>
      <w:r w:rsidRPr="00351B9D">
        <w:fldChar w:fldCharType="separate"/>
      </w:r>
      <w:r w:rsidR="00351B9D" w:rsidRPr="00351B9D">
        <w:t>Крупин В.А. и др. РАЗРАБОТКА MSE ДИАГНОСТИКИ ПРОФИЛЯ ТОКА ДЛЯ УСТАНОВКИ Т-10. Москва: РНЦ “Курчатовский институт,” 1995. 33 с.</w:t>
      </w:r>
    </w:p>
    <w:p w:rsidR="00351B9D" w:rsidRPr="00351B9D" w:rsidRDefault="00351B9D" w:rsidP="00780A47">
      <w:pPr>
        <w:pStyle w:val="Zv-References-ru"/>
        <w:spacing w:line="218" w:lineRule="auto"/>
      </w:pPr>
      <w:r w:rsidRPr="00780A47">
        <w:rPr>
          <w:lang w:val="en-US"/>
        </w:rPr>
        <w:t>Marchuk O. et al. Collisional excitation and emission of H</w:t>
      </w:r>
      <w:r w:rsidRPr="00351B9D">
        <w:t>α</w:t>
      </w:r>
      <w:r w:rsidRPr="00780A47">
        <w:rPr>
          <w:lang w:val="en-US"/>
        </w:rPr>
        <w:t xml:space="preserve"> Stark multiplet in fusion plasmas // J. Phys. </w:t>
      </w:r>
      <w:r w:rsidRPr="00351B9D">
        <w:t>B At. Mol. Opt. Phys. 2009. Vol. 43, № 1.</w:t>
      </w:r>
    </w:p>
    <w:p w:rsidR="00351B9D" w:rsidRPr="00351B9D" w:rsidRDefault="00351B9D" w:rsidP="00780A47">
      <w:pPr>
        <w:pStyle w:val="Zv-References-ru"/>
        <w:spacing w:line="218" w:lineRule="auto"/>
      </w:pPr>
      <w:r w:rsidRPr="00780A47">
        <w:rPr>
          <w:lang w:val="en-US"/>
        </w:rPr>
        <w:t xml:space="preserve">Skobelev I.Y., Vinogradov A. V. Coulomb-Born and unitarised Coulomb-Born cross sections and rates of inelastic transitions in ion-ion collisions // J. Phys. </w:t>
      </w:r>
      <w:r w:rsidRPr="00351B9D">
        <w:t>B At. Mol. Phys. 1978. Vol. 11, № 16. P. 2899–2905.</w:t>
      </w:r>
    </w:p>
    <w:p w:rsidR="00351B9D" w:rsidRPr="00351B9D" w:rsidRDefault="00351B9D" w:rsidP="00780A47">
      <w:pPr>
        <w:pStyle w:val="Zv-References-ru"/>
        <w:spacing w:line="218" w:lineRule="auto"/>
      </w:pPr>
      <w:r w:rsidRPr="00351B9D">
        <w:t>Виноградов А.В. и др. Сечения и скорости неупругих переходов между близкими уровнями // Успехи Физических Наук. 1980. Т. 119. С. 120–129.</w:t>
      </w:r>
    </w:p>
    <w:p w:rsidR="00351B9D" w:rsidRPr="00351B9D" w:rsidRDefault="00351B9D" w:rsidP="00780A47">
      <w:pPr>
        <w:pStyle w:val="Zv-References-ru"/>
        <w:spacing w:line="218" w:lineRule="auto"/>
      </w:pPr>
      <w:r w:rsidRPr="00780A47">
        <w:rPr>
          <w:lang w:val="en-US"/>
        </w:rPr>
        <w:t xml:space="preserve">Bethe H.A., Salpiter E.E. Quantum mechanics of one- and two-electron atoms. </w:t>
      </w:r>
      <w:r w:rsidRPr="00351B9D">
        <w:t>Berlin: Springer-Verlag, 1957. 375 p.</w:t>
      </w:r>
    </w:p>
    <w:p w:rsidR="00654A7B" w:rsidRPr="00351B9D" w:rsidRDefault="00351B9D" w:rsidP="00780A47">
      <w:pPr>
        <w:pStyle w:val="Zv-References-ru"/>
        <w:spacing w:line="218" w:lineRule="auto"/>
      </w:pPr>
      <w:r w:rsidRPr="00780A47">
        <w:rPr>
          <w:lang w:val="en-US"/>
        </w:rPr>
        <w:t xml:space="preserve">Ralchenko Y. et al. A non-statistical atomic model for beam emission and motional Stark effect diagnostics in fusion plasmas // Rev. Sci. </w:t>
      </w:r>
      <w:r w:rsidRPr="00351B9D">
        <w:t>Instrum. 2012. Vol. 83, № 10. P. 1–4.</w:t>
      </w:r>
      <w:r w:rsidR="00052A8E" w:rsidRPr="00351B9D">
        <w:fldChar w:fldCharType="end"/>
      </w:r>
    </w:p>
    <w:sectPr w:rsidR="00654A7B" w:rsidRPr="00351B9D"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052" w:rsidRDefault="00756052">
      <w:r>
        <w:separator/>
      </w:r>
    </w:p>
  </w:endnote>
  <w:endnote w:type="continuationSeparator" w:id="0">
    <w:p w:rsidR="00756052" w:rsidRDefault="00756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52A8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351B9D" w:rsidRDefault="00351B9D" w:rsidP="00654A7B">
    <w:pPr>
      <w:pStyle w:val="a4"/>
      <w:framePr w:wrap="around" w:vAnchor="text" w:hAnchor="margin" w:xAlign="center" w:y="1"/>
      <w:rPr>
        <w:rStyle w:val="a5"/>
        <w:lang w:val="en-US"/>
      </w:rPr>
    </w:pPr>
    <w:r>
      <w:rPr>
        <w:rStyle w:val="a5"/>
        <w:lang w:val="en-US"/>
      </w:rPr>
      <w:t>295</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052" w:rsidRDefault="00756052">
      <w:r>
        <w:separator/>
      </w:r>
    </w:p>
  </w:footnote>
  <w:footnote w:type="continuationSeparator" w:id="0">
    <w:p w:rsidR="00756052" w:rsidRDefault="00756052">
      <w:r>
        <w:continuationSeparator/>
      </w:r>
    </w:p>
  </w:footnote>
  <w:footnote w:id="1">
    <w:p w:rsidR="00780A47" w:rsidRPr="00780A47" w:rsidRDefault="00780A47">
      <w:pPr>
        <w:pStyle w:val="a9"/>
        <w:rPr>
          <w:lang w:val="en-US"/>
        </w:rPr>
      </w:pPr>
      <w:r>
        <w:rPr>
          <w:rStyle w:val="ab"/>
        </w:rPr>
        <w:t>*)</w:t>
      </w:r>
      <w:r>
        <w:t xml:space="preserve"> </w:t>
      </w:r>
      <w:hyperlink r:id="rId1" w:history="1">
        <w:r w:rsidRPr="00780A47">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351B9D">
      <w:rPr>
        <w:sz w:val="20"/>
      </w:rPr>
      <w:t>20</w:t>
    </w:r>
    <w:r w:rsidR="00C62CFE">
      <w:rPr>
        <w:sz w:val="20"/>
      </w:rPr>
      <w:t xml:space="preserve"> – </w:t>
    </w:r>
    <w:r w:rsidR="00700C3A" w:rsidRPr="00351B9D">
      <w:rPr>
        <w:sz w:val="20"/>
      </w:rPr>
      <w:t>2</w:t>
    </w:r>
    <w:r w:rsidR="00577A8A" w:rsidRPr="00351B9D">
      <w:rPr>
        <w:sz w:val="20"/>
      </w:rPr>
      <w:t>4</w:t>
    </w:r>
    <w:r w:rsidR="00C62CFE">
      <w:rPr>
        <w:sz w:val="20"/>
      </w:rPr>
      <w:t xml:space="preserve"> марта 20</w:t>
    </w:r>
    <w:r w:rsidR="00C62CFE" w:rsidRPr="00351B9D">
      <w:rPr>
        <w:sz w:val="20"/>
      </w:rPr>
      <w:t>2</w:t>
    </w:r>
    <w:r w:rsidR="00700C3A" w:rsidRPr="00351B9D">
      <w:rPr>
        <w:sz w:val="20"/>
      </w:rPr>
      <w:t>3</w:t>
    </w:r>
    <w:r w:rsidR="00C62CFE">
      <w:rPr>
        <w:sz w:val="20"/>
      </w:rPr>
      <w:t xml:space="preserve"> г.</w:t>
    </w:r>
  </w:p>
  <w:p w:rsidR="00654A7B" w:rsidRDefault="00052A8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70E81"/>
    <w:rsid w:val="00037DCC"/>
    <w:rsid w:val="00043701"/>
    <w:rsid w:val="00052A8E"/>
    <w:rsid w:val="000C7078"/>
    <w:rsid w:val="000D76E9"/>
    <w:rsid w:val="000E495B"/>
    <w:rsid w:val="00140645"/>
    <w:rsid w:val="00171964"/>
    <w:rsid w:val="001C0CCB"/>
    <w:rsid w:val="00200AB2"/>
    <w:rsid w:val="00220629"/>
    <w:rsid w:val="00247225"/>
    <w:rsid w:val="002A6CD1"/>
    <w:rsid w:val="002D3EBD"/>
    <w:rsid w:val="00302D1D"/>
    <w:rsid w:val="00351B9D"/>
    <w:rsid w:val="00352DB2"/>
    <w:rsid w:val="00370072"/>
    <w:rsid w:val="003800F3"/>
    <w:rsid w:val="003B5B93"/>
    <w:rsid w:val="003C1B47"/>
    <w:rsid w:val="00401388"/>
    <w:rsid w:val="00446025"/>
    <w:rsid w:val="00447ABC"/>
    <w:rsid w:val="004A77D1"/>
    <w:rsid w:val="004B72AA"/>
    <w:rsid w:val="004F4E29"/>
    <w:rsid w:val="005128B8"/>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56052"/>
    <w:rsid w:val="00780A47"/>
    <w:rsid w:val="007B6378"/>
    <w:rsid w:val="007D3F59"/>
    <w:rsid w:val="00802D35"/>
    <w:rsid w:val="008E2894"/>
    <w:rsid w:val="009352E6"/>
    <w:rsid w:val="0094721E"/>
    <w:rsid w:val="009551FC"/>
    <w:rsid w:val="00A66876"/>
    <w:rsid w:val="00A71613"/>
    <w:rsid w:val="00AB3459"/>
    <w:rsid w:val="00AD7670"/>
    <w:rsid w:val="00B622ED"/>
    <w:rsid w:val="00B70E81"/>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B9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caption"/>
    <w:basedOn w:val="a"/>
    <w:next w:val="a"/>
    <w:unhideWhenUsed/>
    <w:qFormat/>
    <w:rsid w:val="00351B9D"/>
    <w:pPr>
      <w:spacing w:after="200"/>
    </w:pPr>
    <w:rPr>
      <w:i/>
      <w:iCs/>
      <w:color w:val="1F497D" w:themeColor="text2"/>
      <w:sz w:val="18"/>
      <w:szCs w:val="18"/>
    </w:rPr>
  </w:style>
  <w:style w:type="character" w:customStyle="1" w:styleId="Zv-bodyreportChar">
    <w:name w:val="Zv-body_report Char"/>
    <w:link w:val="Zv-bodyreport"/>
    <w:locked/>
    <w:rsid w:val="00351B9D"/>
    <w:rPr>
      <w:sz w:val="24"/>
      <w:szCs w:val="24"/>
    </w:rPr>
  </w:style>
  <w:style w:type="character" w:styleId="a8">
    <w:name w:val="Hyperlink"/>
    <w:basedOn w:val="a0"/>
    <w:rsid w:val="00351B9D"/>
    <w:rPr>
      <w:color w:val="0000FF" w:themeColor="hyperlink"/>
      <w:u w:val="single"/>
    </w:rPr>
  </w:style>
  <w:style w:type="paragraph" w:styleId="a9">
    <w:name w:val="footnote text"/>
    <w:basedOn w:val="a"/>
    <w:link w:val="aa"/>
    <w:rsid w:val="00780A47"/>
    <w:rPr>
      <w:sz w:val="20"/>
      <w:szCs w:val="20"/>
    </w:rPr>
  </w:style>
  <w:style w:type="character" w:customStyle="1" w:styleId="aa">
    <w:name w:val="Текст сноски Знак"/>
    <w:basedOn w:val="a0"/>
    <w:link w:val="a9"/>
    <w:rsid w:val="00780A47"/>
  </w:style>
  <w:style w:type="character" w:styleId="ab">
    <w:name w:val="footnote reference"/>
    <w:basedOn w:val="a0"/>
    <w:rsid w:val="00780A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ntievdmiti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en/JT-Leonti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34356-904C-4F01-8F8C-4B06E1A3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9</TotalTime>
  <Pages>1</Pages>
  <Words>423</Words>
  <Characters>13755</Characters>
  <Application>Microsoft Office Word</Application>
  <DocSecurity>0</DocSecurity>
  <Lines>114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MSE ДИАГНОСТИКИ В ПАРАБОЛИЧЕСКИХ КООРДИНАТАХ</dc:title>
  <dc:creator/>
  <cp:lastModifiedBy>Сатунин</cp:lastModifiedBy>
  <cp:revision>3</cp:revision>
  <cp:lastPrinted>1601-01-01T00:00:00Z</cp:lastPrinted>
  <dcterms:created xsi:type="dcterms:W3CDTF">2023-02-25T11:48:00Z</dcterms:created>
  <dcterms:modified xsi:type="dcterms:W3CDTF">2023-05-22T19:31:00Z</dcterms:modified>
</cp:coreProperties>
</file>