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6B" w:rsidRPr="00535869" w:rsidRDefault="0086686B" w:rsidP="0086686B">
      <w:pPr>
        <w:pStyle w:val="Zv-Titlereport"/>
      </w:pPr>
      <w:r w:rsidRPr="00A94B6C">
        <w:t>Моделирование измерений активной спектроскопической диагностики для ИТЭР</w:t>
      </w:r>
      <w:r w:rsidR="00535869" w:rsidRPr="00535869">
        <w:t xml:space="preserve"> </w:t>
      </w:r>
      <w:r w:rsidR="00535869">
        <w:rPr>
          <w:rStyle w:val="a9"/>
        </w:rPr>
        <w:footnoteReference w:customMarkFollows="1" w:id="1"/>
        <w:t>*)</w:t>
      </w:r>
    </w:p>
    <w:p w:rsidR="0086686B" w:rsidRDefault="0086686B" w:rsidP="0086686B">
      <w:pPr>
        <w:pStyle w:val="Zv-Author"/>
      </w:pPr>
      <w:r w:rsidRPr="00A94B6C">
        <w:rPr>
          <w:u w:val="single"/>
        </w:rPr>
        <w:t>Павлова</w:t>
      </w:r>
      <w:r w:rsidRPr="00C97EF8">
        <w:rPr>
          <w:u w:val="single"/>
        </w:rPr>
        <w:t xml:space="preserve"> </w:t>
      </w:r>
      <w:r w:rsidRPr="00A94B6C">
        <w:rPr>
          <w:u w:val="single"/>
        </w:rPr>
        <w:t>Г.С.</w:t>
      </w:r>
      <w:r>
        <w:t>, Серов</w:t>
      </w:r>
      <w:r w:rsidRPr="00C97EF8">
        <w:t xml:space="preserve"> </w:t>
      </w:r>
      <w:r>
        <w:t>С.В., Тугаринов</w:t>
      </w:r>
      <w:r w:rsidRPr="00C97EF8">
        <w:t xml:space="preserve"> </w:t>
      </w:r>
      <w:r>
        <w:t>С.Н.</w:t>
      </w:r>
    </w:p>
    <w:p w:rsidR="0086686B" w:rsidRDefault="0086686B" w:rsidP="0086686B">
      <w:pPr>
        <w:pStyle w:val="Zv-Organization"/>
      </w:pPr>
      <w:r w:rsidRPr="00A94B6C">
        <w:t>Ч</w:t>
      </w:r>
      <w:r>
        <w:t xml:space="preserve">У ГК </w:t>
      </w:r>
      <w:r w:rsidRPr="00A94B6C">
        <w:t>Росатом «Проектный центр ИТЭР»</w:t>
      </w:r>
      <w:r>
        <w:t>, г. Москва, Россия</w:t>
      </w:r>
    </w:p>
    <w:p w:rsidR="0086686B" w:rsidRPr="00D411C7" w:rsidRDefault="0086686B" w:rsidP="0086686B">
      <w:pPr>
        <w:pStyle w:val="Zv-bodyreport"/>
      </w:pPr>
      <w:r w:rsidRPr="00A94B6C">
        <w:t>Активная спектроскопическая диагностика (</w:t>
      </w:r>
      <w:r>
        <w:t>АС</w:t>
      </w:r>
      <w:r w:rsidRPr="00A94B6C">
        <w:t>)</w:t>
      </w:r>
      <w:r>
        <w:t xml:space="preserve"> используется на большинстве современных токамаков</w:t>
      </w:r>
      <w:r w:rsidRPr="00A94B6C">
        <w:t xml:space="preserve"> </w:t>
      </w:r>
      <w:r>
        <w:t xml:space="preserve">и будет применяться на установке ИТЭР </w:t>
      </w:r>
      <w:r w:rsidRPr="00A94B6C">
        <w:t xml:space="preserve">для измерения </w:t>
      </w:r>
      <w:r>
        <w:t xml:space="preserve">концентрации, температуры и скорости ионов </w:t>
      </w:r>
      <w:r w:rsidRPr="00A94B6C">
        <w:t xml:space="preserve">горячей плазмы [1, 2]. </w:t>
      </w:r>
      <w:r>
        <w:t xml:space="preserve">В горячей плазме изотопы водорода и легкие примеси </w:t>
      </w:r>
      <w:r w:rsidRPr="00964C9C">
        <w:t>полностью иони</w:t>
      </w:r>
      <w:r>
        <w:t>зованы и не излучают линейчатый спектр</w:t>
      </w:r>
      <w:r w:rsidRPr="00964C9C">
        <w:t>, поэтому применение пассивной спектроскопии</w:t>
      </w:r>
      <w:r>
        <w:t xml:space="preserve"> </w:t>
      </w:r>
      <w:r w:rsidRPr="00964C9C">
        <w:t>ограничено внешними областями плазмы, г</w:t>
      </w:r>
      <w:r>
        <w:t>де присутствуют атомы</w:t>
      </w:r>
      <w:r w:rsidRPr="00964C9C">
        <w:t xml:space="preserve">. В случае активной спектроскопии высокоэнергетический пучок атомов (например, атомов H) инжектируется в плазму, и его частицы действуют как доноры электронов для ионов плазмы. </w:t>
      </w:r>
      <w:r>
        <w:t>Благодаря</w:t>
      </w:r>
      <w:r w:rsidRPr="00964C9C">
        <w:t xml:space="preserve"> реакции перезарядки </w:t>
      </w:r>
      <w:r w:rsidRPr="00E97DC0">
        <w:t>ионов плазмы на атомах пучка возникают водородоподобные ионы в возбужденном состоянии, которые излучают свет при переходе полученного</w:t>
      </w:r>
      <w:r w:rsidRPr="00284024">
        <w:t xml:space="preserve"> </w:t>
      </w:r>
      <w:r w:rsidRPr="00E97DC0">
        <w:t>электрона на более низкие энергетические уровни.</w:t>
      </w:r>
      <w:r w:rsidRPr="00964C9C">
        <w:t xml:space="preserve"> </w:t>
      </w:r>
      <w:r>
        <w:t xml:space="preserve">Обработка спектров, получаемых с помощью АС, усложняется из-за наличия различных эффектов (таких как, например, эффект гало), </w:t>
      </w:r>
      <w:r w:rsidRPr="00E97DC0">
        <w:t>вызывающих изменение профиля активной спектральной линии, из-за чего появляется дополнительная погрешность при определении параметров плазмы.</w:t>
      </w:r>
    </w:p>
    <w:p w:rsidR="0086686B" w:rsidRPr="00D411C7" w:rsidRDefault="0086686B" w:rsidP="0086686B">
      <w:pPr>
        <w:pStyle w:val="Zv-bodyreport"/>
      </w:pPr>
      <w:r>
        <w:t xml:space="preserve">Работа посвящена моделированию влияния эффекта гало на точность измерений АС на установке ИТЭР. Моделирование проводилось для нескольких сценариев работы токамака с помощью двух кодов – </w:t>
      </w:r>
      <w:r>
        <w:rPr>
          <w:lang w:val="en-US"/>
        </w:rPr>
        <w:t>Simulation</w:t>
      </w:r>
      <w:r w:rsidRPr="00284024">
        <w:t xml:space="preserve"> </w:t>
      </w:r>
      <w:r>
        <w:rPr>
          <w:lang w:val="en-US"/>
        </w:rPr>
        <w:t>of</w:t>
      </w:r>
      <w:r w:rsidRPr="00284024">
        <w:t xml:space="preserve"> </w:t>
      </w:r>
      <w:r>
        <w:rPr>
          <w:lang w:val="en-US"/>
        </w:rPr>
        <w:t>Spectra</w:t>
      </w:r>
      <w:r w:rsidRPr="00284024">
        <w:t xml:space="preserve"> (</w:t>
      </w:r>
      <w:r>
        <w:rPr>
          <w:lang w:val="en-US"/>
        </w:rPr>
        <w:t>SOS</w:t>
      </w:r>
      <w:r w:rsidRPr="00284024">
        <w:t xml:space="preserve">) [3] </w:t>
      </w:r>
      <w:r>
        <w:t xml:space="preserve">и </w:t>
      </w:r>
      <w:r>
        <w:rPr>
          <w:lang w:val="en-US"/>
        </w:rPr>
        <w:t>FIDASIM</w:t>
      </w:r>
      <w:r w:rsidRPr="00284024">
        <w:t xml:space="preserve"> [4].</w:t>
      </w:r>
      <w:r>
        <w:t xml:space="preserve"> Оба кода позволяют рассчитывать все компоненты спектров диагностики, но при этом используют разные методы и модели.</w:t>
      </w:r>
      <w:r w:rsidRPr="00284024">
        <w:t xml:space="preserve"> </w:t>
      </w:r>
      <w:r>
        <w:t>Было проведено сравнение результатов моделирования, в ходе которого обнаружены и объяснены существенные различия в интенсивности смоделированных спектральных линий. Был рассчитан вклад эффекта гало в интенсивность линии активной перезарядки, и по результатам расчётов был сделан вывод, что влиянием эффекта гало в условиях токамака ИТЭР нельзя пренебречь. Также по результатам моделирования были оценены погрешности, вносимые эффектом гало в измерение параметров плазмы.</w:t>
      </w:r>
    </w:p>
    <w:p w:rsidR="0086686B" w:rsidRDefault="0086686B" w:rsidP="0086686B">
      <w:pPr>
        <w:pStyle w:val="Zv-TitleReferences-ru"/>
      </w:pPr>
      <w:r>
        <w:t>Литература</w:t>
      </w:r>
    </w:p>
    <w:p w:rsidR="0086686B" w:rsidRDefault="0086686B" w:rsidP="0086686B">
      <w:pPr>
        <w:pStyle w:val="Zv-References-ru"/>
        <w:numPr>
          <w:ilvl w:val="0"/>
          <w:numId w:val="0"/>
        </w:numPr>
        <w:ind w:left="567" w:hanging="567"/>
      </w:pPr>
      <w:r w:rsidRPr="00284024">
        <w:t>[1].</w:t>
      </w:r>
      <w:r w:rsidRPr="00284024">
        <w:tab/>
      </w:r>
      <w:r>
        <w:t>Тугаринов С.Н. и др. Физика плазмы, 2004, т. 30, №2, стр.</w:t>
      </w:r>
      <w:r w:rsidRPr="00284024">
        <w:t xml:space="preserve"> </w:t>
      </w:r>
      <w:r>
        <w:t>147-154.</w:t>
      </w:r>
    </w:p>
    <w:p w:rsidR="0086686B" w:rsidRDefault="0086686B" w:rsidP="0086686B">
      <w:pPr>
        <w:pStyle w:val="Zv-References-ru"/>
        <w:numPr>
          <w:ilvl w:val="0"/>
          <w:numId w:val="0"/>
        </w:numPr>
        <w:ind w:left="567" w:hanging="567"/>
      </w:pPr>
      <w:r w:rsidRPr="00284024">
        <w:t>[2].</w:t>
      </w:r>
      <w:r w:rsidRPr="00284024">
        <w:tab/>
      </w:r>
      <w:r>
        <w:t xml:space="preserve">Серов С.В., Тугаринов С.Н., </w:t>
      </w:r>
      <w:r>
        <w:rPr>
          <w:lang w:val="en-US"/>
        </w:rPr>
        <w:t>von</w:t>
      </w:r>
      <w:r w:rsidRPr="00284024">
        <w:t xml:space="preserve"> </w:t>
      </w:r>
      <w:r>
        <w:rPr>
          <w:lang w:val="en-US"/>
        </w:rPr>
        <w:t>Hellermann</w:t>
      </w:r>
      <w:r w:rsidRPr="00284024">
        <w:t xml:space="preserve"> </w:t>
      </w:r>
      <w:r>
        <w:rPr>
          <w:lang w:val="en-US"/>
        </w:rPr>
        <w:t>M</w:t>
      </w:r>
      <w:r w:rsidRPr="00284024">
        <w:t>. ВАНТ. Сер. Термоядерный синтез, 2018, т. 41, вып. 2</w:t>
      </w:r>
      <w:r>
        <w:t>, стр. 89-94.</w:t>
      </w:r>
    </w:p>
    <w:p w:rsidR="0086686B" w:rsidRPr="00535869" w:rsidRDefault="0086686B" w:rsidP="0086686B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[3].</w:t>
      </w:r>
      <w:r>
        <w:rPr>
          <w:lang w:val="en-US"/>
        </w:rPr>
        <w:tab/>
        <w:t>von</w:t>
      </w:r>
      <w:r w:rsidRPr="00284024">
        <w:rPr>
          <w:lang w:val="en-US"/>
        </w:rPr>
        <w:t xml:space="preserve"> </w:t>
      </w:r>
      <w:r>
        <w:rPr>
          <w:lang w:val="en-US"/>
        </w:rPr>
        <w:t>Hellermann</w:t>
      </w:r>
      <w:r w:rsidRPr="00284024">
        <w:rPr>
          <w:lang w:val="en-US"/>
        </w:rPr>
        <w:t xml:space="preserve"> </w:t>
      </w:r>
      <w:r>
        <w:rPr>
          <w:lang w:val="en-US"/>
        </w:rPr>
        <w:t>M</w:t>
      </w:r>
      <w:r w:rsidRPr="00284024">
        <w:rPr>
          <w:lang w:val="en-US"/>
        </w:rPr>
        <w:t xml:space="preserve">. </w:t>
      </w:r>
      <w:r>
        <w:rPr>
          <w:lang w:val="en-US"/>
        </w:rPr>
        <w:t>et</w:t>
      </w:r>
      <w:r w:rsidRPr="00284024">
        <w:rPr>
          <w:lang w:val="en-US"/>
        </w:rPr>
        <w:t xml:space="preserve"> </w:t>
      </w:r>
      <w:r>
        <w:rPr>
          <w:lang w:val="en-US"/>
        </w:rPr>
        <w:t>al</w:t>
      </w:r>
      <w:r w:rsidRPr="00284024">
        <w:rPr>
          <w:lang w:val="en-US"/>
        </w:rPr>
        <w:t xml:space="preserve">. </w:t>
      </w:r>
      <w:r>
        <w:rPr>
          <w:lang w:val="en-US"/>
        </w:rPr>
        <w:t>Atoms</w:t>
      </w:r>
      <w:r w:rsidRPr="00535869">
        <w:rPr>
          <w:lang w:val="en-US"/>
        </w:rPr>
        <w:t xml:space="preserve">, 2019, </w:t>
      </w:r>
      <w:r>
        <w:rPr>
          <w:lang w:val="en-US"/>
        </w:rPr>
        <w:t>v</w:t>
      </w:r>
      <w:r w:rsidRPr="00535869">
        <w:rPr>
          <w:lang w:val="en-US"/>
        </w:rPr>
        <w:t>. 7, №1.</w:t>
      </w:r>
    </w:p>
    <w:p w:rsidR="0086686B" w:rsidRPr="00535869" w:rsidRDefault="0086686B" w:rsidP="0086686B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 w:rsidRPr="00535869">
        <w:rPr>
          <w:lang w:val="en-US"/>
        </w:rPr>
        <w:t>[4].</w:t>
      </w:r>
      <w:r w:rsidRPr="00535869">
        <w:rPr>
          <w:lang w:val="en-US"/>
        </w:rPr>
        <w:tab/>
      </w:r>
      <w:r>
        <w:rPr>
          <w:lang w:val="en-US"/>
        </w:rPr>
        <w:t>Geiger</w:t>
      </w:r>
      <w:r w:rsidRPr="00535869">
        <w:rPr>
          <w:lang w:val="en-US"/>
        </w:rPr>
        <w:t xml:space="preserve"> </w:t>
      </w:r>
      <w:r>
        <w:rPr>
          <w:lang w:val="en-US"/>
        </w:rPr>
        <w:t>B</w:t>
      </w:r>
      <w:r w:rsidRPr="00535869">
        <w:rPr>
          <w:lang w:val="en-US"/>
        </w:rPr>
        <w:t xml:space="preserve">. </w:t>
      </w:r>
      <w:r>
        <w:rPr>
          <w:lang w:val="en-US"/>
        </w:rPr>
        <w:t>et</w:t>
      </w:r>
      <w:r w:rsidRPr="00535869">
        <w:rPr>
          <w:lang w:val="en-US"/>
        </w:rPr>
        <w:t xml:space="preserve"> </w:t>
      </w:r>
      <w:r>
        <w:rPr>
          <w:lang w:val="en-US"/>
        </w:rPr>
        <w:t>al</w:t>
      </w:r>
      <w:r w:rsidRPr="00535869">
        <w:rPr>
          <w:lang w:val="en-US"/>
        </w:rPr>
        <w:t xml:space="preserve">. </w:t>
      </w:r>
      <w:r w:rsidRPr="0040353A">
        <w:rPr>
          <w:lang w:val="en-US"/>
        </w:rPr>
        <w:t>Plasma</w:t>
      </w:r>
      <w:r w:rsidRPr="00535869">
        <w:rPr>
          <w:lang w:val="en-US"/>
        </w:rPr>
        <w:t xml:space="preserve"> </w:t>
      </w:r>
      <w:r w:rsidRPr="0040353A">
        <w:rPr>
          <w:lang w:val="en-US"/>
        </w:rPr>
        <w:t>Physics</w:t>
      </w:r>
      <w:r w:rsidRPr="00535869">
        <w:rPr>
          <w:lang w:val="en-US"/>
        </w:rPr>
        <w:t xml:space="preserve"> </w:t>
      </w:r>
      <w:r w:rsidRPr="0040353A">
        <w:rPr>
          <w:lang w:val="en-US"/>
        </w:rPr>
        <w:t>and</w:t>
      </w:r>
      <w:r w:rsidRPr="00535869">
        <w:rPr>
          <w:lang w:val="en-US"/>
        </w:rPr>
        <w:t xml:space="preserve"> </w:t>
      </w:r>
      <w:r w:rsidRPr="0040353A">
        <w:rPr>
          <w:lang w:val="en-US"/>
        </w:rPr>
        <w:t>Controlled</w:t>
      </w:r>
      <w:r w:rsidRPr="00535869">
        <w:rPr>
          <w:lang w:val="en-US"/>
        </w:rPr>
        <w:t xml:space="preserve"> </w:t>
      </w:r>
      <w:r w:rsidRPr="0040353A">
        <w:rPr>
          <w:lang w:val="en-US"/>
        </w:rPr>
        <w:t>Fusion</w:t>
      </w:r>
      <w:r w:rsidRPr="00535869">
        <w:rPr>
          <w:lang w:val="en-US"/>
        </w:rPr>
        <w:t xml:space="preserve">, 2020, </w:t>
      </w:r>
      <w:r>
        <w:rPr>
          <w:lang w:val="en-US"/>
        </w:rPr>
        <w:t>v</w:t>
      </w:r>
      <w:r w:rsidRPr="00535869">
        <w:rPr>
          <w:lang w:val="en-US"/>
        </w:rPr>
        <w:t>. 62, №10.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83" w:rsidRDefault="004B2583">
      <w:r>
        <w:separator/>
      </w:r>
    </w:p>
  </w:endnote>
  <w:endnote w:type="continuationSeparator" w:id="0">
    <w:p w:rsidR="004B2583" w:rsidRDefault="004B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04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6686B" w:rsidRDefault="0086686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83" w:rsidRDefault="004B2583">
      <w:r>
        <w:separator/>
      </w:r>
    </w:p>
  </w:footnote>
  <w:footnote w:type="continuationSeparator" w:id="0">
    <w:p w:rsidR="004B2583" w:rsidRDefault="004B2583">
      <w:r>
        <w:continuationSeparator/>
      </w:r>
    </w:p>
  </w:footnote>
  <w:footnote w:id="1">
    <w:p w:rsidR="00535869" w:rsidRPr="00535869" w:rsidRDefault="00535869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535869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35869">
      <w:rPr>
        <w:sz w:val="20"/>
      </w:rPr>
      <w:t>20</w:t>
    </w:r>
    <w:r w:rsidR="00C62CFE">
      <w:rPr>
        <w:sz w:val="20"/>
      </w:rPr>
      <w:t xml:space="preserve"> – </w:t>
    </w:r>
    <w:r w:rsidR="00700C3A" w:rsidRPr="00535869">
      <w:rPr>
        <w:sz w:val="20"/>
      </w:rPr>
      <w:t>2</w:t>
    </w:r>
    <w:r w:rsidR="00577A8A" w:rsidRPr="0053586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35869">
      <w:rPr>
        <w:sz w:val="20"/>
      </w:rPr>
      <w:t>2</w:t>
    </w:r>
    <w:r w:rsidR="00700C3A" w:rsidRPr="0053586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104A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63A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5A60"/>
    <w:rsid w:val="004A77D1"/>
    <w:rsid w:val="004B2583"/>
    <w:rsid w:val="004B72AA"/>
    <w:rsid w:val="004F4E29"/>
    <w:rsid w:val="0053586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104A9"/>
    <w:rsid w:val="00732A2E"/>
    <w:rsid w:val="007B6378"/>
    <w:rsid w:val="007D3F59"/>
    <w:rsid w:val="00802D35"/>
    <w:rsid w:val="0086686B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D63A6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86686B"/>
    <w:rPr>
      <w:sz w:val="24"/>
      <w:szCs w:val="24"/>
    </w:rPr>
  </w:style>
  <w:style w:type="paragraph" w:styleId="a7">
    <w:name w:val="footnote text"/>
    <w:basedOn w:val="a"/>
    <w:link w:val="a8"/>
    <w:rsid w:val="0053586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35869"/>
  </w:style>
  <w:style w:type="character" w:styleId="a9">
    <w:name w:val="footnote reference"/>
    <w:basedOn w:val="a0"/>
    <w:rsid w:val="00535869"/>
    <w:rPr>
      <w:vertAlign w:val="superscript"/>
    </w:rPr>
  </w:style>
  <w:style w:type="character" w:styleId="aa">
    <w:name w:val="Hyperlink"/>
    <w:basedOn w:val="a0"/>
    <w:rsid w:val="00535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Q-Pavl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BD6D-4252-49B1-A847-B6B44FD5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320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ИЗМЕРЕНИЙ АКТИВНОЙ СПЕКТРОСКОПИЧЕСКОЙ ДИАГНОСТИКИ ДЛЯ ИТЭР</dc:title>
  <dc:creator/>
  <cp:lastModifiedBy>Сатунин</cp:lastModifiedBy>
  <cp:revision>3</cp:revision>
  <cp:lastPrinted>1601-01-01T00:00:00Z</cp:lastPrinted>
  <dcterms:created xsi:type="dcterms:W3CDTF">2023-02-24T20:39:00Z</dcterms:created>
  <dcterms:modified xsi:type="dcterms:W3CDTF">2023-05-22T16:36:00Z</dcterms:modified>
</cp:coreProperties>
</file>